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74" w:rsidRDefault="00DB1074" w:rsidP="00DB1074">
      <w:pPr>
        <w:pStyle w:val="BodyText2"/>
        <w:rPr>
          <w:szCs w:val="24"/>
        </w:rPr>
      </w:pPr>
    </w:p>
    <w:p w:rsidR="00DB1074" w:rsidRDefault="00DB1074" w:rsidP="00DB1074">
      <w:pPr>
        <w:pStyle w:val="Title"/>
      </w:pPr>
      <w:r>
        <w:t xml:space="preserve">WRESTLINGWORTH </w:t>
      </w:r>
      <w:smartTag w:uri="urn:schemas-microsoft-com:office:smarttags" w:element="stockticker">
        <w:r>
          <w:t>AND</w:t>
        </w:r>
      </w:smartTag>
      <w:r>
        <w:t xml:space="preserve"> COCKAYNE HATLEY ANNUAL PARISH MEETING</w:t>
      </w:r>
    </w:p>
    <w:p w:rsidR="00DB1074" w:rsidRDefault="00DB1074" w:rsidP="00DB10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 </w:t>
      </w:r>
      <w:r w:rsidR="00E1053C">
        <w:rPr>
          <w:b/>
          <w:bCs/>
          <w:u w:val="single"/>
        </w:rPr>
        <w:t>13</w:t>
      </w:r>
      <w:r w:rsidR="00E1053C" w:rsidRPr="00E1053C">
        <w:rPr>
          <w:b/>
          <w:bCs/>
          <w:u w:val="single"/>
          <w:vertAlign w:val="superscript"/>
        </w:rPr>
        <w:t>th</w:t>
      </w:r>
      <w:r w:rsidR="00E1053C">
        <w:rPr>
          <w:b/>
          <w:bCs/>
          <w:u w:val="single"/>
        </w:rPr>
        <w:t xml:space="preserve"> MAY 2019</w:t>
      </w:r>
    </w:p>
    <w:p w:rsidR="00DB1074" w:rsidRDefault="00DB1074" w:rsidP="00DB10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 </w:t>
      </w:r>
    </w:p>
    <w:p w:rsidR="00DB1074" w:rsidRDefault="00DB1074" w:rsidP="00DB1074">
      <w:pPr>
        <w:pStyle w:val="ListParagraph"/>
        <w:numPr>
          <w:ilvl w:val="0"/>
          <w:numId w:val="5"/>
        </w:numPr>
      </w:pPr>
      <w:r>
        <w:t>CHAIRMAN'S REPORT</w:t>
      </w:r>
    </w:p>
    <w:p w:rsidR="00DB1074" w:rsidRDefault="00DB1074" w:rsidP="00DB1074">
      <w:pPr>
        <w:pStyle w:val="ListParagraph"/>
        <w:numPr>
          <w:ilvl w:val="0"/>
          <w:numId w:val="5"/>
        </w:numPr>
      </w:pPr>
      <w:r>
        <w:t>REPORT FROM CENTRAL BEDFORDSHIRE COUNCIL</w:t>
      </w:r>
    </w:p>
    <w:p w:rsidR="00DB1074" w:rsidRDefault="00DB1074" w:rsidP="00DB1074">
      <w:pPr>
        <w:pStyle w:val="ListParagraph"/>
        <w:numPr>
          <w:ilvl w:val="0"/>
          <w:numId w:val="5"/>
        </w:numPr>
      </w:pPr>
      <w:r>
        <w:t>FINANCIAL REPORT</w:t>
      </w:r>
    </w:p>
    <w:p w:rsidR="00DB1074" w:rsidRDefault="00DB1074" w:rsidP="00DB1074">
      <w:pPr>
        <w:pStyle w:val="ListParagraph"/>
        <w:numPr>
          <w:ilvl w:val="0"/>
          <w:numId w:val="5"/>
        </w:numPr>
      </w:pPr>
      <w:r>
        <w:t xml:space="preserve">ISSUES FROM PARISHIONERS </w:t>
      </w:r>
    </w:p>
    <w:p w:rsidR="00DB1074" w:rsidRDefault="00DB1074" w:rsidP="00564BC6">
      <w:pPr>
        <w:pStyle w:val="BodyText2"/>
        <w:rPr>
          <w:szCs w:val="24"/>
        </w:rPr>
      </w:pPr>
    </w:p>
    <w:p w:rsidR="00DB1074" w:rsidRDefault="00DB1074" w:rsidP="00564BC6">
      <w:pPr>
        <w:pStyle w:val="BodyText2"/>
        <w:rPr>
          <w:szCs w:val="24"/>
        </w:rPr>
      </w:pPr>
    </w:p>
    <w:p w:rsidR="00EF62F8" w:rsidRDefault="00EF62F8" w:rsidP="00564BC6">
      <w:pPr>
        <w:pStyle w:val="BodyText2"/>
        <w:rPr>
          <w:szCs w:val="24"/>
        </w:rPr>
      </w:pPr>
      <w:r>
        <w:rPr>
          <w:szCs w:val="24"/>
        </w:rPr>
        <w:t xml:space="preserve">ANNUAL MEETING OF </w:t>
      </w:r>
    </w:p>
    <w:p w:rsidR="00564BC6" w:rsidRDefault="00564BC6" w:rsidP="00564BC6">
      <w:pPr>
        <w:pStyle w:val="BodyText2"/>
        <w:rPr>
          <w:szCs w:val="24"/>
        </w:rPr>
      </w:pPr>
      <w:r>
        <w:rPr>
          <w:szCs w:val="24"/>
        </w:rPr>
        <w:t>WRESTLINGWORTH AND COCKAYNE HATLEY PARISH COUNCIL</w:t>
      </w:r>
    </w:p>
    <w:p w:rsidR="00564BC6" w:rsidRDefault="00564BC6" w:rsidP="00564BC6">
      <w:pPr>
        <w:pStyle w:val="BodyText2"/>
        <w:jc w:val="both"/>
        <w:rPr>
          <w:szCs w:val="24"/>
        </w:rPr>
      </w:pPr>
    </w:p>
    <w:p w:rsidR="00564BC6" w:rsidRDefault="00564BC6" w:rsidP="00564BC6">
      <w:pPr>
        <w:jc w:val="center"/>
        <w:rPr>
          <w:b/>
          <w:bCs/>
          <w:szCs w:val="24"/>
        </w:rPr>
      </w:pPr>
      <w:r>
        <w:rPr>
          <w:szCs w:val="24"/>
        </w:rPr>
        <w:t xml:space="preserve">A Meeting of the Wrestlingworth and Cockayne Hatley Parish Council will be held in the Memorial Hall, Wrestlingworth on </w:t>
      </w:r>
      <w:r>
        <w:rPr>
          <w:b/>
          <w:bCs/>
          <w:szCs w:val="24"/>
        </w:rPr>
        <w:t xml:space="preserve">Monday </w:t>
      </w:r>
      <w:r w:rsidR="00E1053C">
        <w:rPr>
          <w:b/>
          <w:bCs/>
          <w:szCs w:val="24"/>
        </w:rPr>
        <w:t>13</w:t>
      </w:r>
      <w:r w:rsidR="00E1053C" w:rsidRPr="00E1053C">
        <w:rPr>
          <w:b/>
          <w:bCs/>
          <w:szCs w:val="24"/>
          <w:vertAlign w:val="superscript"/>
        </w:rPr>
        <w:t>th</w:t>
      </w:r>
      <w:r w:rsidR="00E1053C">
        <w:rPr>
          <w:b/>
          <w:bCs/>
          <w:szCs w:val="24"/>
        </w:rPr>
        <w:t xml:space="preserve"> May 2019</w:t>
      </w:r>
      <w:r>
        <w:rPr>
          <w:b/>
          <w:bCs/>
          <w:szCs w:val="24"/>
        </w:rPr>
        <w:t xml:space="preserve"> at 7.30pm</w:t>
      </w:r>
    </w:p>
    <w:p w:rsidR="00D07883" w:rsidRDefault="00D07883" w:rsidP="00564BC6">
      <w:pPr>
        <w:jc w:val="center"/>
        <w:rPr>
          <w:b/>
          <w:bCs/>
          <w:szCs w:val="24"/>
        </w:rPr>
      </w:pPr>
    </w:p>
    <w:p w:rsidR="00564BC6" w:rsidRDefault="00564BC6" w:rsidP="00564BC6">
      <w:pPr>
        <w:pStyle w:val="Heading1"/>
        <w:rPr>
          <w:szCs w:val="24"/>
        </w:rPr>
      </w:pPr>
      <w:r>
        <w:rPr>
          <w:szCs w:val="24"/>
        </w:rPr>
        <w:t>AGENDA</w:t>
      </w:r>
    </w:p>
    <w:p w:rsidR="00EF62F8" w:rsidRPr="00EF62F8" w:rsidRDefault="00EF62F8" w:rsidP="00EF62F8">
      <w:bookmarkStart w:id="0" w:name="_GoBack"/>
      <w:bookmarkEnd w:id="0"/>
    </w:p>
    <w:p w:rsidR="00EF62F8" w:rsidRPr="00EF62F8" w:rsidRDefault="00EF62F8" w:rsidP="00EF62F8">
      <w:pPr>
        <w:pStyle w:val="ListParagraph"/>
        <w:numPr>
          <w:ilvl w:val="0"/>
          <w:numId w:val="6"/>
        </w:numPr>
        <w:shd w:val="clear" w:color="auto" w:fill="FFFFFF"/>
        <w:rPr>
          <w:b/>
          <w:color w:val="000000"/>
          <w:szCs w:val="24"/>
          <w:lang w:eastAsia="en-GB"/>
        </w:rPr>
      </w:pPr>
      <w:r w:rsidRPr="00EF62F8">
        <w:rPr>
          <w:b/>
          <w:color w:val="000000"/>
          <w:szCs w:val="24"/>
          <w:lang w:eastAsia="en-GB"/>
        </w:rPr>
        <w:t>Election of Chairman and Vice-Chairman</w:t>
      </w:r>
    </w:p>
    <w:p w:rsidR="00EF62F8" w:rsidRPr="00EF62F8" w:rsidRDefault="00EF62F8" w:rsidP="00EF62F8">
      <w:pPr>
        <w:pStyle w:val="ListParagraph"/>
        <w:numPr>
          <w:ilvl w:val="0"/>
          <w:numId w:val="6"/>
        </w:numPr>
        <w:shd w:val="clear" w:color="auto" w:fill="FFFFFF"/>
        <w:rPr>
          <w:b/>
          <w:color w:val="000000"/>
          <w:szCs w:val="24"/>
          <w:lang w:eastAsia="en-GB"/>
        </w:rPr>
      </w:pPr>
      <w:r w:rsidRPr="00EF62F8">
        <w:rPr>
          <w:b/>
          <w:color w:val="000000"/>
          <w:szCs w:val="24"/>
          <w:lang w:eastAsia="en-GB"/>
        </w:rPr>
        <w:t>Confirm portfolio responsibilities</w:t>
      </w:r>
    </w:p>
    <w:p w:rsidR="00EF62F8" w:rsidRPr="00EF62F8" w:rsidRDefault="00EF62F8" w:rsidP="00EF62F8">
      <w:pPr>
        <w:pStyle w:val="ListParagraph"/>
        <w:numPr>
          <w:ilvl w:val="0"/>
          <w:numId w:val="6"/>
        </w:numPr>
        <w:shd w:val="clear" w:color="auto" w:fill="FFFFFF"/>
        <w:rPr>
          <w:b/>
          <w:color w:val="000000"/>
          <w:szCs w:val="24"/>
          <w:lang w:eastAsia="en-GB"/>
        </w:rPr>
      </w:pPr>
      <w:r w:rsidRPr="00EF62F8">
        <w:rPr>
          <w:b/>
          <w:color w:val="000000"/>
          <w:szCs w:val="24"/>
          <w:lang w:eastAsia="en-GB"/>
        </w:rPr>
        <w:t>Appointment of Internal Auditor</w:t>
      </w:r>
    </w:p>
    <w:p w:rsidR="00EF62F8" w:rsidRDefault="00EF62F8" w:rsidP="00EF62F8"/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Apologies </w:t>
      </w: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Open Forum </w:t>
      </w: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  <w:szCs w:val="24"/>
        </w:rPr>
      </w:pPr>
      <w:r>
        <w:rPr>
          <w:szCs w:val="24"/>
        </w:rPr>
        <w:t xml:space="preserve">Ethics and Standards Code of Conduct - </w:t>
      </w:r>
      <w:r>
        <w:rPr>
          <w:b w:val="0"/>
          <w:szCs w:val="24"/>
        </w:rPr>
        <w:t>Declarations of Interest</w:t>
      </w:r>
    </w:p>
    <w:p w:rsidR="00E1053C" w:rsidRDefault="00E1053C" w:rsidP="00E1053C"/>
    <w:p w:rsidR="00E1053C" w:rsidRDefault="00E1053C" w:rsidP="00E1053C">
      <w:pPr>
        <w:numPr>
          <w:ilvl w:val="0"/>
          <w:numId w:val="1"/>
        </w:numPr>
        <w:spacing w:line="240" w:lineRule="exact"/>
        <w:jc w:val="both"/>
        <w:rPr>
          <w:sz w:val="20"/>
          <w:szCs w:val="24"/>
        </w:rPr>
      </w:pPr>
      <w:r>
        <w:rPr>
          <w:b/>
          <w:bCs/>
          <w:szCs w:val="24"/>
        </w:rPr>
        <w:t xml:space="preserve">Minutes of the Previous Meeting - </w:t>
      </w:r>
      <w:r>
        <w:rPr>
          <w:szCs w:val="24"/>
        </w:rPr>
        <w:t>To approve Parish Council meeting minutes of 18</w:t>
      </w:r>
      <w:r w:rsidRPr="00E1053C">
        <w:rPr>
          <w:szCs w:val="24"/>
          <w:vertAlign w:val="superscript"/>
        </w:rPr>
        <w:t>th</w:t>
      </w:r>
      <w:r>
        <w:rPr>
          <w:szCs w:val="24"/>
        </w:rPr>
        <w:t xml:space="preserve"> March 2019</w:t>
      </w:r>
    </w:p>
    <w:p w:rsidR="00E1053C" w:rsidRPr="00652316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Matters arising &amp; Chairman’s report </w:t>
      </w:r>
    </w:p>
    <w:p w:rsidR="00E1053C" w:rsidRPr="0047059F" w:rsidRDefault="00E1053C" w:rsidP="00E1053C">
      <w:pPr>
        <w:rPr>
          <w:b/>
          <w:color w:val="000000"/>
          <w:szCs w:val="24"/>
          <w:lang w:eastAsia="en-GB"/>
        </w:rPr>
      </w:pP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Cockayne Hatley Co-Op Village Green CIC update</w:t>
      </w: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Rural Exception Site update</w:t>
      </w: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Super-fibre broadband update</w:t>
      </w: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 xml:space="preserve">Village Green &amp; </w:t>
      </w:r>
      <w:proofErr w:type="spellStart"/>
      <w:r>
        <w:rPr>
          <w:b/>
          <w:color w:val="000000"/>
          <w:szCs w:val="24"/>
          <w:lang w:eastAsia="en-GB"/>
        </w:rPr>
        <w:t>Dycraft’s</w:t>
      </w:r>
      <w:proofErr w:type="spellEnd"/>
      <w:r>
        <w:rPr>
          <w:b/>
          <w:color w:val="000000"/>
          <w:szCs w:val="24"/>
          <w:lang w:eastAsia="en-GB"/>
        </w:rPr>
        <w:t xml:space="preserve"> Meadow update</w:t>
      </w: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East/West Rail Link</w:t>
      </w:r>
    </w:p>
    <w:p w:rsidR="00E1053C" w:rsidRPr="00652316" w:rsidRDefault="00E1053C" w:rsidP="00E1053C">
      <w:pPr>
        <w:pStyle w:val="ListParagraph"/>
        <w:rPr>
          <w:b/>
          <w:color w:val="000000"/>
          <w:szCs w:val="24"/>
          <w:lang w:eastAsia="en-GB"/>
        </w:rPr>
      </w:pPr>
    </w:p>
    <w:p w:rsidR="00E1053C" w:rsidRPr="00B05614" w:rsidRDefault="00E1053C" w:rsidP="00E1053C">
      <w:pPr>
        <w:numPr>
          <w:ilvl w:val="0"/>
          <w:numId w:val="3"/>
        </w:numPr>
        <w:rPr>
          <w:szCs w:val="24"/>
        </w:rPr>
      </w:pPr>
      <w:r w:rsidRPr="0085528F">
        <w:rPr>
          <w:b/>
        </w:rPr>
        <w:t>Portfolios</w:t>
      </w:r>
      <w:r>
        <w:rPr>
          <w:b/>
        </w:rPr>
        <w:t xml:space="preserve"> – </w:t>
      </w:r>
      <w:r>
        <w:t>T</w:t>
      </w:r>
      <w:r w:rsidRPr="0061791B">
        <w:t xml:space="preserve">o include possibilities of new </w:t>
      </w:r>
      <w:r>
        <w:t>platform</w:t>
      </w:r>
      <w:r w:rsidRPr="0061791B">
        <w:t xml:space="preserve"> for website</w:t>
      </w:r>
    </w:p>
    <w:p w:rsidR="00E1053C" w:rsidRDefault="00E1053C" w:rsidP="00E1053C"/>
    <w:p w:rsidR="00E1053C" w:rsidRDefault="00E1053C" w:rsidP="00E1053C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szCs w:val="24"/>
        </w:rPr>
      </w:pPr>
      <w:r>
        <w:rPr>
          <w:b/>
          <w:bCs/>
          <w:szCs w:val="24"/>
        </w:rPr>
        <w:t xml:space="preserve">Planning - </w:t>
      </w:r>
      <w:r w:rsidRPr="0067687C">
        <w:rPr>
          <w:szCs w:val="24"/>
        </w:rPr>
        <w:t>To receive reports from the Planning Committee</w:t>
      </w:r>
    </w:p>
    <w:p w:rsidR="00E1053C" w:rsidRDefault="00E1053C" w:rsidP="00E1053C">
      <w:pPr>
        <w:spacing w:line="240" w:lineRule="exact"/>
        <w:ind w:left="3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42F04" w:rsidRDefault="00E1053C" w:rsidP="00E1053C">
      <w:pPr>
        <w:pStyle w:val="Heading2"/>
        <w:numPr>
          <w:ilvl w:val="0"/>
          <w:numId w:val="2"/>
        </w:numPr>
        <w:spacing w:line="240" w:lineRule="exact"/>
        <w:jc w:val="both"/>
      </w:pPr>
      <w:r>
        <w:t xml:space="preserve">Finance – </w:t>
      </w:r>
      <w:r w:rsidRPr="00E21BF7">
        <w:rPr>
          <w:b w:val="0"/>
        </w:rPr>
        <w:t>To</w:t>
      </w:r>
      <w:r>
        <w:t xml:space="preserve"> </w:t>
      </w:r>
      <w:r w:rsidR="00F841F3">
        <w:t>r</w:t>
      </w:r>
      <w:r>
        <w:rPr>
          <w:b w:val="0"/>
        </w:rPr>
        <w:t>eview c</w:t>
      </w:r>
      <w:r w:rsidRPr="00021905">
        <w:rPr>
          <w:b w:val="0"/>
        </w:rPr>
        <w:t>urrent year accounts,</w:t>
      </w:r>
      <w:r>
        <w:t xml:space="preserve"> </w:t>
      </w:r>
      <w:r w:rsidR="00342F04" w:rsidRPr="00342F04">
        <w:rPr>
          <w:b w:val="0"/>
        </w:rPr>
        <w:t>sign off Annual Return</w:t>
      </w:r>
      <w:r w:rsidR="00803D62">
        <w:rPr>
          <w:b w:val="0"/>
        </w:rPr>
        <w:t>, authorise Clerk’s pay rise (from monthly £403.13 to £427.28)</w:t>
      </w:r>
      <w:r w:rsidR="00342F04" w:rsidRPr="00342F04">
        <w:rPr>
          <w:b w:val="0"/>
        </w:rPr>
        <w:t xml:space="preserve"> and</w:t>
      </w:r>
      <w:r w:rsidR="00342F04">
        <w:t xml:space="preserve"> </w:t>
      </w:r>
      <w:r>
        <w:rPr>
          <w:b w:val="0"/>
          <w:bCs w:val="0"/>
        </w:rPr>
        <w:t>t</w:t>
      </w:r>
      <w:r w:rsidRPr="00147428">
        <w:rPr>
          <w:b w:val="0"/>
          <w:bCs w:val="0"/>
        </w:rPr>
        <w:t>o approve payment of invoices</w:t>
      </w:r>
      <w:r>
        <w:tab/>
      </w:r>
    </w:p>
    <w:p w:rsidR="00E1053C" w:rsidRDefault="00E1053C" w:rsidP="00342F04">
      <w:pPr>
        <w:pStyle w:val="Heading2"/>
        <w:spacing w:line="240" w:lineRule="exact"/>
        <w:ind w:left="720"/>
        <w:jc w:val="both"/>
      </w:pPr>
      <w:r>
        <w:tab/>
      </w:r>
      <w:r>
        <w:tab/>
      </w: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</w:rPr>
      </w:pPr>
      <w:r w:rsidRPr="0052261E">
        <w:rPr>
          <w:szCs w:val="24"/>
        </w:rPr>
        <w:t xml:space="preserve">Correspondence - </w:t>
      </w:r>
      <w:r>
        <w:rPr>
          <w:b w:val="0"/>
        </w:rPr>
        <w:t xml:space="preserve">To read and consider correspondence for immediate action, and to circulate correspondence for Councillors’ observations </w:t>
      </w:r>
    </w:p>
    <w:p w:rsidR="00E1053C" w:rsidRPr="0052261E" w:rsidRDefault="00E1053C" w:rsidP="00E1053C"/>
    <w:p w:rsidR="00F82B10" w:rsidRPr="00803D62" w:rsidRDefault="00E1053C" w:rsidP="00F82B10">
      <w:pPr>
        <w:numPr>
          <w:ilvl w:val="0"/>
          <w:numId w:val="1"/>
        </w:numPr>
        <w:spacing w:line="240" w:lineRule="exact"/>
        <w:ind w:left="714" w:hanging="357"/>
        <w:jc w:val="both"/>
        <w:rPr>
          <w:b/>
          <w:bCs/>
          <w:szCs w:val="24"/>
        </w:rPr>
      </w:pPr>
      <w:r w:rsidRPr="00803D62">
        <w:rPr>
          <w:b/>
          <w:bCs/>
          <w:szCs w:val="24"/>
        </w:rPr>
        <w:t>Any Other Business</w:t>
      </w:r>
    </w:p>
    <w:p w:rsidR="00F82B10" w:rsidRPr="00342F04" w:rsidRDefault="00F82B10" w:rsidP="00F82B10">
      <w:pPr>
        <w:numPr>
          <w:ilvl w:val="1"/>
          <w:numId w:val="1"/>
        </w:numPr>
        <w:spacing w:line="240" w:lineRule="exact"/>
        <w:jc w:val="both"/>
      </w:pPr>
      <w:r w:rsidRPr="00342F04">
        <w:rPr>
          <w:bCs/>
          <w:szCs w:val="24"/>
        </w:rPr>
        <w:t>Insurance claim</w:t>
      </w:r>
      <w:r w:rsidR="00F841F3">
        <w:rPr>
          <w:bCs/>
          <w:szCs w:val="24"/>
        </w:rPr>
        <w:t>/quotes</w:t>
      </w:r>
      <w:r w:rsidRPr="00342F04">
        <w:rPr>
          <w:bCs/>
          <w:szCs w:val="24"/>
        </w:rPr>
        <w:t xml:space="preserve"> for repairs to church wall &amp; gate (St Peter’s)</w:t>
      </w:r>
    </w:p>
    <w:p w:rsidR="00F82B10" w:rsidRPr="00342F04" w:rsidRDefault="00F82B10" w:rsidP="00F82B10">
      <w:pPr>
        <w:numPr>
          <w:ilvl w:val="1"/>
          <w:numId w:val="1"/>
        </w:numPr>
        <w:spacing w:line="240" w:lineRule="exact"/>
        <w:jc w:val="both"/>
      </w:pPr>
      <w:r w:rsidRPr="00342F04">
        <w:rPr>
          <w:bCs/>
          <w:szCs w:val="24"/>
        </w:rPr>
        <w:t>Neighbourhood Watch</w:t>
      </w:r>
    </w:p>
    <w:p w:rsidR="00F82B10" w:rsidRPr="00803D62" w:rsidRDefault="00F82B10" w:rsidP="00F82B10">
      <w:pPr>
        <w:numPr>
          <w:ilvl w:val="1"/>
          <w:numId w:val="1"/>
        </w:numPr>
        <w:spacing w:line="240" w:lineRule="exact"/>
        <w:jc w:val="both"/>
      </w:pPr>
      <w:r w:rsidRPr="00342F04">
        <w:rPr>
          <w:bCs/>
          <w:szCs w:val="24"/>
        </w:rPr>
        <w:t>Cherry Tree (High Street, Wrestlingworth)</w:t>
      </w:r>
    </w:p>
    <w:p w:rsidR="00803D62" w:rsidRPr="00342F04" w:rsidRDefault="00803D62" w:rsidP="00F82B10">
      <w:pPr>
        <w:numPr>
          <w:ilvl w:val="1"/>
          <w:numId w:val="1"/>
        </w:numPr>
        <w:spacing w:line="240" w:lineRule="exact"/>
        <w:jc w:val="both"/>
      </w:pPr>
      <w:r>
        <w:rPr>
          <w:bCs/>
          <w:szCs w:val="24"/>
        </w:rPr>
        <w:t xml:space="preserve">Resident query regarding </w:t>
      </w:r>
      <w:r w:rsidR="00D07883">
        <w:rPr>
          <w:bCs/>
          <w:szCs w:val="24"/>
        </w:rPr>
        <w:t>Public Right of W</w:t>
      </w:r>
      <w:r>
        <w:rPr>
          <w:bCs/>
          <w:szCs w:val="24"/>
        </w:rPr>
        <w:t xml:space="preserve">ay through Green Lane and </w:t>
      </w:r>
      <w:proofErr w:type="spellStart"/>
      <w:r>
        <w:rPr>
          <w:bCs/>
          <w:szCs w:val="24"/>
        </w:rPr>
        <w:t>spinny</w:t>
      </w:r>
      <w:proofErr w:type="spellEnd"/>
    </w:p>
    <w:p w:rsidR="00E1053C" w:rsidRDefault="00F82B10" w:rsidP="00F82B10">
      <w:pPr>
        <w:numPr>
          <w:ilvl w:val="1"/>
          <w:numId w:val="1"/>
        </w:numPr>
        <w:spacing w:line="240" w:lineRule="exact"/>
        <w:jc w:val="both"/>
      </w:pPr>
      <w:r w:rsidRPr="00803D62">
        <w:rPr>
          <w:bCs/>
          <w:szCs w:val="24"/>
        </w:rPr>
        <w:t>Councillor vacancy</w:t>
      </w:r>
    </w:p>
    <w:p w:rsidR="00E14618" w:rsidRDefault="00E14618" w:rsidP="00F82B10">
      <w:pPr>
        <w:numPr>
          <w:ilvl w:val="1"/>
          <w:numId w:val="1"/>
        </w:numPr>
        <w:spacing w:line="240" w:lineRule="exact"/>
        <w:jc w:val="both"/>
      </w:pPr>
      <w:r>
        <w:t>Use of Amenity Field</w:t>
      </w:r>
    </w:p>
    <w:p w:rsidR="00D07883" w:rsidRDefault="00D07883" w:rsidP="00D07883">
      <w:pPr>
        <w:spacing w:line="240" w:lineRule="exact"/>
        <w:ind w:left="1440"/>
        <w:jc w:val="both"/>
      </w:pPr>
    </w:p>
    <w:p w:rsidR="00564BC6" w:rsidRDefault="00E1053C" w:rsidP="00803D62">
      <w:pPr>
        <w:ind w:firstLine="720"/>
      </w:pPr>
      <w:r>
        <w:rPr>
          <w:b/>
          <w:szCs w:val="24"/>
        </w:rPr>
        <w:t>Date of Next Meeting</w:t>
      </w:r>
      <w:r>
        <w:rPr>
          <w:szCs w:val="24"/>
        </w:rPr>
        <w:t xml:space="preserve"> – </w:t>
      </w:r>
      <w:r w:rsidR="00507F2C">
        <w:rPr>
          <w:szCs w:val="24"/>
        </w:rPr>
        <w:t>15</w:t>
      </w:r>
      <w:r w:rsidR="00507F2C" w:rsidRPr="00507F2C">
        <w:rPr>
          <w:szCs w:val="24"/>
          <w:vertAlign w:val="superscript"/>
        </w:rPr>
        <w:t>th</w:t>
      </w:r>
      <w:r w:rsidR="00507F2C">
        <w:rPr>
          <w:szCs w:val="24"/>
        </w:rPr>
        <w:t xml:space="preserve"> July</w:t>
      </w:r>
      <w:r>
        <w:rPr>
          <w:szCs w:val="24"/>
        </w:rPr>
        <w:t xml:space="preserve"> 2019</w:t>
      </w:r>
    </w:p>
    <w:sectPr w:rsidR="00564BC6" w:rsidSect="00D07883">
      <w:pgSz w:w="11906" w:h="16838" w:code="9"/>
      <w:pgMar w:top="1021" w:right="1440" w:bottom="102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9F684F"/>
    <w:multiLevelType w:val="hybridMultilevel"/>
    <w:tmpl w:val="B30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342F04"/>
    <w:rsid w:val="00507F2C"/>
    <w:rsid w:val="00564BC6"/>
    <w:rsid w:val="005A49FF"/>
    <w:rsid w:val="00655A6B"/>
    <w:rsid w:val="00803D62"/>
    <w:rsid w:val="00880A8E"/>
    <w:rsid w:val="008C7C1C"/>
    <w:rsid w:val="00D07883"/>
    <w:rsid w:val="00DB1074"/>
    <w:rsid w:val="00E1053C"/>
    <w:rsid w:val="00E14618"/>
    <w:rsid w:val="00EF62F8"/>
    <w:rsid w:val="00F82B10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10</cp:revision>
  <dcterms:created xsi:type="dcterms:W3CDTF">2019-04-27T09:48:00Z</dcterms:created>
  <dcterms:modified xsi:type="dcterms:W3CDTF">2019-05-01T15:55:00Z</dcterms:modified>
</cp:coreProperties>
</file>