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99EA59" w14:textId="77777777" w:rsidR="006F7CE5" w:rsidRPr="00C0556A" w:rsidRDefault="006F7CE5" w:rsidP="00D103E3">
      <w:pPr>
        <w:pStyle w:val="Heading1"/>
        <w:ind w:right="116"/>
        <w:jc w:val="both"/>
        <w:rPr>
          <w:rFonts w:asciiTheme="minorHAnsi" w:hAnsiTheme="minorHAnsi" w:cstheme="minorHAnsi"/>
          <w:sz w:val="28"/>
          <w:szCs w:val="28"/>
        </w:rPr>
      </w:pPr>
      <w:r w:rsidRPr="00C0556A">
        <w:rPr>
          <w:rFonts w:asciiTheme="minorHAnsi" w:hAnsiTheme="minorHAnsi" w:cstheme="minorHAnsi"/>
          <w:sz w:val="28"/>
          <w:szCs w:val="28"/>
        </w:rPr>
        <w:t>WRESTLINGWORTH AND COCKAYNE HATLEY PARISH COUNCIL</w:t>
      </w:r>
    </w:p>
    <w:p w14:paraId="32D90499" w14:textId="0A20695B" w:rsidR="006F7CE5" w:rsidRPr="00C0556A" w:rsidRDefault="002875F7" w:rsidP="006F7CE5">
      <w:pPr>
        <w:jc w:val="both"/>
        <w:rPr>
          <w:rFonts w:asciiTheme="minorHAnsi" w:hAnsiTheme="minorHAnsi" w:cstheme="minorHAnsi"/>
          <w:b/>
          <w:bCs/>
          <w:color w:val="FF0000"/>
          <w:sz w:val="28"/>
          <w:szCs w:val="28"/>
        </w:rPr>
      </w:pPr>
      <w:r>
        <w:rPr>
          <w:rFonts w:asciiTheme="minorHAnsi" w:hAnsiTheme="minorHAnsi" w:cstheme="minorHAnsi"/>
          <w:b/>
          <w:bCs/>
          <w:sz w:val="28"/>
          <w:szCs w:val="28"/>
          <w:u w:val="single"/>
        </w:rPr>
        <w:t xml:space="preserve">DRAFT </w:t>
      </w:r>
      <w:r w:rsidR="006F7CE5" w:rsidRPr="00C0556A">
        <w:rPr>
          <w:rFonts w:asciiTheme="minorHAnsi" w:hAnsiTheme="minorHAnsi" w:cstheme="minorHAnsi"/>
          <w:b/>
          <w:bCs/>
          <w:sz w:val="28"/>
          <w:szCs w:val="28"/>
          <w:u w:val="single"/>
        </w:rPr>
        <w:t>MINUTES</w:t>
      </w:r>
      <w:r w:rsidR="006F7CE5" w:rsidRPr="00C0556A">
        <w:rPr>
          <w:rFonts w:asciiTheme="minorHAnsi" w:hAnsiTheme="minorHAnsi" w:cstheme="minorHAnsi"/>
          <w:b/>
          <w:bCs/>
          <w:sz w:val="28"/>
          <w:szCs w:val="28"/>
        </w:rPr>
        <w:t xml:space="preserve"> of the</w:t>
      </w:r>
      <w:r w:rsidR="00784C44" w:rsidRPr="00C0556A">
        <w:rPr>
          <w:rFonts w:asciiTheme="minorHAnsi" w:hAnsiTheme="minorHAnsi" w:cstheme="minorHAnsi"/>
          <w:b/>
          <w:bCs/>
          <w:color w:val="FF0000"/>
          <w:sz w:val="28"/>
          <w:szCs w:val="28"/>
        </w:rPr>
        <w:t xml:space="preserve"> </w:t>
      </w:r>
      <w:r w:rsidR="006F7CE5" w:rsidRPr="00C0556A">
        <w:rPr>
          <w:rFonts w:asciiTheme="minorHAnsi" w:hAnsiTheme="minorHAnsi" w:cstheme="minorHAnsi"/>
          <w:b/>
          <w:bCs/>
          <w:sz w:val="28"/>
          <w:szCs w:val="28"/>
        </w:rPr>
        <w:t>Wrestlingworth and</w:t>
      </w:r>
      <w:r w:rsidR="00255FE5" w:rsidRPr="00C0556A">
        <w:rPr>
          <w:rFonts w:asciiTheme="minorHAnsi" w:hAnsiTheme="minorHAnsi" w:cstheme="minorHAnsi"/>
          <w:b/>
          <w:bCs/>
          <w:sz w:val="28"/>
          <w:szCs w:val="28"/>
        </w:rPr>
        <w:t xml:space="preserve"> Cockayne Hatley Parish Council</w:t>
      </w:r>
      <w:r w:rsidR="00EB2E95" w:rsidRPr="00C0556A">
        <w:rPr>
          <w:rFonts w:asciiTheme="minorHAnsi" w:hAnsiTheme="minorHAnsi" w:cstheme="minorHAnsi"/>
          <w:b/>
          <w:bCs/>
          <w:sz w:val="28"/>
          <w:szCs w:val="28"/>
        </w:rPr>
        <w:t xml:space="preserve"> </w:t>
      </w:r>
      <w:r w:rsidR="009C5905" w:rsidRPr="00C0556A">
        <w:rPr>
          <w:rFonts w:asciiTheme="minorHAnsi" w:hAnsiTheme="minorHAnsi" w:cstheme="minorHAnsi"/>
          <w:b/>
          <w:bCs/>
          <w:sz w:val="28"/>
          <w:szCs w:val="28"/>
        </w:rPr>
        <w:t>Meeting</w:t>
      </w:r>
      <w:r w:rsidR="006F038E">
        <w:rPr>
          <w:rFonts w:asciiTheme="minorHAnsi" w:hAnsiTheme="minorHAnsi" w:cstheme="minorHAnsi"/>
          <w:b/>
          <w:bCs/>
          <w:sz w:val="28"/>
          <w:szCs w:val="28"/>
        </w:rPr>
        <w:t xml:space="preserve"> </w:t>
      </w:r>
      <w:r w:rsidR="006F7CE5" w:rsidRPr="00C0556A">
        <w:rPr>
          <w:rFonts w:asciiTheme="minorHAnsi" w:hAnsiTheme="minorHAnsi" w:cstheme="minorHAnsi"/>
          <w:b/>
          <w:bCs/>
          <w:sz w:val="28"/>
          <w:szCs w:val="28"/>
        </w:rPr>
        <w:t xml:space="preserve">held at </w:t>
      </w:r>
      <w:r w:rsidR="00CB4473">
        <w:rPr>
          <w:rFonts w:asciiTheme="minorHAnsi" w:hAnsiTheme="minorHAnsi" w:cstheme="minorHAnsi"/>
          <w:b/>
          <w:bCs/>
          <w:sz w:val="28"/>
          <w:szCs w:val="28"/>
        </w:rPr>
        <w:t>Wrestlingworth Memorial Hall</w:t>
      </w:r>
      <w:r w:rsidR="006F7CE5" w:rsidRPr="00C0556A">
        <w:rPr>
          <w:rFonts w:asciiTheme="minorHAnsi" w:hAnsiTheme="minorHAnsi" w:cstheme="minorHAnsi"/>
          <w:b/>
          <w:bCs/>
          <w:sz w:val="28"/>
          <w:szCs w:val="28"/>
        </w:rPr>
        <w:t xml:space="preserve"> on </w:t>
      </w:r>
      <w:r>
        <w:rPr>
          <w:rFonts w:asciiTheme="minorHAnsi" w:hAnsiTheme="minorHAnsi" w:cstheme="minorHAnsi"/>
          <w:b/>
          <w:bCs/>
          <w:sz w:val="28"/>
          <w:szCs w:val="28"/>
        </w:rPr>
        <w:t>14 January 2019</w:t>
      </w:r>
      <w:r w:rsidR="006F7CE5" w:rsidRPr="00C0556A">
        <w:rPr>
          <w:rFonts w:asciiTheme="minorHAnsi" w:hAnsiTheme="minorHAnsi" w:cstheme="minorHAnsi"/>
          <w:b/>
          <w:bCs/>
          <w:sz w:val="28"/>
          <w:szCs w:val="28"/>
        </w:rPr>
        <w:t xml:space="preserve"> at 7.30pm</w:t>
      </w:r>
    </w:p>
    <w:p w14:paraId="4A923DBE" w14:textId="77777777" w:rsidR="006F7CE5" w:rsidRPr="00C0556A" w:rsidRDefault="006F7CE5" w:rsidP="006F7CE5">
      <w:pPr>
        <w:jc w:val="both"/>
        <w:rPr>
          <w:rFonts w:asciiTheme="minorHAnsi" w:hAnsiTheme="minorHAnsi" w:cstheme="minorHAnsi"/>
          <w:b/>
          <w:bCs/>
        </w:rPr>
      </w:pPr>
    </w:p>
    <w:p w14:paraId="67578BE5" w14:textId="15C9D8CC" w:rsidR="006F7CE5" w:rsidRPr="00C0556A" w:rsidRDefault="006F7CE5" w:rsidP="006F7CE5">
      <w:pPr>
        <w:jc w:val="both"/>
        <w:rPr>
          <w:rFonts w:asciiTheme="minorHAnsi" w:hAnsiTheme="minorHAnsi" w:cstheme="minorHAnsi"/>
        </w:rPr>
      </w:pPr>
      <w:r w:rsidRPr="00C0556A">
        <w:rPr>
          <w:rFonts w:asciiTheme="minorHAnsi" w:hAnsiTheme="minorHAnsi" w:cstheme="minorHAnsi"/>
          <w:b/>
          <w:bCs/>
        </w:rPr>
        <w:t>Present</w:t>
      </w:r>
      <w:r w:rsidR="00FB0D59">
        <w:rPr>
          <w:rFonts w:asciiTheme="minorHAnsi" w:hAnsiTheme="minorHAnsi" w:cstheme="minorHAnsi"/>
          <w:b/>
          <w:bCs/>
        </w:rPr>
        <w:t>:</w:t>
      </w:r>
      <w:r w:rsidR="00F05CFB">
        <w:rPr>
          <w:rFonts w:asciiTheme="minorHAnsi" w:hAnsiTheme="minorHAnsi" w:cstheme="minorHAnsi"/>
          <w:b/>
          <w:bCs/>
        </w:rPr>
        <w:t xml:space="preserve"> </w:t>
      </w:r>
      <w:r w:rsidR="002877EE" w:rsidRPr="002C0CEF">
        <w:rPr>
          <w:rFonts w:asciiTheme="minorHAnsi" w:hAnsiTheme="minorHAnsi" w:cstheme="minorHAnsi"/>
        </w:rPr>
        <w:t xml:space="preserve">Chairman Cllr </w:t>
      </w:r>
      <w:r w:rsidR="00956CAC">
        <w:rPr>
          <w:rFonts w:asciiTheme="minorHAnsi" w:hAnsiTheme="minorHAnsi" w:cstheme="minorHAnsi"/>
        </w:rPr>
        <w:t xml:space="preserve">R </w:t>
      </w:r>
      <w:r w:rsidR="002877EE" w:rsidRPr="002C0CEF">
        <w:rPr>
          <w:rFonts w:asciiTheme="minorHAnsi" w:hAnsiTheme="minorHAnsi" w:cstheme="minorHAnsi"/>
        </w:rPr>
        <w:t xml:space="preserve">Barratt, </w:t>
      </w:r>
      <w:r w:rsidR="00CB4473">
        <w:rPr>
          <w:rFonts w:asciiTheme="minorHAnsi" w:hAnsiTheme="minorHAnsi" w:cstheme="minorHAnsi"/>
        </w:rPr>
        <w:t xml:space="preserve">Vice-Chairman Cllr S Williams, </w:t>
      </w:r>
      <w:r w:rsidR="00F05CFB">
        <w:rPr>
          <w:rFonts w:asciiTheme="minorHAnsi" w:hAnsiTheme="minorHAnsi" w:cstheme="minorHAnsi"/>
        </w:rPr>
        <w:t xml:space="preserve">Cllr </w:t>
      </w:r>
      <w:proofErr w:type="gramStart"/>
      <w:r w:rsidR="00F05CFB">
        <w:rPr>
          <w:rFonts w:asciiTheme="minorHAnsi" w:hAnsiTheme="minorHAnsi" w:cstheme="minorHAnsi"/>
        </w:rPr>
        <w:t>A</w:t>
      </w:r>
      <w:proofErr w:type="gramEnd"/>
      <w:r w:rsidR="00F05CFB">
        <w:rPr>
          <w:rFonts w:asciiTheme="minorHAnsi" w:hAnsiTheme="minorHAnsi" w:cstheme="minorHAnsi"/>
        </w:rPr>
        <w:t xml:space="preserve"> Dagless,</w:t>
      </w:r>
      <w:r w:rsidR="005A282D" w:rsidRPr="00C0556A">
        <w:rPr>
          <w:rFonts w:asciiTheme="minorHAnsi" w:hAnsiTheme="minorHAnsi" w:cstheme="minorHAnsi"/>
        </w:rPr>
        <w:t xml:space="preserve"> </w:t>
      </w:r>
      <w:r w:rsidRPr="00C0556A">
        <w:rPr>
          <w:rFonts w:asciiTheme="minorHAnsi" w:hAnsiTheme="minorHAnsi" w:cstheme="minorHAnsi"/>
        </w:rPr>
        <w:t xml:space="preserve">Cllr N Dodgson, </w:t>
      </w:r>
      <w:r w:rsidR="008971FC" w:rsidRPr="00C0556A">
        <w:rPr>
          <w:rFonts w:asciiTheme="minorHAnsi" w:hAnsiTheme="minorHAnsi" w:cstheme="minorHAnsi"/>
        </w:rPr>
        <w:t>Cllr J Kirkpatrick</w:t>
      </w:r>
      <w:r w:rsidR="003E4255">
        <w:rPr>
          <w:rFonts w:asciiTheme="minorHAnsi" w:hAnsiTheme="minorHAnsi" w:cstheme="minorHAnsi"/>
        </w:rPr>
        <w:t>,</w:t>
      </w:r>
      <w:r w:rsidRPr="00C0556A">
        <w:rPr>
          <w:rFonts w:asciiTheme="minorHAnsi" w:hAnsiTheme="minorHAnsi" w:cstheme="minorHAnsi"/>
        </w:rPr>
        <w:t xml:space="preserve"> </w:t>
      </w:r>
      <w:r w:rsidR="006F038E">
        <w:rPr>
          <w:rFonts w:asciiTheme="minorHAnsi" w:hAnsiTheme="minorHAnsi" w:cstheme="minorHAnsi"/>
        </w:rPr>
        <w:t>Cllr G Whale, Cllr F Dewey,</w:t>
      </w:r>
      <w:r w:rsidR="002875F7">
        <w:rPr>
          <w:rFonts w:asciiTheme="minorHAnsi" w:hAnsiTheme="minorHAnsi" w:cstheme="minorHAnsi"/>
        </w:rPr>
        <w:t xml:space="preserve"> Cent</w:t>
      </w:r>
      <w:r w:rsidR="0040271A">
        <w:rPr>
          <w:rFonts w:asciiTheme="minorHAnsi" w:hAnsiTheme="minorHAnsi" w:cstheme="minorHAnsi"/>
        </w:rPr>
        <w:t>ral Bedfordshire Cllr</w:t>
      </w:r>
      <w:r w:rsidR="007B1C6F">
        <w:rPr>
          <w:rFonts w:asciiTheme="minorHAnsi" w:hAnsiTheme="minorHAnsi" w:cstheme="minorHAnsi"/>
        </w:rPr>
        <w:t xml:space="preserve"> A </w:t>
      </w:r>
      <w:proofErr w:type="spellStart"/>
      <w:r w:rsidR="007B1C6F">
        <w:rPr>
          <w:rFonts w:asciiTheme="minorHAnsi" w:hAnsiTheme="minorHAnsi" w:cstheme="minorHAnsi"/>
        </w:rPr>
        <w:t>Zerny</w:t>
      </w:r>
      <w:proofErr w:type="spellEnd"/>
      <w:r w:rsidR="007B1C6F">
        <w:rPr>
          <w:rFonts w:asciiTheme="minorHAnsi" w:hAnsiTheme="minorHAnsi" w:cstheme="minorHAnsi"/>
        </w:rPr>
        <w:t xml:space="preserve">, </w:t>
      </w:r>
      <w:r w:rsidR="00956CAC">
        <w:rPr>
          <w:rFonts w:asciiTheme="minorHAnsi" w:hAnsiTheme="minorHAnsi" w:cstheme="minorHAnsi"/>
        </w:rPr>
        <w:t>Mrs C</w:t>
      </w:r>
      <w:r w:rsidR="002C48CC">
        <w:rPr>
          <w:rFonts w:asciiTheme="minorHAnsi" w:hAnsiTheme="minorHAnsi" w:cstheme="minorHAnsi"/>
        </w:rPr>
        <w:t xml:space="preserve"> Dear (Clerk)</w:t>
      </w:r>
      <w:r w:rsidR="00452933">
        <w:rPr>
          <w:rFonts w:asciiTheme="minorHAnsi" w:hAnsiTheme="minorHAnsi" w:cstheme="minorHAnsi"/>
        </w:rPr>
        <w:t xml:space="preserve"> </w:t>
      </w:r>
      <w:r w:rsidR="008819F5">
        <w:rPr>
          <w:rFonts w:asciiTheme="minorHAnsi" w:hAnsiTheme="minorHAnsi" w:cstheme="minorHAnsi"/>
        </w:rPr>
        <w:t xml:space="preserve">and </w:t>
      </w:r>
      <w:r w:rsidR="0040271A">
        <w:rPr>
          <w:rFonts w:asciiTheme="minorHAnsi" w:hAnsiTheme="minorHAnsi" w:cstheme="minorHAnsi"/>
        </w:rPr>
        <w:t>5</w:t>
      </w:r>
      <w:r w:rsidR="00CB4473">
        <w:rPr>
          <w:rFonts w:asciiTheme="minorHAnsi" w:hAnsiTheme="minorHAnsi" w:cstheme="minorHAnsi"/>
        </w:rPr>
        <w:t xml:space="preserve"> members of the public</w:t>
      </w:r>
      <w:r w:rsidR="003B0FBD">
        <w:rPr>
          <w:rFonts w:asciiTheme="minorHAnsi" w:hAnsiTheme="minorHAnsi" w:cstheme="minorHAnsi"/>
        </w:rPr>
        <w:t>.</w:t>
      </w:r>
    </w:p>
    <w:p w14:paraId="72D90F99" w14:textId="77777777" w:rsidR="00A35486" w:rsidRDefault="00A35486" w:rsidP="006F7CE5">
      <w:pPr>
        <w:jc w:val="both"/>
        <w:rPr>
          <w:rFonts w:asciiTheme="minorHAnsi" w:hAnsiTheme="minorHAnsi" w:cstheme="minorHAnsi"/>
        </w:rPr>
      </w:pPr>
    </w:p>
    <w:p w14:paraId="0C38655C" w14:textId="11B6AA49" w:rsidR="00A35486" w:rsidRPr="002C0CEF" w:rsidRDefault="0040271A" w:rsidP="006F7CE5">
      <w:pPr>
        <w:jc w:val="both"/>
        <w:rPr>
          <w:rFonts w:asciiTheme="minorHAnsi" w:hAnsiTheme="minorHAnsi" w:cstheme="minorHAnsi"/>
        </w:rPr>
      </w:pPr>
      <w:r>
        <w:rPr>
          <w:rFonts w:asciiTheme="minorHAnsi" w:hAnsiTheme="minorHAnsi" w:cstheme="minorHAnsi"/>
          <w:b/>
        </w:rPr>
        <w:t>Absent</w:t>
      </w:r>
      <w:r w:rsidR="00A35486" w:rsidRPr="002C0CEF">
        <w:rPr>
          <w:rFonts w:asciiTheme="minorHAnsi" w:hAnsiTheme="minorHAnsi" w:cstheme="minorHAnsi"/>
        </w:rPr>
        <w:t>:</w:t>
      </w:r>
      <w:r>
        <w:rPr>
          <w:rFonts w:asciiTheme="minorHAnsi" w:hAnsiTheme="minorHAnsi" w:cstheme="minorHAnsi"/>
        </w:rPr>
        <w:t xml:space="preserve">  CBC Cllr D Gurney</w:t>
      </w:r>
      <w:r w:rsidR="00A35486" w:rsidRPr="002C0CEF">
        <w:rPr>
          <w:rFonts w:asciiTheme="minorHAnsi" w:hAnsiTheme="minorHAnsi" w:cstheme="minorHAnsi"/>
        </w:rPr>
        <w:t xml:space="preserve"> </w:t>
      </w:r>
      <w:r w:rsidR="002C48CC">
        <w:rPr>
          <w:rFonts w:asciiTheme="minorHAnsi" w:hAnsiTheme="minorHAnsi" w:cstheme="minorHAnsi"/>
        </w:rPr>
        <w:t xml:space="preserve"> </w:t>
      </w:r>
    </w:p>
    <w:p w14:paraId="46D4C3B4" w14:textId="77777777" w:rsidR="00956CAC" w:rsidRPr="002C0CEF" w:rsidRDefault="00956CAC" w:rsidP="006F7CE5">
      <w:pPr>
        <w:jc w:val="both"/>
        <w:rPr>
          <w:rFonts w:asciiTheme="minorHAnsi" w:hAnsiTheme="minorHAnsi" w:cstheme="minorHAnsi"/>
        </w:rPr>
      </w:pPr>
    </w:p>
    <w:p w14:paraId="5E2A623D" w14:textId="77777777" w:rsidR="006F7CE5" w:rsidRDefault="006F7CE5" w:rsidP="006F7CE5">
      <w:pPr>
        <w:jc w:val="both"/>
        <w:rPr>
          <w:rFonts w:asciiTheme="minorHAnsi" w:hAnsiTheme="minorHAnsi" w:cstheme="minorHAnsi"/>
          <w:b/>
        </w:rPr>
      </w:pPr>
      <w:r w:rsidRPr="002C0CEF">
        <w:rPr>
          <w:rFonts w:asciiTheme="minorHAnsi" w:hAnsiTheme="minorHAnsi" w:cstheme="minorHAnsi"/>
          <w:b/>
        </w:rPr>
        <w:t>Open Forum</w:t>
      </w:r>
    </w:p>
    <w:p w14:paraId="58A1F2CD" w14:textId="12766AE3" w:rsidR="00283597" w:rsidRPr="00283597" w:rsidRDefault="00FC2C0A" w:rsidP="00283597">
      <w:pPr>
        <w:shd w:val="clear" w:color="auto" w:fill="FFFFFF"/>
        <w:jc w:val="both"/>
        <w:rPr>
          <w:rFonts w:ascii="Arial" w:hAnsi="Arial" w:cs="Arial"/>
          <w:color w:val="000000"/>
          <w:sz w:val="18"/>
          <w:szCs w:val="18"/>
        </w:rPr>
      </w:pPr>
      <w:r w:rsidRPr="000D5E51">
        <w:rPr>
          <w:rFonts w:asciiTheme="minorHAnsi" w:hAnsiTheme="minorHAnsi" w:cstheme="minorHAnsi"/>
        </w:rPr>
        <w:t>Colin Dale expressed concern over the number of affordable houses being planned for the site on Potton Road.</w:t>
      </w:r>
      <w:r w:rsidR="000D5E51" w:rsidRPr="000D5E51">
        <w:rPr>
          <w:rFonts w:asciiTheme="minorHAnsi" w:hAnsiTheme="minorHAnsi" w:cstheme="minorHAnsi"/>
        </w:rPr>
        <w:t xml:space="preserve">  </w:t>
      </w:r>
      <w:r w:rsidR="000D5E51" w:rsidRPr="000D5E51">
        <w:rPr>
          <w:rFonts w:asciiTheme="minorHAnsi" w:hAnsiTheme="minorHAnsi" w:cstheme="minorHAnsi"/>
          <w:color w:val="000000"/>
        </w:rPr>
        <w:t>He was disappointed to hear that C</w:t>
      </w:r>
      <w:r w:rsidR="00E526D1">
        <w:rPr>
          <w:rFonts w:asciiTheme="minorHAnsi" w:hAnsiTheme="minorHAnsi" w:cstheme="minorHAnsi"/>
          <w:color w:val="000000"/>
        </w:rPr>
        <w:t xml:space="preserve">entral </w:t>
      </w:r>
      <w:r w:rsidR="000D5E51" w:rsidRPr="000D5E51">
        <w:rPr>
          <w:rFonts w:asciiTheme="minorHAnsi" w:hAnsiTheme="minorHAnsi" w:cstheme="minorHAnsi"/>
          <w:color w:val="000000"/>
        </w:rPr>
        <w:t>B</w:t>
      </w:r>
      <w:r w:rsidR="00E526D1">
        <w:rPr>
          <w:rFonts w:asciiTheme="minorHAnsi" w:hAnsiTheme="minorHAnsi" w:cstheme="minorHAnsi"/>
          <w:color w:val="000000"/>
        </w:rPr>
        <w:t xml:space="preserve">edfordshire </w:t>
      </w:r>
      <w:r w:rsidR="000D5E51" w:rsidRPr="000D5E51">
        <w:rPr>
          <w:rFonts w:asciiTheme="minorHAnsi" w:hAnsiTheme="minorHAnsi" w:cstheme="minorHAnsi"/>
          <w:color w:val="000000"/>
        </w:rPr>
        <w:t>C</w:t>
      </w:r>
      <w:r w:rsidR="00E526D1">
        <w:rPr>
          <w:rFonts w:asciiTheme="minorHAnsi" w:hAnsiTheme="minorHAnsi" w:cstheme="minorHAnsi"/>
          <w:color w:val="000000"/>
        </w:rPr>
        <w:t>ouncil (CBC)</w:t>
      </w:r>
      <w:r w:rsidR="000D5E51" w:rsidRPr="000D5E51">
        <w:rPr>
          <w:rFonts w:asciiTheme="minorHAnsi" w:hAnsiTheme="minorHAnsi" w:cstheme="minorHAnsi"/>
          <w:color w:val="000000"/>
        </w:rPr>
        <w:t xml:space="preserve"> are planning to develop 8 units on the R</w:t>
      </w:r>
      <w:r w:rsidR="00E526D1">
        <w:rPr>
          <w:rFonts w:asciiTheme="minorHAnsi" w:hAnsiTheme="minorHAnsi" w:cstheme="minorHAnsi"/>
          <w:color w:val="000000"/>
        </w:rPr>
        <w:t xml:space="preserve">ural </w:t>
      </w:r>
      <w:r w:rsidR="000D5E51" w:rsidRPr="000D5E51">
        <w:rPr>
          <w:rFonts w:asciiTheme="minorHAnsi" w:hAnsiTheme="minorHAnsi" w:cstheme="minorHAnsi"/>
          <w:color w:val="000000"/>
        </w:rPr>
        <w:t>E</w:t>
      </w:r>
      <w:r w:rsidR="00E526D1">
        <w:rPr>
          <w:rFonts w:asciiTheme="minorHAnsi" w:hAnsiTheme="minorHAnsi" w:cstheme="minorHAnsi"/>
          <w:color w:val="000000"/>
        </w:rPr>
        <w:t xml:space="preserve">xception </w:t>
      </w:r>
      <w:r w:rsidR="000D5E51" w:rsidRPr="000D5E51">
        <w:rPr>
          <w:rFonts w:asciiTheme="minorHAnsi" w:hAnsiTheme="minorHAnsi" w:cstheme="minorHAnsi"/>
          <w:color w:val="000000"/>
        </w:rPr>
        <w:t>S</w:t>
      </w:r>
      <w:r w:rsidR="00E526D1">
        <w:rPr>
          <w:rFonts w:asciiTheme="minorHAnsi" w:hAnsiTheme="minorHAnsi" w:cstheme="minorHAnsi"/>
          <w:color w:val="000000"/>
        </w:rPr>
        <w:t>ite (RES)</w:t>
      </w:r>
      <w:r w:rsidR="000D5E51" w:rsidRPr="000D5E51">
        <w:rPr>
          <w:rFonts w:asciiTheme="minorHAnsi" w:hAnsiTheme="minorHAnsi" w:cstheme="minorHAnsi"/>
          <w:color w:val="000000"/>
        </w:rPr>
        <w:t xml:space="preserve"> </w:t>
      </w:r>
      <w:r w:rsidR="00E526D1">
        <w:rPr>
          <w:rFonts w:asciiTheme="minorHAnsi" w:hAnsiTheme="minorHAnsi" w:cstheme="minorHAnsi"/>
          <w:color w:val="000000"/>
        </w:rPr>
        <w:t>Old Tree Nursery</w:t>
      </w:r>
      <w:r w:rsidR="000D5E51" w:rsidRPr="000D5E51">
        <w:rPr>
          <w:rFonts w:asciiTheme="minorHAnsi" w:hAnsiTheme="minorHAnsi" w:cstheme="minorHAnsi"/>
          <w:color w:val="000000"/>
        </w:rPr>
        <w:t xml:space="preserve"> and that the Parish Council is intending to support this application. He thought that t</w:t>
      </w:r>
      <w:r w:rsidR="000D5E51">
        <w:rPr>
          <w:rFonts w:asciiTheme="minorHAnsi" w:hAnsiTheme="minorHAnsi" w:cstheme="minorHAnsi"/>
          <w:color w:val="000000"/>
        </w:rPr>
        <w:t>his wa</w:t>
      </w:r>
      <w:r w:rsidR="000D5E51" w:rsidRPr="000D5E51">
        <w:rPr>
          <w:rFonts w:asciiTheme="minorHAnsi" w:hAnsiTheme="minorHAnsi" w:cstheme="minorHAnsi"/>
          <w:color w:val="000000"/>
        </w:rPr>
        <w:t>s twice the amount recommended in the latest Housing Needs Survey Repo</w:t>
      </w:r>
      <w:r w:rsidR="00E526D1">
        <w:rPr>
          <w:rFonts w:asciiTheme="minorHAnsi" w:hAnsiTheme="minorHAnsi" w:cstheme="minorHAnsi"/>
          <w:color w:val="000000"/>
        </w:rPr>
        <w:t>rt (HNSR) as commissioned by</w:t>
      </w:r>
      <w:r w:rsidR="000D5E51" w:rsidRPr="000D5E51">
        <w:rPr>
          <w:rFonts w:asciiTheme="minorHAnsi" w:hAnsiTheme="minorHAnsi" w:cstheme="minorHAnsi"/>
          <w:color w:val="000000"/>
        </w:rPr>
        <w:t xml:space="preserve"> CBC.  Colin was also dismayed to learn that the draft proposed plan does not include any provision for retirement bungalows for the elderly. He added that this is identified as a need both in the HNSR </w:t>
      </w:r>
      <w:r w:rsidR="006F038E">
        <w:rPr>
          <w:rFonts w:asciiTheme="minorHAnsi" w:hAnsiTheme="minorHAnsi" w:cstheme="minorHAnsi"/>
          <w:color w:val="000000"/>
        </w:rPr>
        <w:t>and the Neighbourhood Plan</w:t>
      </w:r>
      <w:r w:rsidR="000D5E51" w:rsidRPr="000D5E51">
        <w:rPr>
          <w:rFonts w:asciiTheme="minorHAnsi" w:hAnsiTheme="minorHAnsi" w:cstheme="minorHAnsi"/>
          <w:color w:val="000000"/>
        </w:rPr>
        <w:t xml:space="preserve"> and that If the proposed plan goes ahead unchanged then this will most likely result in people being allocated to social housing from outside the village while as the same time elderly residents who have lived in the village most of their lives being forced out of the village due to no suitable housing. Colin asked that the council reconsiders its intention to support the proposed development in its current form.</w:t>
      </w:r>
      <w:r w:rsidR="00283597">
        <w:rPr>
          <w:rFonts w:asciiTheme="minorHAnsi" w:hAnsiTheme="minorHAnsi" w:cstheme="minorHAnsi"/>
          <w:color w:val="000000"/>
        </w:rPr>
        <w:t xml:space="preserve">  </w:t>
      </w:r>
      <w:r w:rsidR="00283597" w:rsidRPr="00283597">
        <w:rPr>
          <w:rFonts w:asciiTheme="minorHAnsi" w:hAnsiTheme="minorHAnsi" w:cstheme="minorHAnsi"/>
          <w:color w:val="000000"/>
        </w:rPr>
        <w:t>Cllr Barratt acknowledged C</w:t>
      </w:r>
      <w:r w:rsidR="00283597">
        <w:rPr>
          <w:rFonts w:asciiTheme="minorHAnsi" w:hAnsiTheme="minorHAnsi" w:cstheme="minorHAnsi"/>
          <w:color w:val="000000"/>
        </w:rPr>
        <w:t xml:space="preserve">olin </w:t>
      </w:r>
      <w:r w:rsidR="00283597" w:rsidRPr="00283597">
        <w:rPr>
          <w:rFonts w:asciiTheme="minorHAnsi" w:hAnsiTheme="minorHAnsi" w:cstheme="minorHAnsi"/>
          <w:color w:val="000000"/>
        </w:rPr>
        <w:t>D</w:t>
      </w:r>
      <w:r w:rsidR="00283597">
        <w:rPr>
          <w:rFonts w:asciiTheme="minorHAnsi" w:hAnsiTheme="minorHAnsi" w:cstheme="minorHAnsi"/>
          <w:color w:val="000000"/>
        </w:rPr>
        <w:t>ale’</w:t>
      </w:r>
      <w:r w:rsidR="00283597" w:rsidRPr="00283597">
        <w:rPr>
          <w:rFonts w:asciiTheme="minorHAnsi" w:hAnsiTheme="minorHAnsi" w:cstheme="minorHAnsi"/>
          <w:color w:val="000000"/>
        </w:rPr>
        <w:t>s views and confirmed that these would be considered as part of the council’s formal review when the planning application is submitted by CBC.</w:t>
      </w:r>
    </w:p>
    <w:p w14:paraId="19F66080" w14:textId="208EFDE3" w:rsidR="000D5E51" w:rsidRPr="00D103E3" w:rsidRDefault="000D5E51" w:rsidP="000D5E51">
      <w:pPr>
        <w:shd w:val="clear" w:color="auto" w:fill="FFFFFF"/>
        <w:jc w:val="both"/>
        <w:rPr>
          <w:rFonts w:asciiTheme="minorHAnsi" w:hAnsiTheme="minorHAnsi" w:cstheme="minorHAnsi"/>
          <w:color w:val="000000"/>
          <w:sz w:val="20"/>
          <w:szCs w:val="20"/>
        </w:rPr>
      </w:pPr>
    </w:p>
    <w:p w14:paraId="2B3E57BB" w14:textId="22C449FD" w:rsidR="006F7CE5" w:rsidRDefault="006F7CE5" w:rsidP="006F7CE5">
      <w:pPr>
        <w:rPr>
          <w:rFonts w:asciiTheme="minorHAnsi" w:hAnsiTheme="minorHAnsi" w:cstheme="minorHAnsi"/>
          <w:b/>
        </w:rPr>
      </w:pPr>
      <w:r w:rsidRPr="002C0CEF">
        <w:rPr>
          <w:rFonts w:asciiTheme="minorHAnsi" w:hAnsiTheme="minorHAnsi" w:cstheme="minorHAnsi"/>
          <w:b/>
        </w:rPr>
        <w:t>Ethics and Standards Code</w:t>
      </w:r>
    </w:p>
    <w:p w14:paraId="7FD45484" w14:textId="0FBB57B3" w:rsidR="00FC2C0A" w:rsidRDefault="00FC2C0A" w:rsidP="006F7CE5">
      <w:pPr>
        <w:rPr>
          <w:rFonts w:asciiTheme="minorHAnsi" w:hAnsiTheme="minorHAnsi" w:cstheme="minorHAnsi"/>
          <w:b/>
        </w:rPr>
      </w:pPr>
      <w:r w:rsidRPr="000D5E51">
        <w:rPr>
          <w:rFonts w:asciiTheme="minorHAnsi" w:hAnsiTheme="minorHAnsi" w:cstheme="minorHAnsi"/>
        </w:rPr>
        <w:t>Cllr Williams declared an interest in the grant application from the PCC</w:t>
      </w:r>
      <w:r>
        <w:rPr>
          <w:rFonts w:asciiTheme="minorHAnsi" w:hAnsiTheme="minorHAnsi" w:cstheme="minorHAnsi"/>
          <w:b/>
        </w:rPr>
        <w:t>.</w:t>
      </w:r>
    </w:p>
    <w:p w14:paraId="42EE7552" w14:textId="77777777" w:rsidR="002875F7" w:rsidRPr="0073710A" w:rsidRDefault="002875F7" w:rsidP="006F7CE5">
      <w:pPr>
        <w:pStyle w:val="Heading2"/>
        <w:jc w:val="both"/>
        <w:rPr>
          <w:rFonts w:asciiTheme="minorHAnsi" w:hAnsiTheme="minorHAnsi" w:cstheme="minorHAnsi"/>
          <w:sz w:val="20"/>
          <w:szCs w:val="20"/>
        </w:rPr>
      </w:pPr>
    </w:p>
    <w:p w14:paraId="3354D144" w14:textId="77777777" w:rsidR="006F7CE5" w:rsidRPr="002C0CEF" w:rsidRDefault="006F7CE5" w:rsidP="006F7CE5">
      <w:pPr>
        <w:pStyle w:val="Heading2"/>
        <w:jc w:val="both"/>
        <w:rPr>
          <w:rFonts w:asciiTheme="minorHAnsi" w:hAnsiTheme="minorHAnsi" w:cstheme="minorHAnsi"/>
        </w:rPr>
      </w:pPr>
      <w:r w:rsidRPr="002C0CEF">
        <w:rPr>
          <w:rFonts w:asciiTheme="minorHAnsi" w:hAnsiTheme="minorHAnsi" w:cstheme="minorHAnsi"/>
        </w:rPr>
        <w:t>Minutes of Previous Meeting</w:t>
      </w:r>
    </w:p>
    <w:p w14:paraId="57ECE33C" w14:textId="3D29B1FE" w:rsidR="006F7CE5" w:rsidRDefault="006F7CE5" w:rsidP="007D3C9C">
      <w:pPr>
        <w:jc w:val="both"/>
        <w:rPr>
          <w:rFonts w:asciiTheme="minorHAnsi" w:hAnsiTheme="minorHAnsi" w:cstheme="minorHAnsi"/>
        </w:rPr>
      </w:pPr>
      <w:r w:rsidRPr="002C0CEF">
        <w:rPr>
          <w:rFonts w:asciiTheme="minorHAnsi" w:hAnsiTheme="minorHAnsi" w:cstheme="minorHAnsi"/>
        </w:rPr>
        <w:t>The minutes of the Parish Council meeting held on</w:t>
      </w:r>
      <w:r w:rsidR="00CA165C" w:rsidRPr="002C0CEF">
        <w:rPr>
          <w:rFonts w:asciiTheme="minorHAnsi" w:hAnsiTheme="minorHAnsi" w:cstheme="minorHAnsi"/>
        </w:rPr>
        <w:t xml:space="preserve"> </w:t>
      </w:r>
      <w:r w:rsidR="002875F7">
        <w:rPr>
          <w:rFonts w:asciiTheme="minorHAnsi" w:hAnsiTheme="minorHAnsi" w:cstheme="minorHAnsi"/>
        </w:rPr>
        <w:t>19 November 2018</w:t>
      </w:r>
      <w:r w:rsidRPr="002C0CEF">
        <w:rPr>
          <w:rFonts w:asciiTheme="minorHAnsi" w:hAnsiTheme="minorHAnsi" w:cstheme="minorHAnsi"/>
          <w:b/>
          <w:bCs/>
        </w:rPr>
        <w:t>,</w:t>
      </w:r>
      <w:r w:rsidRPr="002C0CEF">
        <w:rPr>
          <w:rFonts w:asciiTheme="minorHAnsi" w:hAnsiTheme="minorHAnsi" w:cstheme="minorHAnsi"/>
        </w:rPr>
        <w:t xml:space="preserve"> having been previously circulated, </w:t>
      </w:r>
      <w:r w:rsidR="00657E17" w:rsidRPr="002C0CEF">
        <w:rPr>
          <w:rFonts w:asciiTheme="minorHAnsi" w:hAnsiTheme="minorHAnsi" w:cstheme="minorHAnsi"/>
        </w:rPr>
        <w:t>were a</w:t>
      </w:r>
      <w:r w:rsidR="00F05CFB" w:rsidRPr="002C0CEF">
        <w:rPr>
          <w:rFonts w:asciiTheme="minorHAnsi" w:hAnsiTheme="minorHAnsi" w:cstheme="minorHAnsi"/>
        </w:rPr>
        <w:t>pproved</w:t>
      </w:r>
      <w:r w:rsidR="002877EE">
        <w:rPr>
          <w:rFonts w:asciiTheme="minorHAnsi" w:hAnsiTheme="minorHAnsi" w:cstheme="minorHAnsi"/>
        </w:rPr>
        <w:t xml:space="preserve"> and signed by the </w:t>
      </w:r>
      <w:r w:rsidR="00FB0D59">
        <w:rPr>
          <w:rFonts w:asciiTheme="minorHAnsi" w:hAnsiTheme="minorHAnsi" w:cstheme="minorHAnsi"/>
        </w:rPr>
        <w:t>Chairman</w:t>
      </w:r>
      <w:r w:rsidR="00657E17" w:rsidRPr="002C0CEF">
        <w:rPr>
          <w:rFonts w:asciiTheme="minorHAnsi" w:hAnsiTheme="minorHAnsi" w:cstheme="minorHAnsi"/>
        </w:rPr>
        <w:t>.</w:t>
      </w:r>
      <w:r w:rsidR="00CB4473">
        <w:rPr>
          <w:rFonts w:asciiTheme="minorHAnsi" w:hAnsiTheme="minorHAnsi" w:cstheme="minorHAnsi"/>
        </w:rPr>
        <w:t xml:space="preserve">  </w:t>
      </w:r>
    </w:p>
    <w:p w14:paraId="69179AF4" w14:textId="77777777" w:rsidR="00860596" w:rsidRDefault="00860596" w:rsidP="007D3C9C">
      <w:pPr>
        <w:jc w:val="both"/>
        <w:rPr>
          <w:rFonts w:asciiTheme="minorHAnsi" w:hAnsiTheme="minorHAnsi" w:cstheme="minorHAnsi"/>
        </w:rPr>
      </w:pPr>
    </w:p>
    <w:p w14:paraId="49A06B51" w14:textId="3A3EDECD" w:rsidR="00860596" w:rsidRPr="00860596" w:rsidRDefault="00860596" w:rsidP="007D3C9C">
      <w:pPr>
        <w:jc w:val="both"/>
        <w:rPr>
          <w:rFonts w:asciiTheme="minorHAnsi" w:hAnsiTheme="minorHAnsi" w:cstheme="minorHAnsi"/>
          <w:b/>
        </w:rPr>
      </w:pPr>
      <w:r w:rsidRPr="00860596">
        <w:rPr>
          <w:rFonts w:asciiTheme="minorHAnsi" w:hAnsiTheme="minorHAnsi" w:cstheme="minorHAnsi"/>
          <w:b/>
        </w:rPr>
        <w:t>Matters arising</w:t>
      </w:r>
    </w:p>
    <w:p w14:paraId="2A41D2C0" w14:textId="18F62A27" w:rsidR="00860596" w:rsidRDefault="00860596" w:rsidP="007D3C9C">
      <w:pPr>
        <w:jc w:val="both"/>
        <w:rPr>
          <w:rFonts w:asciiTheme="minorHAnsi" w:hAnsiTheme="minorHAnsi" w:cstheme="minorHAnsi"/>
        </w:rPr>
      </w:pPr>
      <w:r>
        <w:rPr>
          <w:rFonts w:asciiTheme="minorHAnsi" w:hAnsiTheme="minorHAnsi" w:cstheme="minorHAnsi"/>
        </w:rPr>
        <w:t>None</w:t>
      </w:r>
    </w:p>
    <w:p w14:paraId="2B7CA053" w14:textId="77777777" w:rsidR="008F1017" w:rsidRPr="0073710A" w:rsidRDefault="008F1017" w:rsidP="007D3C9C">
      <w:pPr>
        <w:jc w:val="both"/>
        <w:rPr>
          <w:rFonts w:asciiTheme="minorHAnsi" w:hAnsiTheme="minorHAnsi" w:cstheme="minorHAnsi"/>
          <w:sz w:val="20"/>
          <w:szCs w:val="20"/>
        </w:rPr>
      </w:pPr>
    </w:p>
    <w:p w14:paraId="3B37C6B0" w14:textId="36BBDF2E" w:rsidR="008F1017" w:rsidRDefault="008F1017" w:rsidP="008F1017">
      <w:pPr>
        <w:pStyle w:val="Heading2"/>
        <w:spacing w:line="240" w:lineRule="exact"/>
        <w:jc w:val="both"/>
        <w:rPr>
          <w:rFonts w:asciiTheme="minorHAnsi" w:hAnsiTheme="minorHAnsi" w:cstheme="minorHAnsi"/>
        </w:rPr>
      </w:pPr>
      <w:r w:rsidRPr="002C0CEF">
        <w:rPr>
          <w:rFonts w:asciiTheme="minorHAnsi" w:hAnsiTheme="minorHAnsi" w:cstheme="minorHAnsi"/>
        </w:rPr>
        <w:t>Chairman’s report</w:t>
      </w:r>
    </w:p>
    <w:p w14:paraId="7B67D156" w14:textId="77777777" w:rsidR="002875F7" w:rsidRPr="002875F7" w:rsidRDefault="002875F7" w:rsidP="002875F7">
      <w:pPr>
        <w:shd w:val="clear" w:color="auto" w:fill="FFFFFF"/>
        <w:jc w:val="both"/>
        <w:rPr>
          <w:rFonts w:asciiTheme="minorHAnsi" w:hAnsiTheme="minorHAnsi" w:cstheme="minorHAnsi"/>
          <w:color w:val="000000"/>
        </w:rPr>
      </w:pPr>
      <w:r w:rsidRPr="002875F7">
        <w:rPr>
          <w:rFonts w:asciiTheme="minorHAnsi" w:hAnsiTheme="minorHAnsi" w:cstheme="minorHAnsi"/>
          <w:color w:val="000000"/>
        </w:rPr>
        <w:t>1) RES - attended one and provided input into a follow up Stakeholders meeting with CBC personnel regarding the progress with the RES and the formal planning application for affordable housing.</w:t>
      </w:r>
    </w:p>
    <w:p w14:paraId="58D6C880" w14:textId="74691444" w:rsidR="002875F7" w:rsidRPr="002875F7" w:rsidRDefault="002875F7" w:rsidP="002875F7">
      <w:pPr>
        <w:shd w:val="clear" w:color="auto" w:fill="FFFFFF"/>
        <w:jc w:val="both"/>
        <w:rPr>
          <w:rFonts w:asciiTheme="minorHAnsi" w:hAnsiTheme="minorHAnsi" w:cstheme="minorHAnsi"/>
          <w:color w:val="000000"/>
        </w:rPr>
      </w:pPr>
      <w:r>
        <w:rPr>
          <w:rFonts w:asciiTheme="minorHAnsi" w:hAnsiTheme="minorHAnsi" w:cstheme="minorHAnsi"/>
          <w:color w:val="000000"/>
        </w:rPr>
        <w:t>Obtained agreement that the on-</w:t>
      </w:r>
      <w:r w:rsidRPr="002875F7">
        <w:rPr>
          <w:rFonts w:asciiTheme="minorHAnsi" w:hAnsiTheme="minorHAnsi" w:cstheme="minorHAnsi"/>
          <w:color w:val="000000"/>
        </w:rPr>
        <w:t>site roadway was to be extended to the edge of the site to provide access to the proposed allotment site. Also requested that the design of the properties be critically reviewed to ‘soften’ design and make less boxy.</w:t>
      </w:r>
      <w:r w:rsidR="006F038E">
        <w:rPr>
          <w:rFonts w:asciiTheme="minorHAnsi" w:hAnsiTheme="minorHAnsi" w:cstheme="minorHAnsi"/>
          <w:color w:val="000000"/>
        </w:rPr>
        <w:t xml:space="preserve"> </w:t>
      </w:r>
      <w:r w:rsidRPr="002875F7">
        <w:rPr>
          <w:rFonts w:asciiTheme="minorHAnsi" w:hAnsiTheme="minorHAnsi" w:cstheme="minorHAnsi"/>
          <w:color w:val="000000"/>
        </w:rPr>
        <w:t xml:space="preserve"> Formal application is planned to be submitted in January.</w:t>
      </w:r>
    </w:p>
    <w:p w14:paraId="42D6C4DF" w14:textId="7E3B6E62" w:rsidR="002875F7" w:rsidRPr="002875F7" w:rsidRDefault="002875F7" w:rsidP="002875F7">
      <w:pPr>
        <w:shd w:val="clear" w:color="auto" w:fill="FFFFFF"/>
        <w:jc w:val="both"/>
        <w:rPr>
          <w:rFonts w:asciiTheme="minorHAnsi" w:hAnsiTheme="minorHAnsi" w:cstheme="minorHAnsi"/>
          <w:color w:val="000000"/>
        </w:rPr>
      </w:pPr>
      <w:r w:rsidRPr="002875F7">
        <w:rPr>
          <w:rFonts w:asciiTheme="minorHAnsi" w:hAnsiTheme="minorHAnsi" w:cstheme="minorHAnsi"/>
          <w:color w:val="000000"/>
        </w:rPr>
        <w:t>2) Allotments - chased CBC for HoTs for allotments lease.</w:t>
      </w:r>
      <w:r w:rsidR="006F038E">
        <w:rPr>
          <w:rFonts w:asciiTheme="minorHAnsi" w:hAnsiTheme="minorHAnsi" w:cstheme="minorHAnsi"/>
          <w:color w:val="000000"/>
        </w:rPr>
        <w:t xml:space="preserve"> </w:t>
      </w:r>
      <w:r w:rsidRPr="002875F7">
        <w:rPr>
          <w:rFonts w:asciiTheme="minorHAnsi" w:hAnsiTheme="minorHAnsi" w:cstheme="minorHAnsi"/>
          <w:color w:val="000000"/>
        </w:rPr>
        <w:t xml:space="preserve"> Update at meeting.</w:t>
      </w:r>
    </w:p>
    <w:p w14:paraId="444B67D8" w14:textId="77777777" w:rsidR="002875F7" w:rsidRPr="002875F7" w:rsidRDefault="002875F7" w:rsidP="002875F7">
      <w:pPr>
        <w:shd w:val="clear" w:color="auto" w:fill="FFFFFF"/>
        <w:jc w:val="both"/>
        <w:rPr>
          <w:rFonts w:asciiTheme="minorHAnsi" w:hAnsiTheme="minorHAnsi" w:cstheme="minorHAnsi"/>
          <w:color w:val="000000"/>
        </w:rPr>
      </w:pPr>
      <w:r w:rsidRPr="002875F7">
        <w:rPr>
          <w:rFonts w:asciiTheme="minorHAnsi" w:hAnsiTheme="minorHAnsi" w:cstheme="minorHAnsi"/>
          <w:color w:val="000000"/>
        </w:rPr>
        <w:lastRenderedPageBreak/>
        <w:t>3) Lease Arrears - communicated with CBC Legal team in regard to lease arrears on the Parish Council arrears - unfortunately these discussions were unsuccessful - to be discussed further at meeting.</w:t>
      </w:r>
    </w:p>
    <w:p w14:paraId="0691AE26" w14:textId="77777777" w:rsidR="00D103E3" w:rsidRDefault="002875F7" w:rsidP="002875F7">
      <w:pPr>
        <w:shd w:val="clear" w:color="auto" w:fill="FFFFFF"/>
        <w:jc w:val="both"/>
        <w:rPr>
          <w:rFonts w:asciiTheme="minorHAnsi" w:hAnsiTheme="minorHAnsi" w:cstheme="minorHAnsi"/>
          <w:color w:val="000000"/>
        </w:rPr>
      </w:pPr>
      <w:r w:rsidRPr="002875F7">
        <w:rPr>
          <w:rFonts w:asciiTheme="minorHAnsi" w:hAnsiTheme="minorHAnsi" w:cstheme="minorHAnsi"/>
          <w:color w:val="000000"/>
        </w:rPr>
        <w:t>4) 2019/20 Precept - spent time reviewing the outcomes of various scenarios on the precept model to establish the level of precept for 2019/20</w:t>
      </w:r>
      <w:r w:rsidR="005B47F6">
        <w:rPr>
          <w:rFonts w:asciiTheme="minorHAnsi" w:hAnsiTheme="minorHAnsi" w:cstheme="minorHAnsi"/>
          <w:color w:val="000000"/>
        </w:rPr>
        <w:t>.</w:t>
      </w:r>
    </w:p>
    <w:p w14:paraId="51857CDB" w14:textId="1F9DDF71" w:rsidR="002875F7" w:rsidRPr="002875F7" w:rsidRDefault="002875F7" w:rsidP="002875F7">
      <w:pPr>
        <w:shd w:val="clear" w:color="auto" w:fill="FFFFFF"/>
        <w:jc w:val="both"/>
        <w:rPr>
          <w:rFonts w:asciiTheme="minorHAnsi" w:hAnsiTheme="minorHAnsi" w:cstheme="minorHAnsi"/>
          <w:color w:val="000000"/>
        </w:rPr>
      </w:pPr>
      <w:r w:rsidRPr="002875F7">
        <w:rPr>
          <w:rFonts w:asciiTheme="minorHAnsi" w:hAnsiTheme="minorHAnsi" w:cstheme="minorHAnsi"/>
          <w:color w:val="000000"/>
        </w:rPr>
        <w:t>5) Grant Application - discussed finances of Lower School PTA with the Treasurer of the group to gain better understanding- result of discussion has been circulated separately.</w:t>
      </w:r>
    </w:p>
    <w:p w14:paraId="0913C9D5" w14:textId="77777777" w:rsidR="002875F7" w:rsidRPr="002875F7" w:rsidRDefault="002875F7" w:rsidP="002875F7">
      <w:pPr>
        <w:shd w:val="clear" w:color="auto" w:fill="FFFFFF"/>
        <w:jc w:val="both"/>
        <w:rPr>
          <w:rFonts w:asciiTheme="minorHAnsi" w:hAnsiTheme="minorHAnsi" w:cstheme="minorHAnsi"/>
          <w:color w:val="000000"/>
        </w:rPr>
      </w:pPr>
      <w:r w:rsidRPr="002875F7">
        <w:rPr>
          <w:rFonts w:asciiTheme="minorHAnsi" w:hAnsiTheme="minorHAnsi" w:cstheme="minorHAnsi"/>
          <w:color w:val="000000"/>
        </w:rPr>
        <w:t>6) School Governance - attended School Governors meeting as Local Authority representative to replace Cllr Doreen Gurney.</w:t>
      </w:r>
    </w:p>
    <w:p w14:paraId="5732B5E9" w14:textId="77777777" w:rsidR="002875F7" w:rsidRPr="002875F7" w:rsidRDefault="002875F7" w:rsidP="002875F7">
      <w:pPr>
        <w:shd w:val="clear" w:color="auto" w:fill="FFFFFF"/>
        <w:jc w:val="both"/>
        <w:rPr>
          <w:rFonts w:asciiTheme="minorHAnsi" w:hAnsiTheme="minorHAnsi" w:cstheme="minorHAnsi"/>
          <w:color w:val="000000"/>
        </w:rPr>
      </w:pPr>
      <w:r w:rsidRPr="002875F7">
        <w:rPr>
          <w:rFonts w:asciiTheme="minorHAnsi" w:hAnsiTheme="minorHAnsi" w:cstheme="minorHAnsi"/>
          <w:color w:val="000000"/>
        </w:rPr>
        <w:t>7) Foul Water Contamination - dealt with contamination of brook by escalating to both Anglian Water and Environment Agency as previously notified.</w:t>
      </w:r>
    </w:p>
    <w:p w14:paraId="27C3FE97" w14:textId="56809B18" w:rsidR="00072941" w:rsidRPr="00F048D3" w:rsidRDefault="00072941" w:rsidP="00477EFB">
      <w:pPr>
        <w:pStyle w:val="ListParagraph"/>
        <w:ind w:left="0"/>
        <w:rPr>
          <w:rFonts w:asciiTheme="minorHAnsi" w:hAnsiTheme="minorHAnsi" w:cstheme="minorHAnsi"/>
          <w:color w:val="000000"/>
          <w:sz w:val="20"/>
          <w:szCs w:val="20"/>
          <w:shd w:val="clear" w:color="auto" w:fill="FFFFFF"/>
        </w:rPr>
      </w:pPr>
    </w:p>
    <w:p w14:paraId="57BFD5E4" w14:textId="77777777" w:rsidR="00477EFB" w:rsidRPr="00477EFB" w:rsidRDefault="00477EFB" w:rsidP="00477EFB">
      <w:pPr>
        <w:rPr>
          <w:rFonts w:asciiTheme="minorHAnsi" w:hAnsiTheme="minorHAnsi" w:cstheme="minorHAnsi"/>
        </w:rPr>
      </w:pPr>
      <w:r w:rsidRPr="00477EFB">
        <w:rPr>
          <w:rFonts w:asciiTheme="minorHAnsi" w:hAnsiTheme="minorHAnsi" w:cstheme="minorHAnsi"/>
        </w:rPr>
        <w:t xml:space="preserve">The Clerk added that she had </w:t>
      </w:r>
    </w:p>
    <w:p w14:paraId="11C30B64" w14:textId="67537350" w:rsidR="00477EFB" w:rsidRPr="00477EFB" w:rsidRDefault="002875F7" w:rsidP="00477EFB">
      <w:pPr>
        <w:pStyle w:val="ListParagraph"/>
        <w:numPr>
          <w:ilvl w:val="0"/>
          <w:numId w:val="25"/>
        </w:numPr>
        <w:rPr>
          <w:rFonts w:asciiTheme="minorHAnsi" w:hAnsiTheme="minorHAnsi" w:cstheme="minorHAnsi"/>
        </w:rPr>
      </w:pPr>
      <w:r>
        <w:rPr>
          <w:rFonts w:asciiTheme="minorHAnsi" w:hAnsiTheme="minorHAnsi" w:cstheme="minorHAnsi"/>
        </w:rPr>
        <w:t>Asked Zurich Insurance</w:t>
      </w:r>
      <w:r w:rsidR="00FC2C0A">
        <w:rPr>
          <w:rFonts w:asciiTheme="minorHAnsi" w:hAnsiTheme="minorHAnsi" w:cstheme="minorHAnsi"/>
        </w:rPr>
        <w:t xml:space="preserve"> to add 2 plastic benches to the</w:t>
      </w:r>
      <w:r>
        <w:rPr>
          <w:rFonts w:asciiTheme="minorHAnsi" w:hAnsiTheme="minorHAnsi" w:cstheme="minorHAnsi"/>
        </w:rPr>
        <w:t xml:space="preserve"> insurance policy</w:t>
      </w:r>
    </w:p>
    <w:p w14:paraId="69CF0A9A" w14:textId="18708C61" w:rsidR="00477EFB" w:rsidRDefault="002875F7" w:rsidP="00477EFB">
      <w:pPr>
        <w:pStyle w:val="ListParagraph"/>
        <w:numPr>
          <w:ilvl w:val="0"/>
          <w:numId w:val="25"/>
        </w:numPr>
        <w:rPr>
          <w:rFonts w:asciiTheme="minorHAnsi" w:hAnsiTheme="minorHAnsi" w:cstheme="minorHAnsi"/>
        </w:rPr>
      </w:pPr>
      <w:r>
        <w:rPr>
          <w:rFonts w:asciiTheme="minorHAnsi" w:hAnsiTheme="minorHAnsi" w:cstheme="minorHAnsi"/>
        </w:rPr>
        <w:t>Updated website with expenditure for 2018 in relation to transparency regulations</w:t>
      </w:r>
    </w:p>
    <w:p w14:paraId="26D43F26" w14:textId="6D8971BF" w:rsidR="00E81361" w:rsidRDefault="00860596" w:rsidP="00477EFB">
      <w:pPr>
        <w:pStyle w:val="ListParagraph"/>
        <w:numPr>
          <w:ilvl w:val="0"/>
          <w:numId w:val="25"/>
        </w:numPr>
        <w:rPr>
          <w:rFonts w:asciiTheme="minorHAnsi" w:hAnsiTheme="minorHAnsi" w:cstheme="minorHAnsi"/>
        </w:rPr>
      </w:pPr>
      <w:r>
        <w:rPr>
          <w:rFonts w:asciiTheme="minorHAnsi" w:hAnsiTheme="minorHAnsi" w:cstheme="minorHAnsi"/>
        </w:rPr>
        <w:t>Written a letter of thanks</w:t>
      </w:r>
      <w:r w:rsidR="00E81361">
        <w:rPr>
          <w:rFonts w:asciiTheme="minorHAnsi" w:hAnsiTheme="minorHAnsi" w:cstheme="minorHAnsi"/>
        </w:rPr>
        <w:t xml:space="preserve"> to Peter </w:t>
      </w:r>
      <w:proofErr w:type="spellStart"/>
      <w:r w:rsidR="00E81361">
        <w:rPr>
          <w:rFonts w:asciiTheme="minorHAnsi" w:hAnsiTheme="minorHAnsi" w:cstheme="minorHAnsi"/>
        </w:rPr>
        <w:t>Lenk</w:t>
      </w:r>
      <w:proofErr w:type="spellEnd"/>
      <w:r w:rsidR="00E81361">
        <w:rPr>
          <w:rFonts w:asciiTheme="minorHAnsi" w:hAnsiTheme="minorHAnsi" w:cstheme="minorHAnsi"/>
        </w:rPr>
        <w:t xml:space="preserve"> for his work at the Millennium Garden</w:t>
      </w:r>
    </w:p>
    <w:p w14:paraId="077BA180" w14:textId="2CEF7262" w:rsidR="00FC2C0A" w:rsidRDefault="00FC2C0A" w:rsidP="00477EFB">
      <w:pPr>
        <w:pStyle w:val="ListParagraph"/>
        <w:numPr>
          <w:ilvl w:val="0"/>
          <w:numId w:val="25"/>
        </w:numPr>
        <w:rPr>
          <w:rFonts w:asciiTheme="minorHAnsi" w:hAnsiTheme="minorHAnsi" w:cstheme="minorHAnsi"/>
        </w:rPr>
      </w:pPr>
      <w:r>
        <w:rPr>
          <w:rFonts w:asciiTheme="minorHAnsi" w:hAnsiTheme="minorHAnsi" w:cstheme="minorHAnsi"/>
        </w:rPr>
        <w:t>Sent grant request letters out to organisations in the parish</w:t>
      </w:r>
    </w:p>
    <w:p w14:paraId="775A1EBD" w14:textId="19089169" w:rsidR="006F317F" w:rsidRDefault="006F317F" w:rsidP="00477EFB">
      <w:pPr>
        <w:pStyle w:val="ListParagraph"/>
        <w:numPr>
          <w:ilvl w:val="0"/>
          <w:numId w:val="25"/>
        </w:numPr>
        <w:rPr>
          <w:rFonts w:asciiTheme="minorHAnsi" w:hAnsiTheme="minorHAnsi" w:cstheme="minorHAnsi"/>
        </w:rPr>
      </w:pPr>
      <w:r>
        <w:rPr>
          <w:rFonts w:asciiTheme="minorHAnsi" w:hAnsiTheme="minorHAnsi" w:cstheme="minorHAnsi"/>
        </w:rPr>
        <w:t xml:space="preserve">Enquired with E-on as to metered supplies rather than unmetered.  Metered is not available to a Parish Council though revised rates may be available after survey of street lights completed.  </w:t>
      </w:r>
      <w:r w:rsidRPr="00F4414D">
        <w:rPr>
          <w:rFonts w:asciiTheme="minorHAnsi" w:hAnsiTheme="minorHAnsi" w:cstheme="minorHAnsi"/>
          <w:b/>
        </w:rPr>
        <w:t>ACTION CD</w:t>
      </w:r>
    </w:p>
    <w:p w14:paraId="7A044645" w14:textId="77777777" w:rsidR="000D5E51" w:rsidRPr="00F048D3" w:rsidRDefault="000D5E51" w:rsidP="000D5E51">
      <w:pPr>
        <w:rPr>
          <w:rFonts w:asciiTheme="minorHAnsi" w:hAnsiTheme="minorHAnsi" w:cstheme="minorHAnsi"/>
          <w:sz w:val="20"/>
          <w:szCs w:val="20"/>
        </w:rPr>
      </w:pPr>
    </w:p>
    <w:p w14:paraId="19937CA8" w14:textId="15B9C387" w:rsidR="000D5E51" w:rsidRPr="000D5E51" w:rsidRDefault="000D5E51" w:rsidP="000D5E51">
      <w:pPr>
        <w:rPr>
          <w:rFonts w:asciiTheme="minorHAnsi" w:hAnsiTheme="minorHAnsi" w:cstheme="minorHAnsi"/>
          <w:b/>
        </w:rPr>
      </w:pPr>
      <w:r w:rsidRPr="000D5E51">
        <w:rPr>
          <w:rFonts w:asciiTheme="minorHAnsi" w:hAnsiTheme="minorHAnsi" w:cstheme="minorHAnsi"/>
          <w:b/>
        </w:rPr>
        <w:t>New Village Green</w:t>
      </w:r>
    </w:p>
    <w:p w14:paraId="4A220229" w14:textId="6640E951" w:rsidR="000D5E51" w:rsidRDefault="000D5E51" w:rsidP="00F4414D">
      <w:pPr>
        <w:jc w:val="both"/>
        <w:rPr>
          <w:rFonts w:asciiTheme="minorHAnsi" w:hAnsiTheme="minorHAnsi" w:cstheme="minorHAnsi"/>
        </w:rPr>
      </w:pPr>
      <w:r>
        <w:rPr>
          <w:rFonts w:asciiTheme="minorHAnsi" w:hAnsiTheme="minorHAnsi" w:cstheme="minorHAnsi"/>
        </w:rPr>
        <w:t>No further developments to report following on from the last PC meeting in November.</w:t>
      </w:r>
    </w:p>
    <w:p w14:paraId="77A13C3F" w14:textId="77777777" w:rsidR="00FA629B" w:rsidRPr="00F048D3" w:rsidRDefault="00FA629B" w:rsidP="000D5E51">
      <w:pPr>
        <w:rPr>
          <w:rFonts w:asciiTheme="minorHAnsi" w:hAnsiTheme="minorHAnsi" w:cstheme="minorHAnsi"/>
          <w:sz w:val="20"/>
          <w:szCs w:val="20"/>
        </w:rPr>
      </w:pPr>
    </w:p>
    <w:p w14:paraId="7F91428E" w14:textId="3234B107" w:rsidR="00FA629B" w:rsidRPr="00FA629B" w:rsidRDefault="00FA629B" w:rsidP="000D5E51">
      <w:pPr>
        <w:rPr>
          <w:rFonts w:asciiTheme="minorHAnsi" w:hAnsiTheme="minorHAnsi" w:cstheme="minorHAnsi"/>
          <w:b/>
        </w:rPr>
      </w:pPr>
      <w:r w:rsidRPr="00FA629B">
        <w:rPr>
          <w:rFonts w:asciiTheme="minorHAnsi" w:hAnsiTheme="minorHAnsi" w:cstheme="minorHAnsi"/>
          <w:b/>
        </w:rPr>
        <w:t>Cockayne Hatley Co-Op Land Village Green CIC</w:t>
      </w:r>
    </w:p>
    <w:p w14:paraId="2A7823BA" w14:textId="1933030F" w:rsidR="00FA629B" w:rsidRPr="000D5E51" w:rsidRDefault="00FA629B" w:rsidP="00F4414D">
      <w:pPr>
        <w:jc w:val="both"/>
        <w:rPr>
          <w:rFonts w:asciiTheme="minorHAnsi" w:hAnsiTheme="minorHAnsi" w:cstheme="minorHAnsi"/>
        </w:rPr>
      </w:pPr>
      <w:r>
        <w:rPr>
          <w:rFonts w:asciiTheme="minorHAnsi" w:hAnsiTheme="minorHAnsi" w:cstheme="minorHAnsi"/>
        </w:rPr>
        <w:t>Cllr Dagless informed the Counc</w:t>
      </w:r>
      <w:r w:rsidR="00E526D1">
        <w:rPr>
          <w:rFonts w:asciiTheme="minorHAnsi" w:hAnsiTheme="minorHAnsi" w:cstheme="minorHAnsi"/>
        </w:rPr>
        <w:t>il that there were no updates on</w:t>
      </w:r>
      <w:r>
        <w:rPr>
          <w:rFonts w:asciiTheme="minorHAnsi" w:hAnsiTheme="minorHAnsi" w:cstheme="minorHAnsi"/>
        </w:rPr>
        <w:t xml:space="preserve"> the Village Green CIC from either the Co-Op or the lawyers.</w:t>
      </w:r>
    </w:p>
    <w:p w14:paraId="65BB0394" w14:textId="744647E7" w:rsidR="008F1017" w:rsidRPr="00F048D3" w:rsidRDefault="008F1017" w:rsidP="006F7CE5">
      <w:pPr>
        <w:jc w:val="both"/>
        <w:rPr>
          <w:sz w:val="20"/>
          <w:szCs w:val="20"/>
        </w:rPr>
      </w:pPr>
    </w:p>
    <w:p w14:paraId="283843F8" w14:textId="11944E93" w:rsidR="00FA629B" w:rsidRPr="00FA629B" w:rsidRDefault="00FA629B" w:rsidP="00197B0C">
      <w:pPr>
        <w:pStyle w:val="yiv1256435363msonormal"/>
        <w:shd w:val="clear" w:color="auto" w:fill="FFFFFF"/>
        <w:spacing w:before="0" w:beforeAutospacing="0" w:after="0" w:afterAutospacing="0"/>
        <w:jc w:val="both"/>
        <w:rPr>
          <w:rFonts w:asciiTheme="minorHAnsi" w:hAnsiTheme="minorHAnsi" w:cstheme="minorHAnsi"/>
          <w:b/>
        </w:rPr>
      </w:pPr>
      <w:r w:rsidRPr="00FA629B">
        <w:rPr>
          <w:rFonts w:asciiTheme="minorHAnsi" w:hAnsiTheme="minorHAnsi" w:cstheme="minorHAnsi"/>
          <w:b/>
        </w:rPr>
        <w:t>Rural Exception Site</w:t>
      </w:r>
    </w:p>
    <w:p w14:paraId="6C330193" w14:textId="41D9B560" w:rsidR="0058673D" w:rsidRDefault="00CF24CA" w:rsidP="00E526D1">
      <w:pPr>
        <w:pStyle w:val="yiv1256435363msonormal"/>
        <w:shd w:val="clear" w:color="auto" w:fill="FFFFFF"/>
        <w:spacing w:before="0" w:beforeAutospacing="0" w:after="0" w:afterAutospacing="0"/>
        <w:jc w:val="both"/>
        <w:rPr>
          <w:rFonts w:asciiTheme="minorHAnsi" w:hAnsiTheme="minorHAnsi" w:cstheme="minorHAnsi"/>
        </w:rPr>
      </w:pPr>
      <w:r>
        <w:rPr>
          <w:rFonts w:asciiTheme="minorHAnsi" w:hAnsiTheme="minorHAnsi" w:cstheme="minorHAnsi"/>
        </w:rPr>
        <w:t>CBC</w:t>
      </w:r>
      <w:r w:rsidRPr="00197B0C">
        <w:rPr>
          <w:rFonts w:asciiTheme="minorHAnsi" w:hAnsiTheme="minorHAnsi" w:cstheme="minorHAnsi"/>
        </w:rPr>
        <w:t xml:space="preserve"> </w:t>
      </w:r>
      <w:r w:rsidR="00E526D1">
        <w:rPr>
          <w:rFonts w:asciiTheme="minorHAnsi" w:hAnsiTheme="minorHAnsi" w:cstheme="minorHAnsi"/>
        </w:rPr>
        <w:t xml:space="preserve">had </w:t>
      </w:r>
      <w:r w:rsidRPr="00197B0C">
        <w:rPr>
          <w:rFonts w:asciiTheme="minorHAnsi" w:hAnsiTheme="minorHAnsi" w:cstheme="minorHAnsi"/>
        </w:rPr>
        <w:t>intend</w:t>
      </w:r>
      <w:r w:rsidR="00E526D1">
        <w:rPr>
          <w:rFonts w:asciiTheme="minorHAnsi" w:hAnsiTheme="minorHAnsi" w:cstheme="minorHAnsi"/>
        </w:rPr>
        <w:t>ed</w:t>
      </w:r>
      <w:r w:rsidRPr="00197B0C">
        <w:rPr>
          <w:rFonts w:asciiTheme="minorHAnsi" w:hAnsiTheme="minorHAnsi" w:cstheme="minorHAnsi"/>
        </w:rPr>
        <w:t xml:space="preserve"> to submit the Planning application on the 21</w:t>
      </w:r>
      <w:r w:rsidRPr="00197B0C">
        <w:rPr>
          <w:rFonts w:asciiTheme="minorHAnsi" w:hAnsiTheme="minorHAnsi" w:cstheme="minorHAnsi"/>
          <w:vertAlign w:val="superscript"/>
        </w:rPr>
        <w:t>st</w:t>
      </w:r>
      <w:r w:rsidRPr="00197B0C">
        <w:rPr>
          <w:rFonts w:asciiTheme="minorHAnsi" w:hAnsiTheme="minorHAnsi" w:cstheme="minorHAnsi"/>
        </w:rPr>
        <w:t> of December if the Feasibility Proposal report is positive. </w:t>
      </w:r>
      <w:r w:rsidR="00E526D1">
        <w:rPr>
          <w:rFonts w:asciiTheme="minorHAnsi" w:hAnsiTheme="minorHAnsi" w:cstheme="minorHAnsi"/>
        </w:rPr>
        <w:t xml:space="preserve"> No planning application has been received so far.  Tender is due to</w:t>
      </w:r>
      <w:r w:rsidRPr="00197B0C">
        <w:rPr>
          <w:rFonts w:asciiTheme="minorHAnsi" w:hAnsiTheme="minorHAnsi" w:cstheme="minorHAnsi"/>
        </w:rPr>
        <w:t xml:space="preserve"> commence on 19</w:t>
      </w:r>
      <w:r w:rsidRPr="00197B0C">
        <w:rPr>
          <w:rFonts w:asciiTheme="minorHAnsi" w:hAnsiTheme="minorHAnsi" w:cstheme="minorHAnsi"/>
          <w:vertAlign w:val="superscript"/>
        </w:rPr>
        <w:t>th</w:t>
      </w:r>
      <w:r w:rsidR="00E526D1">
        <w:rPr>
          <w:rFonts w:asciiTheme="minorHAnsi" w:hAnsiTheme="minorHAnsi" w:cstheme="minorHAnsi"/>
        </w:rPr>
        <w:t> February</w:t>
      </w:r>
      <w:r w:rsidRPr="00197B0C">
        <w:rPr>
          <w:rFonts w:asciiTheme="minorHAnsi" w:hAnsiTheme="minorHAnsi" w:cstheme="minorHAnsi"/>
        </w:rPr>
        <w:t>.</w:t>
      </w:r>
      <w:r>
        <w:rPr>
          <w:rFonts w:asciiTheme="minorHAnsi" w:hAnsiTheme="minorHAnsi" w:cstheme="minorHAnsi"/>
        </w:rPr>
        <w:t xml:space="preserve">  </w:t>
      </w:r>
      <w:r w:rsidRPr="00197B0C">
        <w:rPr>
          <w:rFonts w:asciiTheme="minorHAnsi" w:hAnsiTheme="minorHAnsi" w:cstheme="minorHAnsi"/>
        </w:rPr>
        <w:t xml:space="preserve">Start on site </w:t>
      </w:r>
      <w:r w:rsidR="00E526D1">
        <w:rPr>
          <w:rFonts w:asciiTheme="minorHAnsi" w:hAnsiTheme="minorHAnsi" w:cstheme="minorHAnsi"/>
        </w:rPr>
        <w:t>is planned for</w:t>
      </w:r>
      <w:r w:rsidRPr="00197B0C">
        <w:rPr>
          <w:rFonts w:asciiTheme="minorHAnsi" w:hAnsiTheme="minorHAnsi" w:cstheme="minorHAnsi"/>
        </w:rPr>
        <w:t xml:space="preserve"> 24</w:t>
      </w:r>
      <w:r w:rsidRPr="00197B0C">
        <w:rPr>
          <w:rFonts w:asciiTheme="minorHAnsi" w:hAnsiTheme="minorHAnsi" w:cstheme="minorHAnsi"/>
          <w:vertAlign w:val="superscript"/>
        </w:rPr>
        <w:t>th</w:t>
      </w:r>
      <w:r w:rsidR="00E526D1">
        <w:rPr>
          <w:rFonts w:asciiTheme="minorHAnsi" w:hAnsiTheme="minorHAnsi" w:cstheme="minorHAnsi"/>
        </w:rPr>
        <w:t xml:space="preserve"> April and completion </w:t>
      </w:r>
      <w:r w:rsidR="007F4D30">
        <w:rPr>
          <w:rFonts w:asciiTheme="minorHAnsi" w:hAnsiTheme="minorHAnsi" w:cstheme="minorHAnsi"/>
        </w:rPr>
        <w:t>due</w:t>
      </w:r>
      <w:r w:rsidR="00E526D1">
        <w:rPr>
          <w:rFonts w:asciiTheme="minorHAnsi" w:hAnsiTheme="minorHAnsi" w:cstheme="minorHAnsi"/>
        </w:rPr>
        <w:t xml:space="preserve"> for</w:t>
      </w:r>
      <w:r w:rsidRPr="00197B0C">
        <w:rPr>
          <w:rFonts w:asciiTheme="minorHAnsi" w:hAnsiTheme="minorHAnsi" w:cstheme="minorHAnsi"/>
        </w:rPr>
        <w:t xml:space="preserve"> 23</w:t>
      </w:r>
      <w:r w:rsidRPr="00197B0C">
        <w:rPr>
          <w:rFonts w:asciiTheme="minorHAnsi" w:hAnsiTheme="minorHAnsi" w:cstheme="minorHAnsi"/>
          <w:vertAlign w:val="superscript"/>
        </w:rPr>
        <w:t>rd</w:t>
      </w:r>
      <w:r w:rsidR="00E526D1">
        <w:rPr>
          <w:rFonts w:asciiTheme="minorHAnsi" w:hAnsiTheme="minorHAnsi" w:cstheme="minorHAnsi"/>
        </w:rPr>
        <w:t> December</w:t>
      </w:r>
      <w:r w:rsidR="00BD33DA">
        <w:rPr>
          <w:rFonts w:asciiTheme="minorHAnsi" w:hAnsiTheme="minorHAnsi" w:cstheme="minorHAnsi"/>
        </w:rPr>
        <w:t xml:space="preserve"> 2019</w:t>
      </w:r>
      <w:r w:rsidR="003B07BC">
        <w:rPr>
          <w:rFonts w:asciiTheme="minorHAnsi" w:hAnsiTheme="minorHAnsi" w:cstheme="minorHAnsi"/>
        </w:rPr>
        <w:t>.</w:t>
      </w:r>
      <w:r>
        <w:rPr>
          <w:rFonts w:asciiTheme="minorHAnsi" w:hAnsiTheme="minorHAnsi" w:cstheme="minorHAnsi"/>
        </w:rPr>
        <w:t xml:space="preserve"> </w:t>
      </w:r>
      <w:r w:rsidR="00E526D1">
        <w:rPr>
          <w:rFonts w:asciiTheme="minorHAnsi" w:hAnsiTheme="minorHAnsi" w:cstheme="minorHAnsi"/>
        </w:rPr>
        <w:t xml:space="preserve">  </w:t>
      </w:r>
      <w:r>
        <w:rPr>
          <w:rFonts w:asciiTheme="minorHAnsi" w:hAnsiTheme="minorHAnsi" w:cstheme="minorHAnsi"/>
        </w:rPr>
        <w:t>Cllr Barratt</w:t>
      </w:r>
      <w:r w:rsidR="0058673D" w:rsidRPr="00197B0C">
        <w:rPr>
          <w:rFonts w:asciiTheme="minorHAnsi" w:hAnsiTheme="minorHAnsi" w:cstheme="minorHAnsi"/>
        </w:rPr>
        <w:t xml:space="preserve"> added that </w:t>
      </w:r>
      <w:r w:rsidR="000D5E51">
        <w:rPr>
          <w:rFonts w:asciiTheme="minorHAnsi" w:hAnsiTheme="minorHAnsi" w:cstheme="minorHAnsi"/>
        </w:rPr>
        <w:t xml:space="preserve">he had expressed concerns to CBC over drainage </w:t>
      </w:r>
      <w:r w:rsidR="006F317F">
        <w:rPr>
          <w:rFonts w:asciiTheme="minorHAnsi" w:hAnsiTheme="minorHAnsi" w:cstheme="minorHAnsi"/>
        </w:rPr>
        <w:t>provision at the site but had been re-assured that this had been taken care of</w:t>
      </w:r>
      <w:r w:rsidR="0058673D" w:rsidRPr="00197B0C">
        <w:rPr>
          <w:rFonts w:asciiTheme="minorHAnsi" w:hAnsiTheme="minorHAnsi" w:cstheme="minorHAnsi"/>
        </w:rPr>
        <w:t>.</w:t>
      </w:r>
      <w:r w:rsidR="003B07BC">
        <w:rPr>
          <w:rFonts w:asciiTheme="minorHAnsi" w:hAnsiTheme="minorHAnsi" w:cstheme="minorHAnsi"/>
        </w:rPr>
        <w:t xml:space="preserve"> He had also asked that the design of the properties porch coverings be reviewed as they currently made the properties look rather ‘boxy’. </w:t>
      </w:r>
    </w:p>
    <w:p w14:paraId="0B3B599C" w14:textId="54505BB5" w:rsidR="00F4414D" w:rsidRDefault="0095225E" w:rsidP="00E526D1">
      <w:pPr>
        <w:pStyle w:val="yiv1256435363msonormal"/>
        <w:shd w:val="clear" w:color="auto" w:fill="FFFFFF"/>
        <w:spacing w:before="0" w:beforeAutospacing="0" w:after="0" w:afterAutospacing="0"/>
        <w:jc w:val="both"/>
        <w:rPr>
          <w:rFonts w:asciiTheme="minorHAnsi" w:hAnsiTheme="minorHAnsi" w:cstheme="minorHAnsi"/>
        </w:rPr>
      </w:pPr>
      <w:r>
        <w:rPr>
          <w:rFonts w:asciiTheme="minorHAnsi" w:hAnsiTheme="minorHAnsi" w:cstheme="minorHAnsi"/>
        </w:rPr>
        <w:t xml:space="preserve">The </w:t>
      </w:r>
      <w:r w:rsidR="00F4414D">
        <w:rPr>
          <w:rFonts w:asciiTheme="minorHAnsi" w:hAnsiTheme="minorHAnsi" w:cstheme="minorHAnsi"/>
        </w:rPr>
        <w:t>H</w:t>
      </w:r>
      <w:r>
        <w:rPr>
          <w:rFonts w:asciiTheme="minorHAnsi" w:hAnsiTheme="minorHAnsi" w:cstheme="minorHAnsi"/>
        </w:rPr>
        <w:t xml:space="preserve">eads </w:t>
      </w:r>
      <w:r w:rsidR="00F4414D">
        <w:rPr>
          <w:rFonts w:asciiTheme="minorHAnsi" w:hAnsiTheme="minorHAnsi" w:cstheme="minorHAnsi"/>
        </w:rPr>
        <w:t>o</w:t>
      </w:r>
      <w:r>
        <w:rPr>
          <w:rFonts w:asciiTheme="minorHAnsi" w:hAnsiTheme="minorHAnsi" w:cstheme="minorHAnsi"/>
        </w:rPr>
        <w:t xml:space="preserve">f </w:t>
      </w:r>
      <w:r w:rsidR="00F4414D">
        <w:rPr>
          <w:rFonts w:asciiTheme="minorHAnsi" w:hAnsiTheme="minorHAnsi" w:cstheme="minorHAnsi"/>
        </w:rPr>
        <w:t>T</w:t>
      </w:r>
      <w:r>
        <w:rPr>
          <w:rFonts w:asciiTheme="minorHAnsi" w:hAnsiTheme="minorHAnsi" w:cstheme="minorHAnsi"/>
        </w:rPr>
        <w:t>erms for allotments land was discussed.  Cllr Barratt said he would email a draft copy for Councillors to review and comment on.</w:t>
      </w:r>
      <w:r w:rsidR="00E526D1">
        <w:rPr>
          <w:rFonts w:asciiTheme="minorHAnsi" w:hAnsiTheme="minorHAnsi" w:cstheme="minorHAnsi"/>
        </w:rPr>
        <w:t xml:space="preserve">  </w:t>
      </w:r>
      <w:r w:rsidR="00E526D1" w:rsidRPr="00E526D1">
        <w:rPr>
          <w:rFonts w:asciiTheme="minorHAnsi" w:hAnsiTheme="minorHAnsi" w:cstheme="minorHAnsi"/>
          <w:b/>
        </w:rPr>
        <w:t>ACTION RB</w:t>
      </w:r>
    </w:p>
    <w:p w14:paraId="0CD47509" w14:textId="77777777" w:rsidR="005E4E28" w:rsidRPr="00F048D3" w:rsidRDefault="005E4E28" w:rsidP="00197B0C">
      <w:pPr>
        <w:pStyle w:val="yiv1256435363msonormal"/>
        <w:shd w:val="clear" w:color="auto" w:fill="FFFFFF"/>
        <w:spacing w:before="0" w:beforeAutospacing="0" w:after="0" w:afterAutospacing="0"/>
        <w:jc w:val="both"/>
        <w:rPr>
          <w:rFonts w:asciiTheme="minorHAnsi" w:hAnsiTheme="minorHAnsi" w:cstheme="minorHAnsi"/>
          <w:sz w:val="20"/>
          <w:szCs w:val="20"/>
        </w:rPr>
      </w:pPr>
    </w:p>
    <w:p w14:paraId="629BCAFE" w14:textId="362F3320" w:rsidR="007E06F8" w:rsidRPr="00197B0C" w:rsidRDefault="007E06F8" w:rsidP="00197B0C">
      <w:pPr>
        <w:pStyle w:val="yiv1256435363msonormal"/>
        <w:shd w:val="clear" w:color="auto" w:fill="FFFFFF"/>
        <w:spacing w:before="0" w:beforeAutospacing="0" w:after="0" w:afterAutospacing="0"/>
        <w:jc w:val="both"/>
        <w:rPr>
          <w:rFonts w:asciiTheme="minorHAnsi" w:hAnsiTheme="minorHAnsi" w:cstheme="minorHAnsi"/>
          <w:b/>
        </w:rPr>
      </w:pPr>
      <w:r w:rsidRPr="00197B0C">
        <w:rPr>
          <w:rFonts w:asciiTheme="minorHAnsi" w:hAnsiTheme="minorHAnsi" w:cstheme="minorHAnsi"/>
          <w:b/>
        </w:rPr>
        <w:t>East/West Rail Link</w:t>
      </w:r>
    </w:p>
    <w:p w14:paraId="00C722B4" w14:textId="589E9C9A" w:rsidR="00C07803" w:rsidRDefault="006F317F" w:rsidP="00197B0C">
      <w:pPr>
        <w:pStyle w:val="yiv1256435363msonormal"/>
        <w:shd w:val="clear" w:color="auto" w:fill="FFFFFF"/>
        <w:spacing w:before="0" w:beforeAutospacing="0" w:after="0" w:afterAutospacing="0"/>
        <w:jc w:val="both"/>
        <w:rPr>
          <w:rFonts w:asciiTheme="minorHAnsi" w:hAnsiTheme="minorHAnsi" w:cstheme="minorHAnsi"/>
        </w:rPr>
      </w:pPr>
      <w:r>
        <w:rPr>
          <w:rFonts w:asciiTheme="minorHAnsi" w:hAnsiTheme="minorHAnsi" w:cstheme="minorHAnsi"/>
        </w:rPr>
        <w:t xml:space="preserve">No further updates to report but Cllr </w:t>
      </w:r>
      <w:proofErr w:type="spellStart"/>
      <w:r>
        <w:rPr>
          <w:rFonts w:asciiTheme="minorHAnsi" w:hAnsiTheme="minorHAnsi" w:cstheme="minorHAnsi"/>
        </w:rPr>
        <w:t>Zerny</w:t>
      </w:r>
      <w:proofErr w:type="spellEnd"/>
      <w:r>
        <w:rPr>
          <w:rFonts w:asciiTheme="minorHAnsi" w:hAnsiTheme="minorHAnsi" w:cstheme="minorHAnsi"/>
        </w:rPr>
        <w:t xml:space="preserve"> said that decisions were due on options.</w:t>
      </w:r>
    </w:p>
    <w:p w14:paraId="7BF8FA33" w14:textId="77777777" w:rsidR="00CF24CA" w:rsidRPr="00DD5AB4" w:rsidRDefault="00CF24CA" w:rsidP="00197B0C">
      <w:pPr>
        <w:pStyle w:val="yiv1256435363msonormal"/>
        <w:shd w:val="clear" w:color="auto" w:fill="FFFFFF"/>
        <w:spacing w:before="0" w:beforeAutospacing="0" w:after="0" w:afterAutospacing="0"/>
        <w:rPr>
          <w:rFonts w:asciiTheme="minorHAnsi" w:hAnsiTheme="minorHAnsi" w:cstheme="minorHAnsi"/>
          <w:sz w:val="20"/>
          <w:szCs w:val="20"/>
        </w:rPr>
      </w:pPr>
    </w:p>
    <w:p w14:paraId="59BDF42B" w14:textId="77777777" w:rsidR="00860596" w:rsidRDefault="00860596">
      <w:pPr>
        <w:spacing w:after="200" w:line="276" w:lineRule="auto"/>
        <w:rPr>
          <w:rFonts w:asciiTheme="minorHAnsi" w:hAnsiTheme="minorHAnsi" w:cstheme="minorHAnsi"/>
          <w:b/>
        </w:rPr>
      </w:pPr>
      <w:r>
        <w:rPr>
          <w:rFonts w:asciiTheme="minorHAnsi" w:hAnsiTheme="minorHAnsi" w:cstheme="minorHAnsi"/>
          <w:b/>
        </w:rPr>
        <w:br w:type="page"/>
      </w:r>
    </w:p>
    <w:p w14:paraId="7DDE9A7D" w14:textId="3FE1EFEC" w:rsidR="006F7CE5" w:rsidRDefault="006F7CE5" w:rsidP="006F7CE5">
      <w:pPr>
        <w:jc w:val="both"/>
        <w:rPr>
          <w:rFonts w:asciiTheme="minorHAnsi" w:hAnsiTheme="minorHAnsi" w:cstheme="minorHAnsi"/>
          <w:b/>
        </w:rPr>
      </w:pPr>
      <w:r w:rsidRPr="00C0556A">
        <w:rPr>
          <w:rFonts w:asciiTheme="minorHAnsi" w:hAnsiTheme="minorHAnsi" w:cstheme="minorHAnsi"/>
          <w:b/>
        </w:rPr>
        <w:lastRenderedPageBreak/>
        <w:t>Portfolios</w:t>
      </w:r>
    </w:p>
    <w:p w14:paraId="60B82C9B" w14:textId="6EF0D180" w:rsidR="00E81361" w:rsidRDefault="003D1121" w:rsidP="0099732F">
      <w:pPr>
        <w:jc w:val="both"/>
        <w:rPr>
          <w:rFonts w:asciiTheme="minorHAnsi" w:hAnsiTheme="minorHAnsi" w:cstheme="minorHAnsi"/>
        </w:rPr>
      </w:pPr>
      <w:bookmarkStart w:id="0" w:name="_GoBack"/>
      <w:r w:rsidRPr="00290B89">
        <w:rPr>
          <w:rFonts w:asciiTheme="minorHAnsi" w:hAnsiTheme="minorHAnsi" w:cstheme="minorHAnsi"/>
        </w:rPr>
        <w:t xml:space="preserve">PLAY AREA – </w:t>
      </w:r>
      <w:r w:rsidR="00887B92" w:rsidRPr="00290B89">
        <w:rPr>
          <w:rFonts w:asciiTheme="minorHAnsi" w:hAnsiTheme="minorHAnsi" w:cstheme="minorHAnsi"/>
        </w:rPr>
        <w:t xml:space="preserve">Cllr Kirkpatrick informed the meeting </w:t>
      </w:r>
      <w:r w:rsidR="00887B92" w:rsidRPr="0040458A">
        <w:rPr>
          <w:rFonts w:asciiTheme="minorHAnsi" w:hAnsiTheme="minorHAnsi" w:cstheme="minorHAnsi"/>
        </w:rPr>
        <w:t xml:space="preserve">that </w:t>
      </w:r>
      <w:r w:rsidR="006F317F">
        <w:rPr>
          <w:rFonts w:asciiTheme="minorHAnsi" w:hAnsiTheme="minorHAnsi" w:cstheme="minorHAnsi"/>
        </w:rPr>
        <w:t>the miss</w:t>
      </w:r>
      <w:r w:rsidR="00860596">
        <w:rPr>
          <w:rFonts w:asciiTheme="minorHAnsi" w:hAnsiTheme="minorHAnsi" w:cstheme="minorHAnsi"/>
        </w:rPr>
        <w:t xml:space="preserve">ing items for the bench had </w:t>
      </w:r>
      <w:r w:rsidR="006F317F">
        <w:rPr>
          <w:rFonts w:asciiTheme="minorHAnsi" w:hAnsiTheme="minorHAnsi" w:cstheme="minorHAnsi"/>
        </w:rPr>
        <w:t>been found and</w:t>
      </w:r>
      <w:r w:rsidR="007E7EFC">
        <w:rPr>
          <w:rFonts w:asciiTheme="minorHAnsi" w:hAnsiTheme="minorHAnsi" w:cstheme="minorHAnsi"/>
        </w:rPr>
        <w:t xml:space="preserve"> passed to Cllr Barratt and </w:t>
      </w:r>
      <w:r w:rsidR="006F317F">
        <w:rPr>
          <w:rFonts w:asciiTheme="minorHAnsi" w:hAnsiTheme="minorHAnsi" w:cstheme="minorHAnsi"/>
        </w:rPr>
        <w:t>were being kept for future maintenance needs.</w:t>
      </w:r>
    </w:p>
    <w:bookmarkEnd w:id="0"/>
    <w:p w14:paraId="2CC92E67" w14:textId="77777777" w:rsidR="009F30AC" w:rsidRPr="00197B0C" w:rsidRDefault="009F30AC" w:rsidP="009F30AC">
      <w:pPr>
        <w:rPr>
          <w:rFonts w:asciiTheme="minorHAnsi" w:hAnsiTheme="minorHAnsi" w:cstheme="minorHAnsi"/>
        </w:rPr>
      </w:pPr>
      <w:r w:rsidRPr="00197B0C">
        <w:rPr>
          <w:rFonts w:asciiTheme="minorHAnsi" w:hAnsiTheme="minorHAnsi" w:cstheme="minorHAnsi"/>
        </w:rPr>
        <w:t>Outstanding tasks:</w:t>
      </w:r>
    </w:p>
    <w:p w14:paraId="27191B70" w14:textId="156B517B" w:rsidR="009F30AC" w:rsidRPr="00197B0C" w:rsidRDefault="009F30AC" w:rsidP="009F30AC">
      <w:pPr>
        <w:pStyle w:val="ListParagraph"/>
        <w:numPr>
          <w:ilvl w:val="0"/>
          <w:numId w:val="14"/>
        </w:numPr>
        <w:spacing w:after="160" w:line="259" w:lineRule="auto"/>
        <w:ind w:left="720"/>
        <w:rPr>
          <w:rFonts w:asciiTheme="minorHAnsi" w:hAnsiTheme="minorHAnsi" w:cstheme="minorHAnsi"/>
        </w:rPr>
      </w:pPr>
      <w:r w:rsidRPr="00197B0C">
        <w:rPr>
          <w:rFonts w:asciiTheme="minorHAnsi" w:hAnsiTheme="minorHAnsi" w:cstheme="minorHAnsi"/>
        </w:rPr>
        <w:t xml:space="preserve">General repairs to flooring have been approved and funding agreed, but this has yet to be carried out. </w:t>
      </w:r>
      <w:r w:rsidR="00A201DF">
        <w:rPr>
          <w:rFonts w:asciiTheme="minorHAnsi" w:hAnsiTheme="minorHAnsi" w:cstheme="minorHAnsi"/>
        </w:rPr>
        <w:t xml:space="preserve"> </w:t>
      </w:r>
      <w:r w:rsidR="00A201DF" w:rsidRPr="00A201DF">
        <w:rPr>
          <w:rFonts w:asciiTheme="minorHAnsi" w:hAnsiTheme="minorHAnsi" w:cstheme="minorHAnsi"/>
          <w:b/>
        </w:rPr>
        <w:t>ACTION JK</w:t>
      </w:r>
      <w:r w:rsidR="007E7EFC">
        <w:rPr>
          <w:rFonts w:asciiTheme="minorHAnsi" w:hAnsiTheme="minorHAnsi" w:cstheme="minorHAnsi"/>
          <w:b/>
        </w:rPr>
        <w:t xml:space="preserve"> / </w:t>
      </w:r>
      <w:r w:rsidR="00B13595">
        <w:rPr>
          <w:rFonts w:asciiTheme="minorHAnsi" w:hAnsiTheme="minorHAnsi" w:cstheme="minorHAnsi"/>
          <w:b/>
        </w:rPr>
        <w:t>FD</w:t>
      </w:r>
    </w:p>
    <w:p w14:paraId="36756B21" w14:textId="4EFABF37" w:rsidR="00956CAC" w:rsidRDefault="003D1121" w:rsidP="00197B0C">
      <w:pPr>
        <w:jc w:val="both"/>
        <w:rPr>
          <w:rFonts w:asciiTheme="minorHAnsi" w:hAnsiTheme="minorHAnsi" w:cstheme="minorHAnsi"/>
        </w:rPr>
      </w:pPr>
      <w:r w:rsidRPr="00DE365A">
        <w:rPr>
          <w:rFonts w:asciiTheme="minorHAnsi" w:hAnsiTheme="minorHAnsi" w:cstheme="minorHAnsi"/>
        </w:rPr>
        <w:t xml:space="preserve">HIGHWAYS – </w:t>
      </w:r>
      <w:r w:rsidR="00887B92">
        <w:rPr>
          <w:rFonts w:asciiTheme="minorHAnsi" w:hAnsiTheme="minorHAnsi" w:cstheme="minorHAnsi"/>
        </w:rPr>
        <w:t xml:space="preserve">Cllr Dodgson </w:t>
      </w:r>
      <w:r w:rsidR="00F90EFD">
        <w:rPr>
          <w:rFonts w:asciiTheme="minorHAnsi" w:hAnsiTheme="minorHAnsi" w:cstheme="minorHAnsi"/>
        </w:rPr>
        <w:t xml:space="preserve">updated </w:t>
      </w:r>
      <w:r w:rsidR="00887B92">
        <w:rPr>
          <w:rFonts w:asciiTheme="minorHAnsi" w:hAnsiTheme="minorHAnsi" w:cstheme="minorHAnsi"/>
        </w:rPr>
        <w:t xml:space="preserve">the Council </w:t>
      </w:r>
      <w:r w:rsidR="00F90EFD">
        <w:rPr>
          <w:rFonts w:asciiTheme="minorHAnsi" w:hAnsiTheme="minorHAnsi" w:cstheme="minorHAnsi"/>
        </w:rPr>
        <w:t>on:</w:t>
      </w:r>
    </w:p>
    <w:p w14:paraId="6E712A14" w14:textId="27A206F3" w:rsidR="00FA629B" w:rsidRPr="00FA629B" w:rsidRDefault="00FA629B" w:rsidP="00FA629B">
      <w:pPr>
        <w:jc w:val="both"/>
        <w:rPr>
          <w:rFonts w:asciiTheme="minorHAnsi" w:hAnsiTheme="minorHAnsi" w:cstheme="minorHAnsi"/>
          <w:b/>
        </w:rPr>
      </w:pPr>
      <w:r w:rsidRPr="00FA629B">
        <w:rPr>
          <w:rFonts w:asciiTheme="minorHAnsi" w:hAnsiTheme="minorHAnsi" w:cstheme="minorHAnsi"/>
          <w:b/>
        </w:rPr>
        <w:t>Speed reduction - B1042 Crossroads</w:t>
      </w:r>
    </w:p>
    <w:p w14:paraId="066843B8" w14:textId="77777777" w:rsidR="00FA629B" w:rsidRPr="00FA629B" w:rsidRDefault="00FA629B" w:rsidP="00FA629B">
      <w:pPr>
        <w:jc w:val="both"/>
        <w:rPr>
          <w:rFonts w:asciiTheme="minorHAnsi" w:hAnsiTheme="minorHAnsi" w:cstheme="minorHAnsi"/>
        </w:rPr>
      </w:pPr>
      <w:r w:rsidRPr="00FA629B">
        <w:rPr>
          <w:rFonts w:asciiTheme="minorHAnsi" w:hAnsiTheme="minorHAnsi" w:cstheme="minorHAnsi"/>
        </w:rPr>
        <w:t>The speed camera has now been installed so this part of the speed reduction scheme is essentially complete.</w:t>
      </w:r>
    </w:p>
    <w:p w14:paraId="68FAA675" w14:textId="562A630C" w:rsidR="00FA629B" w:rsidRPr="00FA629B" w:rsidRDefault="00FA629B" w:rsidP="00FA629B">
      <w:pPr>
        <w:jc w:val="both"/>
        <w:rPr>
          <w:rFonts w:asciiTheme="minorHAnsi" w:hAnsiTheme="minorHAnsi" w:cstheme="minorHAnsi"/>
          <w:b/>
        </w:rPr>
      </w:pPr>
      <w:r w:rsidRPr="00FA629B">
        <w:rPr>
          <w:rFonts w:asciiTheme="minorHAnsi" w:hAnsiTheme="minorHAnsi" w:cstheme="minorHAnsi"/>
          <w:b/>
        </w:rPr>
        <w:t>High Street (R</w:t>
      </w:r>
      <w:r w:rsidR="005B47F6">
        <w:rPr>
          <w:rFonts w:asciiTheme="minorHAnsi" w:hAnsiTheme="minorHAnsi" w:cstheme="minorHAnsi"/>
          <w:b/>
        </w:rPr>
        <w:t xml:space="preserve">ural </w:t>
      </w:r>
      <w:r w:rsidRPr="00FA629B">
        <w:rPr>
          <w:rFonts w:asciiTheme="minorHAnsi" w:hAnsiTheme="minorHAnsi" w:cstheme="minorHAnsi"/>
          <w:b/>
        </w:rPr>
        <w:t>M</w:t>
      </w:r>
      <w:r w:rsidR="005B47F6">
        <w:rPr>
          <w:rFonts w:asciiTheme="minorHAnsi" w:hAnsiTheme="minorHAnsi" w:cstheme="minorHAnsi"/>
          <w:b/>
        </w:rPr>
        <w:t xml:space="preserve">atch </w:t>
      </w:r>
      <w:r w:rsidRPr="00FA629B">
        <w:rPr>
          <w:rFonts w:asciiTheme="minorHAnsi" w:hAnsiTheme="minorHAnsi" w:cstheme="minorHAnsi"/>
          <w:b/>
        </w:rPr>
        <w:t>F</w:t>
      </w:r>
      <w:r w:rsidR="005B47F6">
        <w:rPr>
          <w:rFonts w:asciiTheme="minorHAnsi" w:hAnsiTheme="minorHAnsi" w:cstheme="minorHAnsi"/>
          <w:b/>
        </w:rPr>
        <w:t>unding</w:t>
      </w:r>
      <w:r w:rsidRPr="00FA629B">
        <w:rPr>
          <w:rFonts w:asciiTheme="minorHAnsi" w:hAnsiTheme="minorHAnsi" w:cstheme="minorHAnsi"/>
          <w:b/>
        </w:rPr>
        <w:t>)</w:t>
      </w:r>
    </w:p>
    <w:p w14:paraId="72D0D4AE" w14:textId="77777777" w:rsidR="00FA629B" w:rsidRPr="00FA629B" w:rsidRDefault="00FA629B" w:rsidP="00FA629B">
      <w:pPr>
        <w:jc w:val="both"/>
        <w:rPr>
          <w:rFonts w:asciiTheme="minorHAnsi" w:hAnsiTheme="minorHAnsi" w:cstheme="minorHAnsi"/>
        </w:rPr>
      </w:pPr>
      <w:r w:rsidRPr="00FA629B">
        <w:rPr>
          <w:rFonts w:asciiTheme="minorHAnsi" w:hAnsiTheme="minorHAnsi" w:cstheme="minorHAnsi"/>
        </w:rPr>
        <w:t>Work to install new signage and new speed indicator devices is still planned for February 19.</w:t>
      </w:r>
    </w:p>
    <w:p w14:paraId="507C12EB" w14:textId="595639D1" w:rsidR="00FA629B" w:rsidRPr="00FA629B" w:rsidRDefault="00FA629B" w:rsidP="00FA629B">
      <w:pPr>
        <w:jc w:val="both"/>
        <w:rPr>
          <w:rFonts w:asciiTheme="minorHAnsi" w:hAnsiTheme="minorHAnsi" w:cstheme="minorHAnsi"/>
          <w:b/>
        </w:rPr>
      </w:pPr>
      <w:proofErr w:type="spellStart"/>
      <w:r w:rsidRPr="00FA629B">
        <w:rPr>
          <w:rFonts w:asciiTheme="minorHAnsi" w:hAnsiTheme="minorHAnsi" w:cstheme="minorHAnsi"/>
          <w:b/>
        </w:rPr>
        <w:t>Speedwatch</w:t>
      </w:r>
      <w:proofErr w:type="spellEnd"/>
    </w:p>
    <w:p w14:paraId="42EE9704" w14:textId="77777777" w:rsidR="00FA629B" w:rsidRPr="00FA629B" w:rsidRDefault="00FA629B" w:rsidP="00FA629B">
      <w:pPr>
        <w:jc w:val="both"/>
        <w:rPr>
          <w:rFonts w:asciiTheme="minorHAnsi" w:hAnsiTheme="minorHAnsi" w:cstheme="minorHAnsi"/>
        </w:rPr>
      </w:pPr>
      <w:r w:rsidRPr="00FA629B">
        <w:rPr>
          <w:rFonts w:asciiTheme="minorHAnsi" w:hAnsiTheme="minorHAnsi" w:cstheme="minorHAnsi"/>
        </w:rPr>
        <w:t>CBC have made a £22,000 investment in 10 new speed detection kits, as a result the Wrestlingworth group now has its own dedicated equipment. The first monitoring exercise of 2019 took place in January.</w:t>
      </w:r>
    </w:p>
    <w:p w14:paraId="56243F88" w14:textId="77777777" w:rsidR="00FA629B" w:rsidRPr="00FA629B" w:rsidRDefault="00FA629B" w:rsidP="00FA629B">
      <w:pPr>
        <w:jc w:val="both"/>
        <w:rPr>
          <w:rFonts w:asciiTheme="minorHAnsi" w:hAnsiTheme="minorHAnsi" w:cstheme="minorHAnsi"/>
          <w:b/>
        </w:rPr>
      </w:pPr>
      <w:r w:rsidRPr="00FA629B">
        <w:rPr>
          <w:rFonts w:asciiTheme="minorHAnsi" w:hAnsiTheme="minorHAnsi" w:cstheme="minorHAnsi"/>
          <w:b/>
        </w:rPr>
        <w:t>Street Signs</w:t>
      </w:r>
    </w:p>
    <w:p w14:paraId="47A61E65" w14:textId="77777777" w:rsidR="00FA629B" w:rsidRPr="00FA629B" w:rsidRDefault="00FA629B" w:rsidP="00FA629B">
      <w:pPr>
        <w:jc w:val="both"/>
        <w:rPr>
          <w:rFonts w:asciiTheme="minorHAnsi" w:hAnsiTheme="minorHAnsi" w:cstheme="minorHAnsi"/>
        </w:rPr>
      </w:pPr>
      <w:r w:rsidRPr="00FA629B">
        <w:rPr>
          <w:rFonts w:asciiTheme="minorHAnsi" w:hAnsiTheme="minorHAnsi" w:cstheme="minorHAnsi"/>
        </w:rPr>
        <w:t xml:space="preserve">CBC have been asked to replace the Church Lane and High Street signs, orders have been placed but the work is yet to be carried out. </w:t>
      </w:r>
    </w:p>
    <w:p w14:paraId="4AE8E84D" w14:textId="77777777" w:rsidR="00FA629B" w:rsidRPr="00FA629B" w:rsidRDefault="00FA629B" w:rsidP="00FA629B">
      <w:pPr>
        <w:jc w:val="both"/>
        <w:rPr>
          <w:rFonts w:asciiTheme="minorHAnsi" w:hAnsiTheme="minorHAnsi" w:cstheme="minorHAnsi"/>
          <w:b/>
        </w:rPr>
      </w:pPr>
      <w:r w:rsidRPr="00FA629B">
        <w:rPr>
          <w:rFonts w:asciiTheme="minorHAnsi" w:hAnsiTheme="minorHAnsi" w:cstheme="minorHAnsi"/>
          <w:b/>
        </w:rPr>
        <w:t>Hatley Road Wrestlingworth Village sign</w:t>
      </w:r>
    </w:p>
    <w:p w14:paraId="6424A31E" w14:textId="4059CA7F" w:rsidR="00FA629B" w:rsidRPr="00FA629B" w:rsidRDefault="00FA629B" w:rsidP="00FA629B">
      <w:pPr>
        <w:jc w:val="both"/>
        <w:rPr>
          <w:rFonts w:asciiTheme="minorHAnsi" w:hAnsiTheme="minorHAnsi" w:cstheme="minorHAnsi"/>
        </w:rPr>
      </w:pPr>
      <w:r w:rsidRPr="00FA629B">
        <w:rPr>
          <w:rFonts w:asciiTheme="minorHAnsi" w:hAnsiTheme="minorHAnsi" w:cstheme="minorHAnsi"/>
        </w:rPr>
        <w:t>This has been reported as missing. Unfortunately, CBC are not aware of this sign existing and have asked if any photographic evidence can be provided to show the original location of the sign. If this can’t be provided it would be the Parish Councils responsibility to finance a new sign. Approximate cost would be in the region of £180 for supply and installation.</w:t>
      </w:r>
      <w:r w:rsidR="00D95353">
        <w:rPr>
          <w:rFonts w:asciiTheme="minorHAnsi" w:hAnsiTheme="minorHAnsi" w:cstheme="minorHAnsi"/>
        </w:rPr>
        <w:t xml:space="preserve"> To be discussed with History Society </w:t>
      </w:r>
    </w:p>
    <w:p w14:paraId="68A06292" w14:textId="31999BFB" w:rsidR="003D1121" w:rsidRPr="00DD5AB4" w:rsidRDefault="003D1121" w:rsidP="00DE365A">
      <w:pPr>
        <w:jc w:val="both"/>
        <w:rPr>
          <w:rFonts w:asciiTheme="minorHAnsi" w:hAnsiTheme="minorHAnsi" w:cstheme="minorHAnsi"/>
          <w:color w:val="FF0000"/>
          <w:sz w:val="20"/>
          <w:szCs w:val="20"/>
        </w:rPr>
      </w:pPr>
    </w:p>
    <w:p w14:paraId="5A654B71" w14:textId="3712B861" w:rsidR="003D1121" w:rsidRDefault="00DF3D4D" w:rsidP="00DE365A">
      <w:pPr>
        <w:jc w:val="both"/>
        <w:rPr>
          <w:rFonts w:asciiTheme="minorHAnsi" w:hAnsiTheme="minorHAnsi" w:cstheme="minorHAnsi"/>
        </w:rPr>
      </w:pPr>
      <w:r>
        <w:rPr>
          <w:rFonts w:asciiTheme="minorHAnsi" w:hAnsiTheme="minorHAnsi" w:cstheme="minorHAnsi"/>
        </w:rPr>
        <w:t xml:space="preserve">WEBSITE – </w:t>
      </w:r>
      <w:r w:rsidR="00FA629B">
        <w:rPr>
          <w:rFonts w:asciiTheme="minorHAnsi" w:hAnsiTheme="minorHAnsi" w:cstheme="minorHAnsi"/>
        </w:rPr>
        <w:t xml:space="preserve">It was agreed that </w:t>
      </w:r>
      <w:r w:rsidR="00887B92">
        <w:rPr>
          <w:rFonts w:asciiTheme="minorHAnsi" w:hAnsiTheme="minorHAnsi" w:cstheme="minorHAnsi"/>
        </w:rPr>
        <w:t>Cllr Kirkpa</w:t>
      </w:r>
      <w:r w:rsidR="00215D2F">
        <w:rPr>
          <w:rFonts w:asciiTheme="minorHAnsi" w:hAnsiTheme="minorHAnsi" w:cstheme="minorHAnsi"/>
        </w:rPr>
        <w:t xml:space="preserve">trick </w:t>
      </w:r>
      <w:r w:rsidR="00FA629B">
        <w:rPr>
          <w:rFonts w:asciiTheme="minorHAnsi" w:hAnsiTheme="minorHAnsi" w:cstheme="minorHAnsi"/>
        </w:rPr>
        <w:t>woul</w:t>
      </w:r>
      <w:r w:rsidR="00D95353">
        <w:rPr>
          <w:rFonts w:asciiTheme="minorHAnsi" w:hAnsiTheme="minorHAnsi" w:cstheme="minorHAnsi"/>
        </w:rPr>
        <w:t xml:space="preserve">d, with support from other Councillors, </w:t>
      </w:r>
      <w:r w:rsidR="00FA629B">
        <w:rPr>
          <w:rFonts w:asciiTheme="minorHAnsi" w:hAnsiTheme="minorHAnsi" w:cstheme="minorHAnsi"/>
        </w:rPr>
        <w:t>update the site with ‘current news items’ more frequently</w:t>
      </w:r>
      <w:r w:rsidR="00164066">
        <w:rPr>
          <w:rFonts w:asciiTheme="minorHAnsi" w:hAnsiTheme="minorHAnsi" w:cstheme="minorHAnsi"/>
        </w:rPr>
        <w:t xml:space="preserve">.   </w:t>
      </w:r>
    </w:p>
    <w:p w14:paraId="475FB741" w14:textId="77777777" w:rsidR="00EA1549" w:rsidRPr="00DD5AB4" w:rsidRDefault="00EA1549" w:rsidP="00DE365A">
      <w:pPr>
        <w:jc w:val="both"/>
        <w:rPr>
          <w:rFonts w:asciiTheme="minorHAnsi" w:hAnsiTheme="minorHAnsi" w:cstheme="minorHAnsi"/>
          <w:sz w:val="20"/>
          <w:szCs w:val="20"/>
        </w:rPr>
      </w:pPr>
    </w:p>
    <w:p w14:paraId="3E0612D4" w14:textId="397E54C2" w:rsidR="00EA1549" w:rsidRDefault="0085235A" w:rsidP="00DE365A">
      <w:pPr>
        <w:jc w:val="both"/>
        <w:rPr>
          <w:rFonts w:asciiTheme="minorHAnsi" w:hAnsiTheme="minorHAnsi" w:cstheme="minorHAnsi"/>
        </w:rPr>
      </w:pPr>
      <w:r>
        <w:rPr>
          <w:rFonts w:asciiTheme="minorHAnsi" w:hAnsiTheme="minorHAnsi" w:cstheme="minorHAnsi"/>
        </w:rPr>
        <w:t xml:space="preserve">MOBILE </w:t>
      </w:r>
      <w:r w:rsidR="00EA1549">
        <w:rPr>
          <w:rFonts w:asciiTheme="minorHAnsi" w:hAnsiTheme="minorHAnsi" w:cstheme="minorHAnsi"/>
        </w:rPr>
        <w:t xml:space="preserve">PHONE MAST – </w:t>
      </w:r>
      <w:r w:rsidR="00770A13" w:rsidRPr="00770A13">
        <w:rPr>
          <w:rFonts w:asciiTheme="minorHAnsi" w:hAnsiTheme="minorHAnsi" w:cstheme="minorHAnsi"/>
          <w:color w:val="000000"/>
          <w:shd w:val="clear" w:color="auto" w:fill="FFFFFF"/>
        </w:rPr>
        <w:t xml:space="preserve">Cllr Whale </w:t>
      </w:r>
      <w:r w:rsidR="006F317F">
        <w:rPr>
          <w:rFonts w:asciiTheme="minorHAnsi" w:hAnsiTheme="minorHAnsi" w:cstheme="minorHAnsi"/>
          <w:color w:val="000000"/>
          <w:shd w:val="clear" w:color="auto" w:fill="FFFFFF"/>
        </w:rPr>
        <w:t xml:space="preserve">said that he thought the </w:t>
      </w:r>
      <w:r>
        <w:rPr>
          <w:rFonts w:asciiTheme="minorHAnsi" w:hAnsiTheme="minorHAnsi" w:cstheme="minorHAnsi"/>
          <w:color w:val="000000"/>
          <w:shd w:val="clear" w:color="auto" w:fill="FFFFFF"/>
        </w:rPr>
        <w:t xml:space="preserve">preliminary work for the mobile </w:t>
      </w:r>
      <w:r w:rsidR="006F317F">
        <w:rPr>
          <w:rFonts w:asciiTheme="minorHAnsi" w:hAnsiTheme="minorHAnsi" w:cstheme="minorHAnsi"/>
          <w:color w:val="000000"/>
          <w:shd w:val="clear" w:color="auto" w:fill="FFFFFF"/>
        </w:rPr>
        <w:t>phone mast was being installed this week</w:t>
      </w:r>
      <w:r w:rsidR="007A61D2" w:rsidRPr="00770A13">
        <w:rPr>
          <w:rFonts w:asciiTheme="minorHAnsi" w:hAnsiTheme="minorHAnsi" w:cstheme="minorHAnsi"/>
        </w:rPr>
        <w:t>.</w:t>
      </w:r>
    </w:p>
    <w:p w14:paraId="755FE16A" w14:textId="77777777" w:rsidR="00215D2F" w:rsidRPr="00DD5AB4" w:rsidRDefault="00215D2F" w:rsidP="00DE365A">
      <w:pPr>
        <w:jc w:val="both"/>
        <w:rPr>
          <w:rFonts w:asciiTheme="minorHAnsi" w:hAnsiTheme="minorHAnsi" w:cstheme="minorHAnsi"/>
          <w:sz w:val="20"/>
          <w:szCs w:val="20"/>
        </w:rPr>
      </w:pPr>
    </w:p>
    <w:p w14:paraId="30EFF113" w14:textId="5C3BA71A" w:rsidR="006F7CE5" w:rsidRDefault="006F7CE5" w:rsidP="006F7CE5">
      <w:pPr>
        <w:jc w:val="both"/>
        <w:rPr>
          <w:rFonts w:asciiTheme="minorHAnsi" w:hAnsiTheme="minorHAnsi" w:cstheme="minorHAnsi"/>
          <w:b/>
        </w:rPr>
      </w:pPr>
      <w:r w:rsidRPr="00C0556A">
        <w:rPr>
          <w:rFonts w:asciiTheme="minorHAnsi" w:hAnsiTheme="minorHAnsi" w:cstheme="minorHAnsi"/>
          <w:b/>
        </w:rPr>
        <w:t>Planning</w:t>
      </w:r>
    </w:p>
    <w:p w14:paraId="1715EE25" w14:textId="6FEE0EA6" w:rsidR="00491E7B" w:rsidRDefault="00893B46" w:rsidP="00BD68DC">
      <w:pPr>
        <w:jc w:val="both"/>
        <w:rPr>
          <w:rFonts w:asciiTheme="minorHAnsi" w:hAnsiTheme="minorHAnsi" w:cstheme="minorHAnsi"/>
          <w:b/>
        </w:rPr>
      </w:pPr>
      <w:r w:rsidRPr="00893B46">
        <w:rPr>
          <w:rFonts w:asciiTheme="minorHAnsi" w:hAnsiTheme="minorHAnsi" w:cstheme="minorHAnsi"/>
        </w:rPr>
        <w:t>The current Planning applications were discussed.</w:t>
      </w:r>
      <w:r w:rsidR="008B6D0B">
        <w:rPr>
          <w:rFonts w:asciiTheme="minorHAnsi" w:hAnsiTheme="minorHAnsi" w:cstheme="minorHAnsi"/>
        </w:rPr>
        <w:t xml:space="preserve">  </w:t>
      </w:r>
      <w:r w:rsidR="00A93CE3">
        <w:rPr>
          <w:rFonts w:asciiTheme="minorHAnsi" w:hAnsiTheme="minorHAnsi" w:cstheme="minorHAnsi"/>
        </w:rPr>
        <w:t>(</w:t>
      </w:r>
      <w:r w:rsidR="00BC7584" w:rsidRPr="00BC7584">
        <w:rPr>
          <w:rFonts w:asciiTheme="minorHAnsi" w:hAnsiTheme="minorHAnsi" w:cstheme="minorHAnsi"/>
          <w:b/>
        </w:rPr>
        <w:t>Appendix C</w:t>
      </w:r>
      <w:r w:rsidR="00A93CE3">
        <w:rPr>
          <w:rFonts w:asciiTheme="minorHAnsi" w:hAnsiTheme="minorHAnsi" w:cstheme="minorHAnsi"/>
          <w:b/>
        </w:rPr>
        <w:t>)</w:t>
      </w:r>
    </w:p>
    <w:p w14:paraId="66989996" w14:textId="77777777" w:rsidR="00F85141" w:rsidRPr="00DD5AB4" w:rsidRDefault="00F85141" w:rsidP="00BD68DC">
      <w:pPr>
        <w:jc w:val="both"/>
        <w:rPr>
          <w:rFonts w:asciiTheme="minorHAnsi" w:hAnsiTheme="minorHAnsi" w:cstheme="minorHAnsi"/>
          <w:b/>
          <w:sz w:val="20"/>
          <w:szCs w:val="20"/>
        </w:rPr>
      </w:pPr>
    </w:p>
    <w:p w14:paraId="09A30521" w14:textId="13B83F07" w:rsidR="006F7CE5" w:rsidRPr="00E254A4" w:rsidRDefault="006F7CE5" w:rsidP="006F7CE5">
      <w:pPr>
        <w:jc w:val="both"/>
        <w:rPr>
          <w:rFonts w:asciiTheme="minorHAnsi" w:hAnsiTheme="minorHAnsi" w:cstheme="minorHAnsi"/>
          <w:b/>
          <w:color w:val="FF0000"/>
        </w:rPr>
      </w:pPr>
      <w:r w:rsidRPr="00C0556A">
        <w:rPr>
          <w:rFonts w:asciiTheme="minorHAnsi" w:hAnsiTheme="minorHAnsi" w:cstheme="minorHAnsi"/>
          <w:b/>
        </w:rPr>
        <w:t>Finance</w:t>
      </w:r>
      <w:r w:rsidR="00E337C9">
        <w:rPr>
          <w:rFonts w:asciiTheme="minorHAnsi" w:hAnsiTheme="minorHAnsi" w:cstheme="minorHAnsi"/>
          <w:b/>
          <w:color w:val="FF0000"/>
        </w:rPr>
        <w:t xml:space="preserve"> </w:t>
      </w:r>
    </w:p>
    <w:p w14:paraId="40620F02" w14:textId="046F6605" w:rsidR="00564BCD" w:rsidRPr="003D75A0" w:rsidRDefault="006F7CE5" w:rsidP="005B47F6">
      <w:pPr>
        <w:jc w:val="both"/>
        <w:rPr>
          <w:rFonts w:asciiTheme="minorHAnsi" w:hAnsiTheme="minorHAnsi" w:cstheme="minorHAnsi"/>
          <w:b/>
        </w:rPr>
      </w:pPr>
      <w:r w:rsidRPr="003D75A0">
        <w:rPr>
          <w:rFonts w:asciiTheme="minorHAnsi" w:hAnsiTheme="minorHAnsi" w:cstheme="minorHAnsi"/>
        </w:rPr>
        <w:t>Councillors approved t</w:t>
      </w:r>
      <w:r w:rsidR="0065238B" w:rsidRPr="003D75A0">
        <w:rPr>
          <w:rFonts w:asciiTheme="minorHAnsi" w:hAnsiTheme="minorHAnsi" w:cstheme="minorHAnsi"/>
        </w:rPr>
        <w:t>he payment of invoices</w:t>
      </w:r>
      <w:r w:rsidR="00E337C9" w:rsidRPr="003D75A0">
        <w:rPr>
          <w:rFonts w:asciiTheme="minorHAnsi" w:hAnsiTheme="minorHAnsi" w:cstheme="minorHAnsi"/>
        </w:rPr>
        <w:t xml:space="preserve"> </w:t>
      </w:r>
      <w:r w:rsidR="00E337C9" w:rsidRPr="003D75A0">
        <w:rPr>
          <w:rFonts w:asciiTheme="minorHAnsi" w:hAnsiTheme="minorHAnsi" w:cstheme="minorHAnsi"/>
          <w:b/>
        </w:rPr>
        <w:t>(Appendix A</w:t>
      </w:r>
      <w:r w:rsidR="00E337C9" w:rsidRPr="003D75A0">
        <w:rPr>
          <w:rFonts w:asciiTheme="minorHAnsi" w:hAnsiTheme="minorHAnsi" w:cstheme="minorHAnsi"/>
        </w:rPr>
        <w:t>)</w:t>
      </w:r>
      <w:r w:rsidR="00211F78" w:rsidRPr="003D75A0">
        <w:rPr>
          <w:rFonts w:asciiTheme="minorHAnsi" w:hAnsiTheme="minorHAnsi" w:cstheme="minorHAnsi"/>
        </w:rPr>
        <w:t xml:space="preserve">.  </w:t>
      </w:r>
    </w:p>
    <w:p w14:paraId="4424BBCB" w14:textId="67C9F7B5" w:rsidR="00F5758C" w:rsidRDefault="006F7CE5" w:rsidP="005B47F6">
      <w:pPr>
        <w:jc w:val="both"/>
        <w:rPr>
          <w:rFonts w:asciiTheme="minorHAnsi" w:hAnsiTheme="minorHAnsi" w:cstheme="minorHAnsi"/>
        </w:rPr>
      </w:pPr>
      <w:r w:rsidRPr="003D75A0">
        <w:rPr>
          <w:rFonts w:asciiTheme="minorHAnsi" w:hAnsiTheme="minorHAnsi" w:cstheme="minorHAnsi"/>
        </w:rPr>
        <w:t>The Financial statement</w:t>
      </w:r>
      <w:r w:rsidR="00E337C9" w:rsidRPr="003D75A0">
        <w:rPr>
          <w:rFonts w:asciiTheme="minorHAnsi" w:hAnsiTheme="minorHAnsi" w:cstheme="minorHAnsi"/>
        </w:rPr>
        <w:t xml:space="preserve"> </w:t>
      </w:r>
      <w:r w:rsidR="00E337C9" w:rsidRPr="003D75A0">
        <w:rPr>
          <w:rFonts w:asciiTheme="minorHAnsi" w:hAnsiTheme="minorHAnsi" w:cstheme="minorHAnsi"/>
          <w:b/>
        </w:rPr>
        <w:t>(Appendix B)</w:t>
      </w:r>
      <w:r w:rsidRPr="003D75A0">
        <w:rPr>
          <w:rFonts w:asciiTheme="minorHAnsi" w:hAnsiTheme="minorHAnsi" w:cstheme="minorHAnsi"/>
        </w:rPr>
        <w:t xml:space="preserve"> was </w:t>
      </w:r>
      <w:r w:rsidR="00243C8B">
        <w:rPr>
          <w:rFonts w:asciiTheme="minorHAnsi" w:hAnsiTheme="minorHAnsi" w:cstheme="minorHAnsi"/>
        </w:rPr>
        <w:t>discussed</w:t>
      </w:r>
      <w:r w:rsidR="004E3396">
        <w:rPr>
          <w:rFonts w:asciiTheme="minorHAnsi" w:hAnsiTheme="minorHAnsi" w:cstheme="minorHAnsi"/>
        </w:rPr>
        <w:t xml:space="preserve"> alon</w:t>
      </w:r>
      <w:r w:rsidR="005B47F6">
        <w:rPr>
          <w:rFonts w:asciiTheme="minorHAnsi" w:hAnsiTheme="minorHAnsi" w:cstheme="minorHAnsi"/>
        </w:rPr>
        <w:t xml:space="preserve">g with the budget for 2019/20 </w:t>
      </w:r>
      <w:r w:rsidR="003667F9">
        <w:rPr>
          <w:rFonts w:asciiTheme="minorHAnsi" w:hAnsiTheme="minorHAnsi" w:cstheme="minorHAnsi"/>
        </w:rPr>
        <w:t xml:space="preserve">and </w:t>
      </w:r>
      <w:r w:rsidR="005B47F6">
        <w:rPr>
          <w:rFonts w:asciiTheme="minorHAnsi" w:hAnsiTheme="minorHAnsi" w:cstheme="minorHAnsi"/>
        </w:rPr>
        <w:t>Councillors agreed on precept</w:t>
      </w:r>
      <w:r w:rsidR="006F317F">
        <w:rPr>
          <w:rFonts w:asciiTheme="minorHAnsi" w:hAnsiTheme="minorHAnsi" w:cstheme="minorHAnsi"/>
        </w:rPr>
        <w:t xml:space="preserve"> at £22,482.  </w:t>
      </w:r>
      <w:r w:rsidR="002D3CED">
        <w:rPr>
          <w:rFonts w:asciiTheme="minorHAnsi" w:hAnsiTheme="minorHAnsi" w:cstheme="minorHAnsi"/>
        </w:rPr>
        <w:t xml:space="preserve">Clerk </w:t>
      </w:r>
      <w:r w:rsidR="006F317F">
        <w:rPr>
          <w:rFonts w:asciiTheme="minorHAnsi" w:hAnsiTheme="minorHAnsi" w:cstheme="minorHAnsi"/>
        </w:rPr>
        <w:t>to request precept</w:t>
      </w:r>
      <w:r w:rsidR="002D3CED">
        <w:rPr>
          <w:rFonts w:asciiTheme="minorHAnsi" w:hAnsiTheme="minorHAnsi" w:cstheme="minorHAnsi"/>
        </w:rPr>
        <w:t xml:space="preserve">.  </w:t>
      </w:r>
      <w:r w:rsidR="002D3CED" w:rsidRPr="002D3CED">
        <w:rPr>
          <w:rFonts w:asciiTheme="minorHAnsi" w:hAnsiTheme="minorHAnsi" w:cstheme="minorHAnsi"/>
          <w:b/>
        </w:rPr>
        <w:t>ACTION CD</w:t>
      </w:r>
    </w:p>
    <w:p w14:paraId="6EBC129D" w14:textId="27166FF9" w:rsidR="002F6184" w:rsidRDefault="006F038E" w:rsidP="005B47F6">
      <w:pPr>
        <w:jc w:val="both"/>
        <w:rPr>
          <w:rFonts w:asciiTheme="minorHAnsi" w:hAnsiTheme="minorHAnsi" w:cstheme="minorHAnsi"/>
          <w:b/>
        </w:rPr>
      </w:pPr>
      <w:r w:rsidRPr="006F038E">
        <w:rPr>
          <w:rFonts w:asciiTheme="minorHAnsi" w:hAnsiTheme="minorHAnsi" w:cstheme="minorHAnsi"/>
        </w:rPr>
        <w:t xml:space="preserve">Lease Arrears – </w:t>
      </w:r>
      <w:r w:rsidR="007F4D30">
        <w:rPr>
          <w:rFonts w:asciiTheme="minorHAnsi" w:hAnsiTheme="minorHAnsi" w:cstheme="minorHAnsi"/>
        </w:rPr>
        <w:t xml:space="preserve">it was agreed that </w:t>
      </w:r>
      <w:r w:rsidRPr="006F038E">
        <w:rPr>
          <w:rFonts w:asciiTheme="minorHAnsi" w:hAnsiTheme="minorHAnsi" w:cstheme="minorHAnsi"/>
        </w:rPr>
        <w:t xml:space="preserve">further negotiation with CBC </w:t>
      </w:r>
      <w:r w:rsidR="007F4D30">
        <w:rPr>
          <w:rFonts w:asciiTheme="minorHAnsi" w:hAnsiTheme="minorHAnsi" w:cstheme="minorHAnsi"/>
        </w:rPr>
        <w:t xml:space="preserve">was </w:t>
      </w:r>
      <w:r w:rsidRPr="006F038E">
        <w:rPr>
          <w:rFonts w:asciiTheme="minorHAnsi" w:hAnsiTheme="minorHAnsi" w:cstheme="minorHAnsi"/>
        </w:rPr>
        <w:t>required for lease arrears.</w:t>
      </w:r>
      <w:r>
        <w:rPr>
          <w:rFonts w:asciiTheme="minorHAnsi" w:hAnsiTheme="minorHAnsi" w:cstheme="minorHAnsi"/>
          <w:b/>
        </w:rPr>
        <w:t xml:space="preserve">  ACTION RB</w:t>
      </w:r>
    </w:p>
    <w:p w14:paraId="2C9A2485" w14:textId="77777777" w:rsidR="006F038E" w:rsidRPr="000C77AA" w:rsidRDefault="006F038E" w:rsidP="00042EB3">
      <w:pPr>
        <w:jc w:val="both"/>
        <w:rPr>
          <w:rFonts w:asciiTheme="minorHAnsi" w:hAnsiTheme="minorHAnsi" w:cstheme="minorHAnsi"/>
          <w:b/>
          <w:sz w:val="20"/>
          <w:szCs w:val="20"/>
        </w:rPr>
      </w:pPr>
    </w:p>
    <w:p w14:paraId="367B8AE7" w14:textId="73856019" w:rsidR="00EF2D00" w:rsidRDefault="00EF2D00" w:rsidP="00042EB3">
      <w:pPr>
        <w:jc w:val="both"/>
        <w:rPr>
          <w:rFonts w:asciiTheme="minorHAnsi" w:hAnsiTheme="minorHAnsi" w:cstheme="minorHAnsi"/>
        </w:rPr>
      </w:pPr>
      <w:r>
        <w:rPr>
          <w:rFonts w:asciiTheme="minorHAnsi" w:hAnsiTheme="minorHAnsi" w:cstheme="minorHAnsi"/>
          <w:b/>
        </w:rPr>
        <w:t xml:space="preserve">Correspondence – </w:t>
      </w:r>
      <w:r w:rsidRPr="00EF2D00">
        <w:rPr>
          <w:rFonts w:asciiTheme="minorHAnsi" w:hAnsiTheme="minorHAnsi" w:cstheme="minorHAnsi"/>
        </w:rPr>
        <w:t xml:space="preserve">Emails distributed between meetings include </w:t>
      </w:r>
    </w:p>
    <w:p w14:paraId="467AE056" w14:textId="418E4D61" w:rsidR="006B062E" w:rsidRDefault="006B062E" w:rsidP="00042EB3">
      <w:pPr>
        <w:jc w:val="both"/>
        <w:rPr>
          <w:rFonts w:asciiTheme="minorHAnsi" w:hAnsiTheme="minorHAnsi" w:cstheme="minorHAnsi"/>
        </w:rPr>
      </w:pPr>
      <w:r>
        <w:rPr>
          <w:rFonts w:asciiTheme="minorHAnsi" w:hAnsiTheme="minorHAnsi" w:cstheme="minorHAnsi"/>
        </w:rPr>
        <w:t>Carolyn Driver’s request for a defibrillator – Council asked Clerk to get costs for consideration.</w:t>
      </w:r>
      <w:r w:rsidR="00F4414D">
        <w:rPr>
          <w:rFonts w:asciiTheme="minorHAnsi" w:hAnsiTheme="minorHAnsi" w:cstheme="minorHAnsi"/>
        </w:rPr>
        <w:t xml:space="preserve">  </w:t>
      </w:r>
      <w:r w:rsidR="00F4414D" w:rsidRPr="00F4414D">
        <w:rPr>
          <w:rFonts w:asciiTheme="minorHAnsi" w:hAnsiTheme="minorHAnsi" w:cstheme="minorHAnsi"/>
          <w:b/>
        </w:rPr>
        <w:t>ACTION CD</w:t>
      </w:r>
    </w:p>
    <w:p w14:paraId="34065775" w14:textId="00BD684F" w:rsidR="006B062E" w:rsidRDefault="006B062E" w:rsidP="00042EB3">
      <w:pPr>
        <w:jc w:val="both"/>
        <w:rPr>
          <w:rFonts w:asciiTheme="minorHAnsi" w:hAnsiTheme="minorHAnsi" w:cstheme="minorHAnsi"/>
        </w:rPr>
      </w:pPr>
      <w:r>
        <w:rPr>
          <w:rFonts w:asciiTheme="minorHAnsi" w:hAnsiTheme="minorHAnsi" w:cstheme="minorHAnsi"/>
        </w:rPr>
        <w:t>PhD student wanting information on Cockayne Hatley Wood – Cllr Barratt put s</w:t>
      </w:r>
      <w:r w:rsidR="00F11575">
        <w:rPr>
          <w:rFonts w:asciiTheme="minorHAnsi" w:hAnsiTheme="minorHAnsi" w:cstheme="minorHAnsi"/>
        </w:rPr>
        <w:t>tudent in contact with Ian Woiw</w:t>
      </w:r>
      <w:r>
        <w:rPr>
          <w:rFonts w:asciiTheme="minorHAnsi" w:hAnsiTheme="minorHAnsi" w:cstheme="minorHAnsi"/>
        </w:rPr>
        <w:t>od.</w:t>
      </w:r>
    </w:p>
    <w:p w14:paraId="1B34DCF5" w14:textId="09BDFA0C" w:rsidR="006B062E" w:rsidRDefault="006B062E" w:rsidP="00042EB3">
      <w:pPr>
        <w:jc w:val="both"/>
        <w:rPr>
          <w:rFonts w:asciiTheme="minorHAnsi" w:hAnsiTheme="minorHAnsi" w:cstheme="minorHAnsi"/>
        </w:rPr>
      </w:pPr>
      <w:r>
        <w:rPr>
          <w:rFonts w:asciiTheme="minorHAnsi" w:hAnsiTheme="minorHAnsi" w:cstheme="minorHAnsi"/>
        </w:rPr>
        <w:lastRenderedPageBreak/>
        <w:t>Grant requests received from St Peter’s Church and Lower School PTA.</w:t>
      </w:r>
    </w:p>
    <w:p w14:paraId="5512DA82" w14:textId="78A46262" w:rsidR="006B062E" w:rsidRDefault="006B062E" w:rsidP="00042EB3">
      <w:pPr>
        <w:jc w:val="both"/>
        <w:rPr>
          <w:rFonts w:asciiTheme="minorHAnsi" w:hAnsiTheme="minorHAnsi" w:cstheme="minorHAnsi"/>
          <w:b/>
        </w:rPr>
      </w:pPr>
      <w:r>
        <w:rPr>
          <w:rFonts w:asciiTheme="minorHAnsi" w:hAnsiTheme="minorHAnsi" w:cstheme="minorHAnsi"/>
        </w:rPr>
        <w:t>Buckingham Palace Garden Party – nomination approved for Cllr Barratt</w:t>
      </w:r>
      <w:r w:rsidR="00F4414D">
        <w:rPr>
          <w:rFonts w:asciiTheme="minorHAnsi" w:hAnsiTheme="minorHAnsi" w:cstheme="minorHAnsi"/>
        </w:rPr>
        <w:t xml:space="preserve">’s application.  </w:t>
      </w:r>
      <w:r w:rsidR="00F4414D" w:rsidRPr="00F4414D">
        <w:rPr>
          <w:rFonts w:asciiTheme="minorHAnsi" w:hAnsiTheme="minorHAnsi" w:cstheme="minorHAnsi"/>
          <w:b/>
        </w:rPr>
        <w:t>ACTION CD</w:t>
      </w:r>
    </w:p>
    <w:p w14:paraId="3C8C8E5E" w14:textId="77777777" w:rsidR="00EF2D00" w:rsidRPr="000C77AA" w:rsidRDefault="00EF2D00" w:rsidP="00042EB3">
      <w:pPr>
        <w:jc w:val="both"/>
        <w:rPr>
          <w:rFonts w:asciiTheme="minorHAnsi" w:hAnsiTheme="minorHAnsi" w:cstheme="minorHAnsi"/>
          <w:b/>
          <w:sz w:val="20"/>
          <w:szCs w:val="20"/>
        </w:rPr>
      </w:pPr>
    </w:p>
    <w:p w14:paraId="29C26782" w14:textId="77777777" w:rsidR="0085235A" w:rsidRDefault="006F7CE5" w:rsidP="00144C7A">
      <w:pPr>
        <w:spacing w:after="200" w:line="276" w:lineRule="auto"/>
        <w:jc w:val="both"/>
        <w:rPr>
          <w:rFonts w:asciiTheme="minorHAnsi" w:hAnsiTheme="minorHAnsi" w:cstheme="minorHAnsi"/>
          <w:b/>
        </w:rPr>
      </w:pPr>
      <w:r w:rsidRPr="00C0556A">
        <w:rPr>
          <w:rFonts w:asciiTheme="minorHAnsi" w:hAnsiTheme="minorHAnsi" w:cstheme="minorHAnsi"/>
          <w:b/>
        </w:rPr>
        <w:t>Any Other Business</w:t>
      </w:r>
      <w:r w:rsidR="005B2B47">
        <w:rPr>
          <w:rFonts w:asciiTheme="minorHAnsi" w:hAnsiTheme="minorHAnsi" w:cstheme="minorHAnsi"/>
          <w:b/>
        </w:rPr>
        <w:t xml:space="preserve"> </w:t>
      </w:r>
      <w:r w:rsidR="006B062E">
        <w:rPr>
          <w:rFonts w:asciiTheme="minorHAnsi" w:hAnsiTheme="minorHAnsi" w:cstheme="minorHAnsi"/>
          <w:b/>
        </w:rPr>
        <w:t xml:space="preserve">- </w:t>
      </w:r>
      <w:r w:rsidR="004448AA">
        <w:rPr>
          <w:rFonts w:asciiTheme="minorHAnsi" w:hAnsiTheme="minorHAnsi" w:cstheme="minorHAnsi"/>
        </w:rPr>
        <w:t>Meeting with Clerk, Chairman and Mr Reeves</w:t>
      </w:r>
      <w:r w:rsidR="00CC632C">
        <w:rPr>
          <w:rFonts w:asciiTheme="minorHAnsi" w:hAnsiTheme="minorHAnsi" w:cstheme="minorHAnsi"/>
        </w:rPr>
        <w:t xml:space="preserve"> regarding grass cutting contract</w:t>
      </w:r>
      <w:r w:rsidR="004448AA">
        <w:rPr>
          <w:rFonts w:asciiTheme="minorHAnsi" w:hAnsiTheme="minorHAnsi" w:cstheme="minorHAnsi"/>
        </w:rPr>
        <w:t xml:space="preserve"> to be arr</w:t>
      </w:r>
      <w:r w:rsidR="006F317F">
        <w:rPr>
          <w:rFonts w:asciiTheme="minorHAnsi" w:hAnsiTheme="minorHAnsi" w:cstheme="minorHAnsi"/>
        </w:rPr>
        <w:t>anged before the end of the month</w:t>
      </w:r>
      <w:r w:rsidR="004448AA">
        <w:rPr>
          <w:rFonts w:asciiTheme="minorHAnsi" w:hAnsiTheme="minorHAnsi" w:cstheme="minorHAnsi"/>
        </w:rPr>
        <w:t>.</w:t>
      </w:r>
      <w:r w:rsidR="00AA4E45">
        <w:rPr>
          <w:rFonts w:asciiTheme="minorHAnsi" w:hAnsiTheme="minorHAnsi" w:cstheme="minorHAnsi"/>
        </w:rPr>
        <w:t xml:space="preserve"> </w:t>
      </w:r>
      <w:r w:rsidR="004448AA" w:rsidRPr="00441126">
        <w:rPr>
          <w:rFonts w:asciiTheme="minorHAnsi" w:hAnsiTheme="minorHAnsi" w:cstheme="minorHAnsi"/>
          <w:b/>
        </w:rPr>
        <w:t>ACTION RB</w:t>
      </w:r>
      <w:r w:rsidR="00D93689">
        <w:rPr>
          <w:rFonts w:asciiTheme="minorHAnsi" w:hAnsiTheme="minorHAnsi" w:cstheme="minorHAnsi"/>
          <w:b/>
        </w:rPr>
        <w:t xml:space="preserve">. </w:t>
      </w:r>
      <w:r w:rsidR="006B062E">
        <w:rPr>
          <w:rFonts w:asciiTheme="minorHAnsi" w:hAnsiTheme="minorHAnsi" w:cstheme="minorHAnsi"/>
          <w:b/>
        </w:rPr>
        <w:t xml:space="preserve"> </w:t>
      </w:r>
    </w:p>
    <w:p w14:paraId="138B4863" w14:textId="2A08AC30" w:rsidR="006F7CE5" w:rsidRPr="0085235A" w:rsidRDefault="006B062E" w:rsidP="00144C7A">
      <w:pPr>
        <w:spacing w:after="200" w:line="276" w:lineRule="auto"/>
        <w:jc w:val="both"/>
        <w:rPr>
          <w:rFonts w:asciiTheme="minorHAnsi" w:hAnsiTheme="minorHAnsi" w:cstheme="minorHAnsi"/>
          <w:b/>
        </w:rPr>
      </w:pPr>
      <w:r w:rsidRPr="006B062E">
        <w:rPr>
          <w:rFonts w:asciiTheme="minorHAnsi" w:hAnsiTheme="minorHAnsi" w:cstheme="minorHAnsi"/>
        </w:rPr>
        <w:t xml:space="preserve">Removal of </w:t>
      </w:r>
      <w:r w:rsidR="005B47F6">
        <w:rPr>
          <w:rFonts w:asciiTheme="minorHAnsi" w:hAnsiTheme="minorHAnsi" w:cstheme="minorHAnsi"/>
        </w:rPr>
        <w:t xml:space="preserve">broken </w:t>
      </w:r>
      <w:r w:rsidRPr="006B062E">
        <w:rPr>
          <w:rFonts w:asciiTheme="minorHAnsi" w:hAnsiTheme="minorHAnsi" w:cstheme="minorHAnsi"/>
        </w:rPr>
        <w:t>notice board at Wrestlingworth crossroads – Cllr Kirkpatrick to ask Clive Bird to help with removal</w:t>
      </w:r>
      <w:r>
        <w:rPr>
          <w:rFonts w:asciiTheme="minorHAnsi" w:hAnsiTheme="minorHAnsi" w:cstheme="minorHAnsi"/>
        </w:rPr>
        <w:t>.</w:t>
      </w:r>
      <w:r w:rsidR="00F4414D">
        <w:rPr>
          <w:rFonts w:asciiTheme="minorHAnsi" w:hAnsiTheme="minorHAnsi" w:cstheme="minorHAnsi"/>
          <w:b/>
        </w:rPr>
        <w:t xml:space="preserve"> </w:t>
      </w:r>
      <w:r>
        <w:rPr>
          <w:rFonts w:asciiTheme="minorHAnsi" w:hAnsiTheme="minorHAnsi" w:cstheme="minorHAnsi"/>
          <w:b/>
        </w:rPr>
        <w:t>ACTION JK</w:t>
      </w:r>
      <w:r w:rsidR="00D93689">
        <w:rPr>
          <w:rFonts w:asciiTheme="minorHAnsi" w:hAnsiTheme="minorHAnsi" w:cstheme="minorHAnsi"/>
          <w:b/>
        </w:rPr>
        <w:t xml:space="preserve"> </w:t>
      </w:r>
    </w:p>
    <w:p w14:paraId="2C462365" w14:textId="0ADE4245" w:rsidR="00D27C91" w:rsidRPr="00C0556A" w:rsidRDefault="00D9221C" w:rsidP="006F7CE5">
      <w:pPr>
        <w:jc w:val="both"/>
        <w:rPr>
          <w:rFonts w:asciiTheme="minorHAnsi" w:hAnsiTheme="minorHAnsi" w:cstheme="minorHAnsi"/>
        </w:rPr>
      </w:pPr>
      <w:r w:rsidRPr="008B6D0B">
        <w:rPr>
          <w:rFonts w:asciiTheme="minorHAnsi" w:hAnsiTheme="minorHAnsi" w:cstheme="minorHAnsi"/>
        </w:rPr>
        <w:t>T</w:t>
      </w:r>
      <w:r w:rsidR="008B60AF">
        <w:rPr>
          <w:rFonts w:asciiTheme="minorHAnsi" w:hAnsiTheme="minorHAnsi" w:cstheme="minorHAnsi"/>
        </w:rPr>
        <w:t>he meeting closed at 9.</w:t>
      </w:r>
      <w:r w:rsidR="006F317F">
        <w:rPr>
          <w:rFonts w:asciiTheme="minorHAnsi" w:hAnsiTheme="minorHAnsi" w:cstheme="minorHAnsi"/>
        </w:rPr>
        <w:t>1</w:t>
      </w:r>
      <w:r w:rsidR="008B60AF">
        <w:rPr>
          <w:rFonts w:asciiTheme="minorHAnsi" w:hAnsiTheme="minorHAnsi" w:cstheme="minorHAnsi"/>
        </w:rPr>
        <w:t>5</w:t>
      </w:r>
      <w:r w:rsidR="00BE203D">
        <w:rPr>
          <w:rFonts w:asciiTheme="minorHAnsi" w:hAnsiTheme="minorHAnsi" w:cstheme="minorHAnsi"/>
        </w:rPr>
        <w:t>pm</w:t>
      </w:r>
    </w:p>
    <w:p w14:paraId="598200FC" w14:textId="77777777" w:rsidR="007439F1" w:rsidRPr="00C0556A" w:rsidRDefault="007439F1" w:rsidP="00FB7595">
      <w:pPr>
        <w:jc w:val="both"/>
        <w:rPr>
          <w:rFonts w:asciiTheme="minorHAnsi" w:hAnsiTheme="minorHAnsi" w:cstheme="minorHAnsi"/>
          <w:b/>
        </w:rPr>
      </w:pPr>
    </w:p>
    <w:p w14:paraId="083B6074" w14:textId="3077BCB0" w:rsidR="00CC632C" w:rsidRDefault="006F7CE5" w:rsidP="006F038E">
      <w:pPr>
        <w:jc w:val="both"/>
        <w:rPr>
          <w:rFonts w:asciiTheme="minorHAnsi" w:hAnsiTheme="minorHAnsi" w:cstheme="minorHAnsi"/>
          <w:b/>
        </w:rPr>
      </w:pPr>
      <w:r w:rsidRPr="00C0556A">
        <w:rPr>
          <w:rFonts w:asciiTheme="minorHAnsi" w:hAnsiTheme="minorHAnsi" w:cstheme="minorHAnsi"/>
          <w:b/>
        </w:rPr>
        <w:t>Date of Next Meeting</w:t>
      </w:r>
      <w:r w:rsidRPr="00C0556A">
        <w:rPr>
          <w:rFonts w:asciiTheme="minorHAnsi" w:hAnsiTheme="minorHAnsi" w:cstheme="minorHAnsi"/>
        </w:rPr>
        <w:t xml:space="preserve"> –</w:t>
      </w:r>
      <w:r w:rsidR="00785953" w:rsidRPr="00C0556A">
        <w:rPr>
          <w:rFonts w:asciiTheme="minorHAnsi" w:hAnsiTheme="minorHAnsi" w:cstheme="minorHAnsi"/>
        </w:rPr>
        <w:t xml:space="preserve"> Monday</w:t>
      </w:r>
      <w:r w:rsidR="000076BD" w:rsidRPr="00C0556A">
        <w:rPr>
          <w:rFonts w:asciiTheme="minorHAnsi" w:hAnsiTheme="minorHAnsi" w:cstheme="minorHAnsi"/>
        </w:rPr>
        <w:t xml:space="preserve"> </w:t>
      </w:r>
      <w:r w:rsidR="00E81361">
        <w:rPr>
          <w:rFonts w:asciiTheme="minorHAnsi" w:hAnsiTheme="minorHAnsi" w:cstheme="minorHAnsi"/>
        </w:rPr>
        <w:t>18</w:t>
      </w:r>
      <w:r w:rsidR="00E81361" w:rsidRPr="00E81361">
        <w:rPr>
          <w:rFonts w:asciiTheme="minorHAnsi" w:hAnsiTheme="minorHAnsi" w:cstheme="minorHAnsi"/>
          <w:vertAlign w:val="superscript"/>
        </w:rPr>
        <w:t>th</w:t>
      </w:r>
      <w:r w:rsidR="00E81361">
        <w:rPr>
          <w:rFonts w:asciiTheme="minorHAnsi" w:hAnsiTheme="minorHAnsi" w:cstheme="minorHAnsi"/>
        </w:rPr>
        <w:t xml:space="preserve"> March</w:t>
      </w:r>
      <w:r w:rsidR="00856D07">
        <w:rPr>
          <w:rFonts w:asciiTheme="minorHAnsi" w:hAnsiTheme="minorHAnsi" w:cstheme="minorHAnsi"/>
        </w:rPr>
        <w:t xml:space="preserve"> 2019</w:t>
      </w:r>
      <w:r w:rsidR="00785953" w:rsidRPr="00C0556A">
        <w:rPr>
          <w:rFonts w:asciiTheme="minorHAnsi" w:hAnsiTheme="minorHAnsi" w:cstheme="minorHAnsi"/>
        </w:rPr>
        <w:t xml:space="preserve"> at 7.30pm.</w:t>
      </w:r>
      <w:r w:rsidR="00CC632C">
        <w:rPr>
          <w:rFonts w:asciiTheme="minorHAnsi" w:hAnsiTheme="minorHAnsi" w:cstheme="minorHAnsi"/>
          <w:b/>
        </w:rPr>
        <w:br w:type="page"/>
      </w:r>
    </w:p>
    <w:p w14:paraId="4A366595" w14:textId="5C321423" w:rsidR="00625A0A" w:rsidRPr="00C0556A" w:rsidRDefault="00625A0A">
      <w:pPr>
        <w:rPr>
          <w:rFonts w:asciiTheme="minorHAnsi" w:hAnsiTheme="minorHAnsi" w:cstheme="minorHAnsi"/>
          <w:b/>
        </w:rPr>
      </w:pPr>
      <w:r w:rsidRPr="00C0556A">
        <w:rPr>
          <w:rFonts w:asciiTheme="minorHAnsi" w:hAnsiTheme="minorHAnsi" w:cstheme="minorHAnsi"/>
          <w:b/>
        </w:rPr>
        <w:lastRenderedPageBreak/>
        <w:t>Appendix A</w:t>
      </w:r>
    </w:p>
    <w:p w14:paraId="23E3F4ED" w14:textId="77777777" w:rsidR="00625A0A" w:rsidRPr="00C0556A" w:rsidRDefault="00625A0A">
      <w:pPr>
        <w:rPr>
          <w:rFonts w:asciiTheme="minorHAnsi" w:hAnsiTheme="minorHAnsi" w:cstheme="minorHAnsi"/>
          <w:b/>
        </w:rPr>
      </w:pPr>
    </w:p>
    <w:p w14:paraId="206A1AB7" w14:textId="50B42929" w:rsidR="00D93689" w:rsidRDefault="00D93689">
      <w:pPr>
        <w:spacing w:after="200" w:line="276" w:lineRule="auto"/>
        <w:rPr>
          <w:rFonts w:ascii="Arial" w:hAnsi="Arial" w:cs="Arial"/>
          <w:b/>
          <w:sz w:val="28"/>
          <w:szCs w:val="28"/>
          <w:u w:val="single"/>
        </w:rPr>
      </w:pPr>
    </w:p>
    <w:p w14:paraId="725860C9" w14:textId="77777777" w:rsidR="002B4FA2" w:rsidRDefault="002B4FA2" w:rsidP="002B4FA2"/>
    <w:p w14:paraId="2FB0B205" w14:textId="77777777" w:rsidR="00D635D8" w:rsidRDefault="00D635D8" w:rsidP="00D635D8">
      <w:pPr>
        <w:jc w:val="center"/>
        <w:rPr>
          <w:rFonts w:ascii="Arial" w:hAnsi="Arial" w:cs="Arial"/>
          <w:b/>
          <w:sz w:val="28"/>
          <w:szCs w:val="28"/>
          <w:u w:val="single"/>
        </w:rPr>
      </w:pPr>
      <w:r>
        <w:rPr>
          <w:rFonts w:ascii="Arial" w:hAnsi="Arial" w:cs="Arial"/>
          <w:b/>
          <w:sz w:val="28"/>
          <w:szCs w:val="28"/>
          <w:u w:val="single"/>
        </w:rPr>
        <w:t>Financial Report – January 2019</w:t>
      </w:r>
    </w:p>
    <w:p w14:paraId="28AA2742" w14:textId="77777777" w:rsidR="00D635D8" w:rsidRDefault="00D635D8" w:rsidP="00D635D8">
      <w:pPr>
        <w:jc w:val="center"/>
        <w:rPr>
          <w:rFonts w:ascii="Arial" w:hAnsi="Arial" w:cs="Arial"/>
          <w:b/>
          <w:sz w:val="28"/>
          <w:szCs w:val="28"/>
          <w:u w:val="single"/>
        </w:rPr>
      </w:pPr>
    </w:p>
    <w:p w14:paraId="22B0E6B8" w14:textId="77777777" w:rsidR="00D635D8" w:rsidRDefault="00D635D8" w:rsidP="00D635D8">
      <w:pPr>
        <w:rPr>
          <w:rFonts w:ascii="Arial" w:hAnsi="Arial" w:cs="Arial"/>
          <w:sz w:val="20"/>
          <w:szCs w:val="20"/>
        </w:rPr>
      </w:pPr>
    </w:p>
    <w:p w14:paraId="778FEF37" w14:textId="77777777" w:rsidR="00D635D8" w:rsidRDefault="00D635D8" w:rsidP="00D635D8">
      <w:pPr>
        <w:jc w:val="both"/>
      </w:pPr>
      <w:r>
        <w:t>The following accounts are to be paid and I need to request the council's endorsement.</w:t>
      </w:r>
    </w:p>
    <w:p w14:paraId="67D91108" w14:textId="77777777" w:rsidR="00D635D8" w:rsidRDefault="00D635D8" w:rsidP="00D635D8">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8"/>
        <w:gridCol w:w="5217"/>
        <w:gridCol w:w="1306"/>
        <w:gridCol w:w="995"/>
      </w:tblGrid>
      <w:tr w:rsidR="00D635D8" w14:paraId="635B74A5" w14:textId="77777777" w:rsidTr="00D635D8">
        <w:trPr>
          <w:trHeight w:val="567"/>
        </w:trPr>
        <w:tc>
          <w:tcPr>
            <w:tcW w:w="1498" w:type="dxa"/>
            <w:tcBorders>
              <w:top w:val="single" w:sz="4" w:space="0" w:color="auto"/>
              <w:left w:val="single" w:sz="4" w:space="0" w:color="auto"/>
              <w:bottom w:val="single" w:sz="4" w:space="0" w:color="auto"/>
              <w:right w:val="single" w:sz="4" w:space="0" w:color="auto"/>
            </w:tcBorders>
            <w:hideMark/>
          </w:tcPr>
          <w:p w14:paraId="0D6F4A15" w14:textId="77777777" w:rsidR="00D635D8" w:rsidRDefault="00D635D8" w:rsidP="00D635D8">
            <w:pPr>
              <w:spacing w:before="120"/>
              <w:rPr>
                <w:rFonts w:ascii="Arial" w:hAnsi="Arial" w:cs="Arial"/>
                <w:sz w:val="20"/>
                <w:szCs w:val="20"/>
              </w:rPr>
            </w:pPr>
            <w:r>
              <w:rPr>
                <w:rFonts w:ascii="Arial" w:hAnsi="Arial" w:cs="Arial"/>
                <w:sz w:val="20"/>
                <w:szCs w:val="20"/>
              </w:rPr>
              <w:t>Dec &amp; Jan</w:t>
            </w:r>
          </w:p>
        </w:tc>
        <w:tc>
          <w:tcPr>
            <w:tcW w:w="5217" w:type="dxa"/>
            <w:tcBorders>
              <w:top w:val="single" w:sz="4" w:space="0" w:color="auto"/>
              <w:left w:val="single" w:sz="4" w:space="0" w:color="auto"/>
              <w:bottom w:val="single" w:sz="4" w:space="0" w:color="auto"/>
              <w:right w:val="single" w:sz="4" w:space="0" w:color="auto"/>
            </w:tcBorders>
            <w:hideMark/>
          </w:tcPr>
          <w:p w14:paraId="0179C9DF" w14:textId="77777777" w:rsidR="00D635D8" w:rsidRPr="0027169F" w:rsidRDefault="00D635D8" w:rsidP="00D635D8">
            <w:pPr>
              <w:spacing w:before="120"/>
              <w:rPr>
                <w:rFonts w:ascii="Arial" w:hAnsi="Arial" w:cs="Arial"/>
                <w:sz w:val="20"/>
                <w:szCs w:val="20"/>
              </w:rPr>
            </w:pPr>
            <w:r w:rsidRPr="0027169F">
              <w:rPr>
                <w:rFonts w:ascii="Arial" w:hAnsi="Arial" w:cs="Arial"/>
                <w:sz w:val="20"/>
                <w:szCs w:val="20"/>
              </w:rPr>
              <w:t>E-on Electricity supply D/Debit</w:t>
            </w:r>
          </w:p>
        </w:tc>
        <w:tc>
          <w:tcPr>
            <w:tcW w:w="1306" w:type="dxa"/>
            <w:tcBorders>
              <w:top w:val="single" w:sz="4" w:space="0" w:color="auto"/>
              <w:left w:val="single" w:sz="4" w:space="0" w:color="auto"/>
              <w:bottom w:val="single" w:sz="4" w:space="0" w:color="auto"/>
              <w:right w:val="single" w:sz="4" w:space="0" w:color="auto"/>
            </w:tcBorders>
          </w:tcPr>
          <w:p w14:paraId="38421301" w14:textId="77777777" w:rsidR="00D635D8" w:rsidRDefault="00D635D8" w:rsidP="00D635D8">
            <w:pPr>
              <w:spacing w:before="120"/>
              <w:jc w:val="right"/>
              <w:rPr>
                <w:rFonts w:ascii="Arial" w:hAnsi="Arial" w:cs="Arial"/>
                <w:sz w:val="20"/>
                <w:szCs w:val="20"/>
              </w:rPr>
            </w:pPr>
          </w:p>
        </w:tc>
        <w:tc>
          <w:tcPr>
            <w:tcW w:w="995" w:type="dxa"/>
            <w:tcBorders>
              <w:top w:val="single" w:sz="4" w:space="0" w:color="auto"/>
              <w:left w:val="single" w:sz="4" w:space="0" w:color="auto"/>
              <w:bottom w:val="single" w:sz="4" w:space="0" w:color="auto"/>
              <w:right w:val="single" w:sz="4" w:space="0" w:color="auto"/>
            </w:tcBorders>
            <w:hideMark/>
          </w:tcPr>
          <w:p w14:paraId="59DFE089" w14:textId="77777777" w:rsidR="00D635D8" w:rsidRDefault="00D635D8" w:rsidP="00D635D8">
            <w:pPr>
              <w:spacing w:before="120"/>
              <w:jc w:val="right"/>
              <w:rPr>
                <w:rFonts w:ascii="Arial" w:hAnsi="Arial" w:cs="Arial"/>
                <w:sz w:val="20"/>
                <w:szCs w:val="20"/>
              </w:rPr>
            </w:pPr>
            <w:r>
              <w:rPr>
                <w:rFonts w:ascii="Arial" w:hAnsi="Arial" w:cs="Arial"/>
                <w:sz w:val="20"/>
                <w:szCs w:val="20"/>
              </w:rPr>
              <w:t>332.68</w:t>
            </w:r>
          </w:p>
          <w:p w14:paraId="7CB5BE88" w14:textId="77777777" w:rsidR="00D635D8" w:rsidRDefault="00D635D8" w:rsidP="00D635D8">
            <w:pPr>
              <w:spacing w:before="120"/>
              <w:jc w:val="center"/>
              <w:rPr>
                <w:rFonts w:ascii="Arial" w:hAnsi="Arial" w:cs="Arial"/>
                <w:sz w:val="20"/>
                <w:szCs w:val="20"/>
              </w:rPr>
            </w:pPr>
          </w:p>
        </w:tc>
      </w:tr>
      <w:tr w:rsidR="00D635D8" w14:paraId="3D3BC184" w14:textId="77777777" w:rsidTr="00D635D8">
        <w:trPr>
          <w:trHeight w:val="567"/>
        </w:trPr>
        <w:tc>
          <w:tcPr>
            <w:tcW w:w="1498" w:type="dxa"/>
            <w:tcBorders>
              <w:top w:val="single" w:sz="4" w:space="0" w:color="auto"/>
              <w:left w:val="single" w:sz="4" w:space="0" w:color="auto"/>
              <w:bottom w:val="single" w:sz="4" w:space="0" w:color="auto"/>
              <w:right w:val="single" w:sz="4" w:space="0" w:color="auto"/>
            </w:tcBorders>
            <w:hideMark/>
          </w:tcPr>
          <w:p w14:paraId="4696C6EA" w14:textId="77777777" w:rsidR="00D635D8" w:rsidRDefault="00D635D8" w:rsidP="00D635D8">
            <w:pPr>
              <w:spacing w:before="120"/>
              <w:rPr>
                <w:rFonts w:ascii="Arial" w:hAnsi="Arial" w:cs="Arial"/>
                <w:sz w:val="20"/>
                <w:szCs w:val="20"/>
              </w:rPr>
            </w:pPr>
            <w:r>
              <w:rPr>
                <w:rFonts w:ascii="Arial" w:hAnsi="Arial" w:cs="Arial"/>
                <w:sz w:val="20"/>
                <w:szCs w:val="20"/>
              </w:rPr>
              <w:t>Dec</w:t>
            </w:r>
          </w:p>
        </w:tc>
        <w:tc>
          <w:tcPr>
            <w:tcW w:w="5217" w:type="dxa"/>
            <w:tcBorders>
              <w:top w:val="single" w:sz="4" w:space="0" w:color="auto"/>
              <w:left w:val="single" w:sz="4" w:space="0" w:color="auto"/>
              <w:bottom w:val="single" w:sz="4" w:space="0" w:color="auto"/>
              <w:right w:val="single" w:sz="4" w:space="0" w:color="auto"/>
            </w:tcBorders>
            <w:hideMark/>
          </w:tcPr>
          <w:p w14:paraId="2159EB35" w14:textId="77777777" w:rsidR="00D635D8" w:rsidRPr="0027169F" w:rsidRDefault="00D635D8" w:rsidP="00D635D8">
            <w:pPr>
              <w:spacing w:before="120"/>
              <w:rPr>
                <w:rFonts w:ascii="Arial" w:hAnsi="Arial" w:cs="Arial"/>
                <w:sz w:val="20"/>
                <w:szCs w:val="20"/>
              </w:rPr>
            </w:pPr>
            <w:r w:rsidRPr="0027169F">
              <w:rPr>
                <w:rFonts w:ascii="Arial" w:hAnsi="Arial" w:cs="Arial"/>
                <w:sz w:val="20"/>
                <w:szCs w:val="20"/>
              </w:rPr>
              <w:t>Clerk’s Salary D/Debit</w:t>
            </w:r>
          </w:p>
        </w:tc>
        <w:tc>
          <w:tcPr>
            <w:tcW w:w="1306" w:type="dxa"/>
            <w:tcBorders>
              <w:top w:val="single" w:sz="4" w:space="0" w:color="auto"/>
              <w:left w:val="single" w:sz="4" w:space="0" w:color="auto"/>
              <w:bottom w:val="single" w:sz="4" w:space="0" w:color="auto"/>
              <w:right w:val="single" w:sz="4" w:space="0" w:color="auto"/>
            </w:tcBorders>
          </w:tcPr>
          <w:p w14:paraId="11A10ED2" w14:textId="77777777" w:rsidR="00D635D8" w:rsidRDefault="00D635D8" w:rsidP="00D635D8">
            <w:pPr>
              <w:spacing w:before="120"/>
              <w:jc w:val="right"/>
              <w:rPr>
                <w:rFonts w:ascii="Arial" w:hAnsi="Arial" w:cs="Arial"/>
                <w:sz w:val="20"/>
                <w:szCs w:val="20"/>
              </w:rPr>
            </w:pPr>
          </w:p>
        </w:tc>
        <w:tc>
          <w:tcPr>
            <w:tcW w:w="995" w:type="dxa"/>
            <w:tcBorders>
              <w:top w:val="single" w:sz="4" w:space="0" w:color="auto"/>
              <w:left w:val="single" w:sz="4" w:space="0" w:color="auto"/>
              <w:bottom w:val="single" w:sz="4" w:space="0" w:color="auto"/>
              <w:right w:val="single" w:sz="4" w:space="0" w:color="auto"/>
            </w:tcBorders>
          </w:tcPr>
          <w:p w14:paraId="6AC25B77" w14:textId="77777777" w:rsidR="00D635D8" w:rsidRDefault="00D635D8" w:rsidP="00D635D8">
            <w:pPr>
              <w:spacing w:before="120"/>
              <w:jc w:val="right"/>
              <w:rPr>
                <w:rFonts w:ascii="Arial" w:hAnsi="Arial" w:cs="Arial"/>
                <w:sz w:val="20"/>
                <w:szCs w:val="20"/>
              </w:rPr>
            </w:pPr>
            <w:r>
              <w:rPr>
                <w:rFonts w:ascii="Arial" w:hAnsi="Arial" w:cs="Arial"/>
                <w:sz w:val="20"/>
                <w:szCs w:val="20"/>
              </w:rPr>
              <w:t>403.13</w:t>
            </w:r>
          </w:p>
        </w:tc>
      </w:tr>
      <w:tr w:rsidR="00D635D8" w14:paraId="31E1E91C" w14:textId="77777777" w:rsidTr="00D635D8">
        <w:trPr>
          <w:trHeight w:val="567"/>
        </w:trPr>
        <w:tc>
          <w:tcPr>
            <w:tcW w:w="1498" w:type="dxa"/>
            <w:tcBorders>
              <w:top w:val="single" w:sz="4" w:space="0" w:color="auto"/>
              <w:left w:val="single" w:sz="4" w:space="0" w:color="auto"/>
              <w:bottom w:val="single" w:sz="4" w:space="0" w:color="auto"/>
              <w:right w:val="single" w:sz="4" w:space="0" w:color="auto"/>
            </w:tcBorders>
          </w:tcPr>
          <w:p w14:paraId="387BC443" w14:textId="77777777" w:rsidR="00D635D8" w:rsidRDefault="00D635D8" w:rsidP="00D635D8">
            <w:pPr>
              <w:spacing w:before="120"/>
              <w:rPr>
                <w:rFonts w:ascii="Arial" w:hAnsi="Arial" w:cs="Arial"/>
                <w:sz w:val="20"/>
                <w:szCs w:val="20"/>
              </w:rPr>
            </w:pPr>
            <w:r>
              <w:rPr>
                <w:rFonts w:ascii="Arial" w:hAnsi="Arial" w:cs="Arial"/>
                <w:sz w:val="20"/>
                <w:szCs w:val="20"/>
              </w:rPr>
              <w:t>Dec</w:t>
            </w:r>
          </w:p>
        </w:tc>
        <w:tc>
          <w:tcPr>
            <w:tcW w:w="5217" w:type="dxa"/>
            <w:tcBorders>
              <w:top w:val="single" w:sz="4" w:space="0" w:color="auto"/>
              <w:left w:val="single" w:sz="4" w:space="0" w:color="auto"/>
              <w:bottom w:val="single" w:sz="4" w:space="0" w:color="auto"/>
              <w:right w:val="single" w:sz="4" w:space="0" w:color="auto"/>
            </w:tcBorders>
          </w:tcPr>
          <w:p w14:paraId="7F2519F9" w14:textId="77777777" w:rsidR="00D635D8" w:rsidRPr="0027169F" w:rsidRDefault="00D635D8" w:rsidP="00D635D8">
            <w:pPr>
              <w:spacing w:before="120"/>
              <w:rPr>
                <w:rFonts w:ascii="Arial" w:hAnsi="Arial" w:cs="Arial"/>
                <w:sz w:val="20"/>
                <w:szCs w:val="20"/>
              </w:rPr>
            </w:pPr>
            <w:r w:rsidRPr="0027169F">
              <w:rPr>
                <w:rFonts w:ascii="Arial" w:hAnsi="Arial" w:cs="Arial"/>
                <w:sz w:val="20"/>
                <w:szCs w:val="20"/>
              </w:rPr>
              <w:t>Clerk’s expenses</w:t>
            </w:r>
            <w:r>
              <w:rPr>
                <w:rFonts w:ascii="Arial" w:hAnsi="Arial" w:cs="Arial"/>
                <w:sz w:val="20"/>
                <w:szCs w:val="20"/>
              </w:rPr>
              <w:t xml:space="preserve"> (Telephone, Internet, Stamps, stationery)</w:t>
            </w:r>
          </w:p>
        </w:tc>
        <w:tc>
          <w:tcPr>
            <w:tcW w:w="1306" w:type="dxa"/>
            <w:tcBorders>
              <w:top w:val="single" w:sz="4" w:space="0" w:color="auto"/>
              <w:left w:val="single" w:sz="4" w:space="0" w:color="auto"/>
              <w:bottom w:val="single" w:sz="4" w:space="0" w:color="auto"/>
              <w:right w:val="single" w:sz="4" w:space="0" w:color="auto"/>
            </w:tcBorders>
          </w:tcPr>
          <w:p w14:paraId="4D626B47" w14:textId="77777777" w:rsidR="00D635D8" w:rsidRDefault="00D635D8" w:rsidP="00D635D8">
            <w:pPr>
              <w:spacing w:before="120"/>
              <w:ind w:right="200"/>
              <w:jc w:val="right"/>
              <w:rPr>
                <w:rFonts w:ascii="Arial" w:hAnsi="Arial" w:cs="Arial"/>
                <w:sz w:val="20"/>
                <w:szCs w:val="20"/>
              </w:rPr>
            </w:pPr>
          </w:p>
        </w:tc>
        <w:tc>
          <w:tcPr>
            <w:tcW w:w="995" w:type="dxa"/>
            <w:tcBorders>
              <w:top w:val="single" w:sz="4" w:space="0" w:color="auto"/>
              <w:left w:val="single" w:sz="4" w:space="0" w:color="auto"/>
              <w:bottom w:val="single" w:sz="4" w:space="0" w:color="auto"/>
              <w:right w:val="single" w:sz="4" w:space="0" w:color="auto"/>
            </w:tcBorders>
          </w:tcPr>
          <w:p w14:paraId="53BA6C84" w14:textId="77777777" w:rsidR="00D635D8" w:rsidRDefault="00D635D8" w:rsidP="00D635D8">
            <w:pPr>
              <w:spacing w:before="120"/>
              <w:jc w:val="right"/>
              <w:rPr>
                <w:rFonts w:ascii="Arial" w:hAnsi="Arial" w:cs="Arial"/>
                <w:sz w:val="20"/>
                <w:szCs w:val="20"/>
              </w:rPr>
            </w:pPr>
            <w:r>
              <w:rPr>
                <w:rFonts w:ascii="Arial" w:hAnsi="Arial" w:cs="Arial"/>
                <w:sz w:val="20"/>
                <w:szCs w:val="20"/>
              </w:rPr>
              <w:t>15.00</w:t>
            </w:r>
          </w:p>
        </w:tc>
      </w:tr>
      <w:tr w:rsidR="00D635D8" w14:paraId="26CAF865" w14:textId="77777777" w:rsidTr="00D635D8">
        <w:trPr>
          <w:trHeight w:val="567"/>
        </w:trPr>
        <w:tc>
          <w:tcPr>
            <w:tcW w:w="1498" w:type="dxa"/>
            <w:tcBorders>
              <w:top w:val="single" w:sz="4" w:space="0" w:color="auto"/>
              <w:left w:val="single" w:sz="4" w:space="0" w:color="auto"/>
              <w:bottom w:val="single" w:sz="4" w:space="0" w:color="auto"/>
              <w:right w:val="single" w:sz="4" w:space="0" w:color="auto"/>
            </w:tcBorders>
          </w:tcPr>
          <w:p w14:paraId="42B892E4" w14:textId="77777777" w:rsidR="00D635D8" w:rsidRDefault="00D635D8" w:rsidP="00D635D8">
            <w:pPr>
              <w:spacing w:before="120"/>
              <w:rPr>
                <w:rFonts w:ascii="Arial" w:hAnsi="Arial" w:cs="Arial"/>
                <w:sz w:val="20"/>
                <w:szCs w:val="20"/>
              </w:rPr>
            </w:pPr>
            <w:r>
              <w:rPr>
                <w:rFonts w:ascii="Arial" w:hAnsi="Arial" w:cs="Arial"/>
                <w:sz w:val="20"/>
                <w:szCs w:val="20"/>
              </w:rPr>
              <w:t>Dec &amp; Jan</w:t>
            </w:r>
          </w:p>
        </w:tc>
        <w:tc>
          <w:tcPr>
            <w:tcW w:w="5217" w:type="dxa"/>
            <w:tcBorders>
              <w:top w:val="single" w:sz="4" w:space="0" w:color="auto"/>
              <w:left w:val="single" w:sz="4" w:space="0" w:color="auto"/>
              <w:bottom w:val="single" w:sz="4" w:space="0" w:color="auto"/>
              <w:right w:val="single" w:sz="4" w:space="0" w:color="auto"/>
            </w:tcBorders>
          </w:tcPr>
          <w:p w14:paraId="3DE805C0" w14:textId="77777777" w:rsidR="00D635D8" w:rsidRPr="0027169F" w:rsidRDefault="00D635D8" w:rsidP="00D635D8">
            <w:pPr>
              <w:spacing w:before="120"/>
              <w:rPr>
                <w:rFonts w:ascii="Arial" w:hAnsi="Arial" w:cs="Arial"/>
                <w:sz w:val="20"/>
                <w:szCs w:val="20"/>
              </w:rPr>
            </w:pPr>
            <w:r w:rsidRPr="0027169F">
              <w:rPr>
                <w:rFonts w:ascii="Arial" w:hAnsi="Arial" w:cs="Arial"/>
                <w:sz w:val="20"/>
                <w:szCs w:val="20"/>
              </w:rPr>
              <w:t>SAGE – accounting software</w:t>
            </w:r>
            <w:r>
              <w:rPr>
                <w:rFonts w:ascii="Arial" w:hAnsi="Arial" w:cs="Arial"/>
                <w:sz w:val="20"/>
                <w:szCs w:val="20"/>
              </w:rPr>
              <w:t xml:space="preserve"> D/Debit</w:t>
            </w:r>
          </w:p>
        </w:tc>
        <w:tc>
          <w:tcPr>
            <w:tcW w:w="1306" w:type="dxa"/>
            <w:tcBorders>
              <w:top w:val="single" w:sz="4" w:space="0" w:color="auto"/>
              <w:left w:val="single" w:sz="4" w:space="0" w:color="auto"/>
              <w:bottom w:val="single" w:sz="4" w:space="0" w:color="auto"/>
              <w:right w:val="single" w:sz="4" w:space="0" w:color="auto"/>
            </w:tcBorders>
          </w:tcPr>
          <w:p w14:paraId="09317730" w14:textId="77777777" w:rsidR="00D635D8" w:rsidRDefault="00D635D8" w:rsidP="00D635D8">
            <w:pPr>
              <w:spacing w:before="120"/>
              <w:ind w:right="200"/>
              <w:jc w:val="right"/>
              <w:rPr>
                <w:rFonts w:ascii="Arial" w:hAnsi="Arial" w:cs="Arial"/>
                <w:sz w:val="20"/>
                <w:szCs w:val="20"/>
              </w:rPr>
            </w:pPr>
          </w:p>
        </w:tc>
        <w:tc>
          <w:tcPr>
            <w:tcW w:w="995" w:type="dxa"/>
            <w:tcBorders>
              <w:top w:val="single" w:sz="4" w:space="0" w:color="auto"/>
              <w:left w:val="single" w:sz="4" w:space="0" w:color="auto"/>
              <w:bottom w:val="single" w:sz="4" w:space="0" w:color="auto"/>
              <w:right w:val="single" w:sz="4" w:space="0" w:color="auto"/>
            </w:tcBorders>
          </w:tcPr>
          <w:p w14:paraId="49B61725" w14:textId="77777777" w:rsidR="00D635D8" w:rsidRDefault="00D635D8" w:rsidP="00D635D8">
            <w:pPr>
              <w:spacing w:before="120"/>
              <w:jc w:val="right"/>
              <w:rPr>
                <w:rFonts w:ascii="Arial" w:hAnsi="Arial" w:cs="Arial"/>
                <w:sz w:val="20"/>
                <w:szCs w:val="20"/>
              </w:rPr>
            </w:pPr>
            <w:r>
              <w:rPr>
                <w:rFonts w:ascii="Arial" w:hAnsi="Arial" w:cs="Arial"/>
                <w:sz w:val="20"/>
                <w:szCs w:val="20"/>
              </w:rPr>
              <w:t>36.00</w:t>
            </w:r>
          </w:p>
          <w:p w14:paraId="69A2D4CF" w14:textId="77777777" w:rsidR="00D635D8" w:rsidRDefault="00D635D8" w:rsidP="00D635D8">
            <w:pPr>
              <w:spacing w:before="120"/>
              <w:jc w:val="right"/>
              <w:rPr>
                <w:rFonts w:ascii="Arial" w:hAnsi="Arial" w:cs="Arial"/>
                <w:sz w:val="20"/>
                <w:szCs w:val="20"/>
              </w:rPr>
            </w:pPr>
          </w:p>
        </w:tc>
      </w:tr>
      <w:tr w:rsidR="00D635D8" w14:paraId="3A92D978" w14:textId="77777777" w:rsidTr="00D635D8">
        <w:trPr>
          <w:trHeight w:val="567"/>
        </w:trPr>
        <w:tc>
          <w:tcPr>
            <w:tcW w:w="1498" w:type="dxa"/>
            <w:tcBorders>
              <w:top w:val="single" w:sz="4" w:space="0" w:color="auto"/>
              <w:left w:val="single" w:sz="4" w:space="0" w:color="auto"/>
              <w:bottom w:val="single" w:sz="4" w:space="0" w:color="auto"/>
              <w:right w:val="single" w:sz="4" w:space="0" w:color="auto"/>
            </w:tcBorders>
          </w:tcPr>
          <w:p w14:paraId="53A80372" w14:textId="77777777" w:rsidR="00D635D8" w:rsidRDefault="00D635D8" w:rsidP="00D635D8">
            <w:pPr>
              <w:spacing w:before="120"/>
              <w:rPr>
                <w:rFonts w:ascii="Arial" w:hAnsi="Arial" w:cs="Arial"/>
                <w:sz w:val="20"/>
                <w:szCs w:val="20"/>
              </w:rPr>
            </w:pPr>
            <w:r>
              <w:rPr>
                <w:rFonts w:ascii="Arial" w:hAnsi="Arial" w:cs="Arial"/>
                <w:sz w:val="20"/>
                <w:szCs w:val="20"/>
              </w:rPr>
              <w:t>Dec</w:t>
            </w:r>
          </w:p>
        </w:tc>
        <w:tc>
          <w:tcPr>
            <w:tcW w:w="5217" w:type="dxa"/>
            <w:tcBorders>
              <w:top w:val="single" w:sz="4" w:space="0" w:color="auto"/>
              <w:left w:val="single" w:sz="4" w:space="0" w:color="auto"/>
              <w:bottom w:val="single" w:sz="4" w:space="0" w:color="auto"/>
              <w:right w:val="single" w:sz="4" w:space="0" w:color="auto"/>
            </w:tcBorders>
          </w:tcPr>
          <w:p w14:paraId="6F991490" w14:textId="77777777" w:rsidR="00D635D8" w:rsidRPr="0027169F" w:rsidRDefault="00D635D8" w:rsidP="00D635D8">
            <w:pPr>
              <w:spacing w:before="120"/>
              <w:rPr>
                <w:rFonts w:ascii="Arial" w:hAnsi="Arial" w:cs="Arial"/>
                <w:sz w:val="20"/>
                <w:szCs w:val="20"/>
              </w:rPr>
            </w:pPr>
            <w:r>
              <w:rPr>
                <w:rFonts w:ascii="Arial" w:hAnsi="Arial" w:cs="Arial"/>
                <w:sz w:val="20"/>
                <w:szCs w:val="20"/>
              </w:rPr>
              <w:t>Memorial Hall Hire</w:t>
            </w:r>
          </w:p>
        </w:tc>
        <w:tc>
          <w:tcPr>
            <w:tcW w:w="1306" w:type="dxa"/>
            <w:tcBorders>
              <w:top w:val="single" w:sz="4" w:space="0" w:color="auto"/>
              <w:left w:val="single" w:sz="4" w:space="0" w:color="auto"/>
              <w:bottom w:val="single" w:sz="4" w:space="0" w:color="auto"/>
              <w:right w:val="single" w:sz="4" w:space="0" w:color="auto"/>
            </w:tcBorders>
          </w:tcPr>
          <w:p w14:paraId="5EB6C495" w14:textId="77777777" w:rsidR="00D635D8" w:rsidRDefault="00D635D8" w:rsidP="00D635D8">
            <w:pPr>
              <w:spacing w:before="120"/>
              <w:ind w:right="200"/>
              <w:jc w:val="right"/>
              <w:rPr>
                <w:rFonts w:ascii="Arial" w:hAnsi="Arial" w:cs="Arial"/>
                <w:sz w:val="20"/>
                <w:szCs w:val="20"/>
              </w:rPr>
            </w:pPr>
          </w:p>
        </w:tc>
        <w:tc>
          <w:tcPr>
            <w:tcW w:w="995" w:type="dxa"/>
            <w:tcBorders>
              <w:top w:val="single" w:sz="4" w:space="0" w:color="auto"/>
              <w:left w:val="single" w:sz="4" w:space="0" w:color="auto"/>
              <w:bottom w:val="single" w:sz="4" w:space="0" w:color="auto"/>
              <w:right w:val="single" w:sz="4" w:space="0" w:color="auto"/>
            </w:tcBorders>
          </w:tcPr>
          <w:p w14:paraId="24A0741A" w14:textId="77777777" w:rsidR="00D635D8" w:rsidRDefault="00D635D8" w:rsidP="00D635D8">
            <w:pPr>
              <w:spacing w:before="120"/>
              <w:jc w:val="right"/>
              <w:rPr>
                <w:rFonts w:ascii="Arial" w:hAnsi="Arial" w:cs="Arial"/>
                <w:sz w:val="20"/>
                <w:szCs w:val="20"/>
              </w:rPr>
            </w:pPr>
            <w:r>
              <w:rPr>
                <w:rFonts w:ascii="Arial" w:hAnsi="Arial" w:cs="Arial"/>
                <w:sz w:val="20"/>
                <w:szCs w:val="20"/>
              </w:rPr>
              <w:t>14.00</w:t>
            </w:r>
          </w:p>
        </w:tc>
      </w:tr>
      <w:tr w:rsidR="00D635D8" w14:paraId="6E8BBED7" w14:textId="77777777" w:rsidTr="00D635D8">
        <w:trPr>
          <w:trHeight w:val="567"/>
        </w:trPr>
        <w:tc>
          <w:tcPr>
            <w:tcW w:w="1498" w:type="dxa"/>
            <w:tcBorders>
              <w:top w:val="single" w:sz="4" w:space="0" w:color="auto"/>
              <w:left w:val="single" w:sz="4" w:space="0" w:color="auto"/>
              <w:bottom w:val="single" w:sz="4" w:space="0" w:color="auto"/>
              <w:right w:val="single" w:sz="4" w:space="0" w:color="auto"/>
            </w:tcBorders>
          </w:tcPr>
          <w:p w14:paraId="2EADAA22" w14:textId="77777777" w:rsidR="00D635D8" w:rsidRDefault="00D635D8" w:rsidP="00D635D8">
            <w:pPr>
              <w:spacing w:before="120"/>
              <w:rPr>
                <w:rFonts w:ascii="Arial" w:hAnsi="Arial" w:cs="Arial"/>
                <w:sz w:val="20"/>
                <w:szCs w:val="20"/>
              </w:rPr>
            </w:pPr>
            <w:r>
              <w:rPr>
                <w:rFonts w:ascii="Arial" w:hAnsi="Arial" w:cs="Arial"/>
                <w:sz w:val="20"/>
                <w:szCs w:val="20"/>
              </w:rPr>
              <w:t>Dec</w:t>
            </w:r>
          </w:p>
        </w:tc>
        <w:tc>
          <w:tcPr>
            <w:tcW w:w="5217" w:type="dxa"/>
            <w:tcBorders>
              <w:top w:val="single" w:sz="4" w:space="0" w:color="auto"/>
              <w:left w:val="single" w:sz="4" w:space="0" w:color="auto"/>
              <w:bottom w:val="single" w:sz="4" w:space="0" w:color="auto"/>
              <w:right w:val="single" w:sz="4" w:space="0" w:color="auto"/>
            </w:tcBorders>
          </w:tcPr>
          <w:p w14:paraId="5764B683" w14:textId="77777777" w:rsidR="00D635D8" w:rsidRDefault="00D635D8" w:rsidP="00D635D8">
            <w:pPr>
              <w:spacing w:before="120"/>
              <w:rPr>
                <w:rFonts w:ascii="Arial" w:hAnsi="Arial" w:cs="Arial"/>
                <w:sz w:val="20"/>
                <w:szCs w:val="20"/>
              </w:rPr>
            </w:pPr>
            <w:r>
              <w:rPr>
                <w:rFonts w:ascii="Arial" w:hAnsi="Arial" w:cs="Arial"/>
                <w:sz w:val="20"/>
                <w:szCs w:val="20"/>
              </w:rPr>
              <w:t>Terry Seymour – Parish Lights Maintenance</w:t>
            </w:r>
          </w:p>
        </w:tc>
        <w:tc>
          <w:tcPr>
            <w:tcW w:w="1306" w:type="dxa"/>
            <w:tcBorders>
              <w:top w:val="single" w:sz="4" w:space="0" w:color="auto"/>
              <w:left w:val="single" w:sz="4" w:space="0" w:color="auto"/>
              <w:bottom w:val="single" w:sz="4" w:space="0" w:color="auto"/>
              <w:right w:val="single" w:sz="4" w:space="0" w:color="auto"/>
            </w:tcBorders>
          </w:tcPr>
          <w:p w14:paraId="4DBAA977" w14:textId="77777777" w:rsidR="00D635D8" w:rsidRDefault="00D635D8" w:rsidP="00D635D8">
            <w:pPr>
              <w:spacing w:before="120"/>
              <w:ind w:right="200"/>
              <w:jc w:val="right"/>
              <w:rPr>
                <w:rFonts w:ascii="Arial" w:hAnsi="Arial" w:cs="Arial"/>
                <w:sz w:val="20"/>
                <w:szCs w:val="20"/>
              </w:rPr>
            </w:pPr>
          </w:p>
        </w:tc>
        <w:tc>
          <w:tcPr>
            <w:tcW w:w="995" w:type="dxa"/>
            <w:tcBorders>
              <w:top w:val="single" w:sz="4" w:space="0" w:color="auto"/>
              <w:left w:val="single" w:sz="4" w:space="0" w:color="auto"/>
              <w:bottom w:val="single" w:sz="4" w:space="0" w:color="auto"/>
              <w:right w:val="single" w:sz="4" w:space="0" w:color="auto"/>
            </w:tcBorders>
          </w:tcPr>
          <w:p w14:paraId="0D0406F6" w14:textId="77777777" w:rsidR="00D635D8" w:rsidRDefault="00D635D8" w:rsidP="00D635D8">
            <w:pPr>
              <w:spacing w:before="120"/>
              <w:jc w:val="right"/>
              <w:rPr>
                <w:rFonts w:ascii="Arial" w:hAnsi="Arial" w:cs="Arial"/>
                <w:sz w:val="20"/>
                <w:szCs w:val="20"/>
              </w:rPr>
            </w:pPr>
            <w:r>
              <w:rPr>
                <w:rFonts w:ascii="Arial" w:hAnsi="Arial" w:cs="Arial"/>
                <w:sz w:val="20"/>
                <w:szCs w:val="20"/>
              </w:rPr>
              <w:t>64.50</w:t>
            </w:r>
          </w:p>
        </w:tc>
      </w:tr>
      <w:tr w:rsidR="00D635D8" w14:paraId="6DBD5BAC" w14:textId="77777777" w:rsidTr="00D635D8">
        <w:trPr>
          <w:trHeight w:val="567"/>
        </w:trPr>
        <w:tc>
          <w:tcPr>
            <w:tcW w:w="1498" w:type="dxa"/>
            <w:tcBorders>
              <w:top w:val="single" w:sz="4" w:space="0" w:color="auto"/>
              <w:left w:val="single" w:sz="4" w:space="0" w:color="auto"/>
              <w:bottom w:val="single" w:sz="4" w:space="0" w:color="auto"/>
              <w:right w:val="single" w:sz="4" w:space="0" w:color="auto"/>
            </w:tcBorders>
          </w:tcPr>
          <w:p w14:paraId="02253625" w14:textId="77777777" w:rsidR="00D635D8" w:rsidRDefault="00D635D8" w:rsidP="00D635D8">
            <w:pPr>
              <w:spacing w:before="120"/>
              <w:rPr>
                <w:rFonts w:ascii="Arial" w:hAnsi="Arial" w:cs="Arial"/>
                <w:sz w:val="20"/>
                <w:szCs w:val="20"/>
              </w:rPr>
            </w:pPr>
            <w:r>
              <w:rPr>
                <w:rFonts w:ascii="Arial" w:hAnsi="Arial" w:cs="Arial"/>
                <w:sz w:val="20"/>
                <w:szCs w:val="20"/>
              </w:rPr>
              <w:t>Dec</w:t>
            </w:r>
          </w:p>
        </w:tc>
        <w:tc>
          <w:tcPr>
            <w:tcW w:w="5217" w:type="dxa"/>
            <w:tcBorders>
              <w:top w:val="single" w:sz="4" w:space="0" w:color="auto"/>
              <w:left w:val="single" w:sz="4" w:space="0" w:color="auto"/>
              <w:bottom w:val="single" w:sz="4" w:space="0" w:color="auto"/>
              <w:right w:val="single" w:sz="4" w:space="0" w:color="auto"/>
            </w:tcBorders>
          </w:tcPr>
          <w:p w14:paraId="689ADC9E" w14:textId="572AE005" w:rsidR="00D635D8" w:rsidRDefault="00D635D8" w:rsidP="00D635D8">
            <w:pPr>
              <w:spacing w:before="120"/>
              <w:rPr>
                <w:rFonts w:ascii="Arial" w:hAnsi="Arial" w:cs="Arial"/>
                <w:sz w:val="20"/>
                <w:szCs w:val="20"/>
              </w:rPr>
            </w:pPr>
            <w:r>
              <w:rPr>
                <w:rFonts w:ascii="Arial" w:hAnsi="Arial" w:cs="Arial"/>
                <w:sz w:val="20"/>
                <w:szCs w:val="20"/>
              </w:rPr>
              <w:t>Sovereign – 2 x plastic benches</w:t>
            </w:r>
            <w:r w:rsidR="00ED0E64">
              <w:rPr>
                <w:rFonts w:ascii="Arial" w:hAnsi="Arial" w:cs="Arial"/>
                <w:sz w:val="20"/>
                <w:szCs w:val="20"/>
              </w:rPr>
              <w:t xml:space="preserve"> &amp; installation</w:t>
            </w:r>
          </w:p>
        </w:tc>
        <w:tc>
          <w:tcPr>
            <w:tcW w:w="1306" w:type="dxa"/>
            <w:tcBorders>
              <w:top w:val="single" w:sz="4" w:space="0" w:color="auto"/>
              <w:left w:val="single" w:sz="4" w:space="0" w:color="auto"/>
              <w:bottom w:val="single" w:sz="4" w:space="0" w:color="auto"/>
              <w:right w:val="single" w:sz="4" w:space="0" w:color="auto"/>
            </w:tcBorders>
          </w:tcPr>
          <w:p w14:paraId="180E7591" w14:textId="77777777" w:rsidR="00D635D8" w:rsidRDefault="00D635D8" w:rsidP="00D635D8">
            <w:pPr>
              <w:spacing w:before="120"/>
              <w:ind w:right="200"/>
              <w:jc w:val="right"/>
              <w:rPr>
                <w:rFonts w:ascii="Arial" w:hAnsi="Arial" w:cs="Arial"/>
                <w:sz w:val="20"/>
                <w:szCs w:val="20"/>
              </w:rPr>
            </w:pPr>
          </w:p>
        </w:tc>
        <w:tc>
          <w:tcPr>
            <w:tcW w:w="995" w:type="dxa"/>
            <w:tcBorders>
              <w:top w:val="single" w:sz="4" w:space="0" w:color="auto"/>
              <w:left w:val="single" w:sz="4" w:space="0" w:color="auto"/>
              <w:bottom w:val="single" w:sz="4" w:space="0" w:color="auto"/>
              <w:right w:val="single" w:sz="4" w:space="0" w:color="auto"/>
            </w:tcBorders>
          </w:tcPr>
          <w:p w14:paraId="7DC0EFD3" w14:textId="77777777" w:rsidR="00D635D8" w:rsidRDefault="00D635D8" w:rsidP="00D635D8">
            <w:pPr>
              <w:spacing w:before="120"/>
              <w:jc w:val="right"/>
              <w:rPr>
                <w:rFonts w:ascii="Arial" w:hAnsi="Arial" w:cs="Arial"/>
                <w:sz w:val="20"/>
                <w:szCs w:val="20"/>
              </w:rPr>
            </w:pPr>
            <w:r>
              <w:rPr>
                <w:rFonts w:ascii="Arial" w:hAnsi="Arial" w:cs="Arial"/>
                <w:sz w:val="20"/>
                <w:szCs w:val="20"/>
              </w:rPr>
              <w:t>2,217.44</w:t>
            </w:r>
          </w:p>
        </w:tc>
      </w:tr>
    </w:tbl>
    <w:p w14:paraId="4248D30D" w14:textId="77777777" w:rsidR="006E6F02" w:rsidRDefault="006E6F02" w:rsidP="006E6F02">
      <w:pPr>
        <w:rPr>
          <w:rFonts w:ascii="Arial" w:hAnsi="Arial" w:cs="Arial"/>
          <w:sz w:val="20"/>
          <w:szCs w:val="20"/>
        </w:rPr>
      </w:pPr>
    </w:p>
    <w:p w14:paraId="6199F621" w14:textId="5FBE6063" w:rsidR="002B4FA2" w:rsidRDefault="002B4FA2">
      <w:pPr>
        <w:rPr>
          <w:rFonts w:asciiTheme="minorHAnsi" w:hAnsiTheme="minorHAnsi" w:cstheme="minorHAnsi"/>
          <w:b/>
        </w:rPr>
      </w:pPr>
    </w:p>
    <w:p w14:paraId="25848C95" w14:textId="77777777" w:rsidR="002B4FA2" w:rsidRDefault="002B4FA2">
      <w:pPr>
        <w:spacing w:after="200" w:line="276" w:lineRule="auto"/>
        <w:rPr>
          <w:rFonts w:asciiTheme="minorHAnsi" w:hAnsiTheme="minorHAnsi" w:cstheme="minorHAnsi"/>
          <w:b/>
        </w:rPr>
      </w:pPr>
      <w:r>
        <w:rPr>
          <w:rFonts w:asciiTheme="minorHAnsi" w:hAnsiTheme="minorHAnsi" w:cstheme="minorHAnsi"/>
          <w:b/>
        </w:rPr>
        <w:br w:type="page"/>
      </w:r>
    </w:p>
    <w:p w14:paraId="33D5DD48" w14:textId="19BA0393" w:rsidR="00625A0A" w:rsidRDefault="00FB63FB">
      <w:pPr>
        <w:rPr>
          <w:rFonts w:asciiTheme="minorHAnsi" w:hAnsiTheme="minorHAnsi" w:cstheme="minorHAnsi"/>
          <w:b/>
        </w:rPr>
      </w:pPr>
      <w:r w:rsidRPr="00C0556A">
        <w:rPr>
          <w:rFonts w:asciiTheme="minorHAnsi" w:hAnsiTheme="minorHAnsi" w:cstheme="minorHAnsi"/>
          <w:b/>
        </w:rPr>
        <w:lastRenderedPageBreak/>
        <w:t>Appendix B</w:t>
      </w:r>
    </w:p>
    <w:p w14:paraId="61213B7C" w14:textId="77777777" w:rsidR="000064DF" w:rsidRDefault="000064DF">
      <w:pPr>
        <w:rPr>
          <w:rFonts w:asciiTheme="minorHAnsi" w:hAnsiTheme="minorHAnsi" w:cstheme="minorHAnsi"/>
          <w:b/>
        </w:rPr>
      </w:pPr>
    </w:p>
    <w:tbl>
      <w:tblPr>
        <w:tblW w:w="9360" w:type="dxa"/>
        <w:tblInd w:w="108" w:type="dxa"/>
        <w:tblLook w:val="04A0" w:firstRow="1" w:lastRow="0" w:firstColumn="1" w:lastColumn="0" w:noHBand="0" w:noVBand="1"/>
      </w:tblPr>
      <w:tblGrid>
        <w:gridCol w:w="1020"/>
        <w:gridCol w:w="2956"/>
        <w:gridCol w:w="1588"/>
        <w:gridCol w:w="1190"/>
        <w:gridCol w:w="272"/>
        <w:gridCol w:w="1261"/>
        <w:gridCol w:w="272"/>
        <w:gridCol w:w="1409"/>
      </w:tblGrid>
      <w:tr w:rsidR="00D635D8" w:rsidRPr="00D635D8" w14:paraId="5298B0C4" w14:textId="77777777" w:rsidTr="00D635D8">
        <w:trPr>
          <w:trHeight w:val="375"/>
        </w:trPr>
        <w:tc>
          <w:tcPr>
            <w:tcW w:w="7871" w:type="dxa"/>
            <w:gridSpan w:val="6"/>
            <w:tcBorders>
              <w:top w:val="nil"/>
              <w:left w:val="nil"/>
              <w:bottom w:val="nil"/>
              <w:right w:val="nil"/>
            </w:tcBorders>
            <w:shd w:val="clear" w:color="auto" w:fill="auto"/>
            <w:noWrap/>
            <w:vAlign w:val="bottom"/>
            <w:hideMark/>
          </w:tcPr>
          <w:p w14:paraId="2EA1A0A5" w14:textId="77777777" w:rsidR="00D635D8" w:rsidRPr="00D635D8" w:rsidRDefault="00D635D8" w:rsidP="00D635D8">
            <w:pPr>
              <w:rPr>
                <w:rFonts w:ascii="Calibri" w:hAnsi="Calibri" w:cs="Calibri"/>
                <w:b/>
                <w:bCs/>
                <w:sz w:val="28"/>
                <w:szCs w:val="28"/>
                <w:u w:val="single"/>
              </w:rPr>
            </w:pPr>
            <w:r w:rsidRPr="00D635D8">
              <w:rPr>
                <w:rFonts w:ascii="Calibri" w:hAnsi="Calibri" w:cs="Calibri"/>
                <w:b/>
                <w:bCs/>
                <w:sz w:val="28"/>
                <w:szCs w:val="28"/>
                <w:u w:val="single"/>
              </w:rPr>
              <w:t>WRESTLINGWORTH &amp; COCKAYNE HATLEY PARISH COUNCIL</w:t>
            </w:r>
          </w:p>
        </w:tc>
        <w:tc>
          <w:tcPr>
            <w:tcW w:w="80" w:type="dxa"/>
            <w:tcBorders>
              <w:top w:val="nil"/>
              <w:left w:val="nil"/>
              <w:bottom w:val="nil"/>
              <w:right w:val="nil"/>
            </w:tcBorders>
            <w:shd w:val="clear" w:color="auto" w:fill="auto"/>
            <w:noWrap/>
            <w:vAlign w:val="bottom"/>
            <w:hideMark/>
          </w:tcPr>
          <w:p w14:paraId="099C9B35" w14:textId="77777777" w:rsidR="00D635D8" w:rsidRPr="00D635D8" w:rsidRDefault="00D635D8" w:rsidP="00D635D8">
            <w:pPr>
              <w:rPr>
                <w:rFonts w:ascii="Calibri" w:hAnsi="Calibri" w:cs="Calibri"/>
                <w:b/>
                <w:bCs/>
                <w:sz w:val="28"/>
                <w:szCs w:val="28"/>
                <w:u w:val="single"/>
              </w:rPr>
            </w:pPr>
          </w:p>
        </w:tc>
        <w:tc>
          <w:tcPr>
            <w:tcW w:w="1409" w:type="dxa"/>
            <w:tcBorders>
              <w:top w:val="nil"/>
              <w:left w:val="nil"/>
              <w:bottom w:val="nil"/>
              <w:right w:val="nil"/>
            </w:tcBorders>
            <w:shd w:val="clear" w:color="auto" w:fill="auto"/>
            <w:noWrap/>
            <w:vAlign w:val="bottom"/>
            <w:hideMark/>
          </w:tcPr>
          <w:p w14:paraId="57FAFBBF" w14:textId="77777777" w:rsidR="00D635D8" w:rsidRPr="00D635D8" w:rsidRDefault="00D635D8" w:rsidP="00D635D8">
            <w:pPr>
              <w:rPr>
                <w:sz w:val="20"/>
                <w:szCs w:val="20"/>
              </w:rPr>
            </w:pPr>
          </w:p>
        </w:tc>
      </w:tr>
      <w:tr w:rsidR="00D635D8" w:rsidRPr="00D635D8" w14:paraId="2CDAF3A1" w14:textId="77777777" w:rsidTr="00D635D8">
        <w:trPr>
          <w:trHeight w:val="375"/>
        </w:trPr>
        <w:tc>
          <w:tcPr>
            <w:tcW w:w="793" w:type="dxa"/>
            <w:tcBorders>
              <w:top w:val="nil"/>
              <w:left w:val="nil"/>
              <w:bottom w:val="nil"/>
              <w:right w:val="nil"/>
            </w:tcBorders>
            <w:shd w:val="clear" w:color="auto" w:fill="auto"/>
            <w:noWrap/>
            <w:vAlign w:val="bottom"/>
            <w:hideMark/>
          </w:tcPr>
          <w:p w14:paraId="46C23C00" w14:textId="77777777" w:rsidR="00D635D8" w:rsidRPr="00D635D8" w:rsidRDefault="00D635D8" w:rsidP="00D635D8">
            <w:pPr>
              <w:rPr>
                <w:sz w:val="20"/>
                <w:szCs w:val="20"/>
              </w:rPr>
            </w:pPr>
          </w:p>
        </w:tc>
        <w:tc>
          <w:tcPr>
            <w:tcW w:w="2956" w:type="dxa"/>
            <w:tcBorders>
              <w:top w:val="nil"/>
              <w:left w:val="nil"/>
              <w:bottom w:val="nil"/>
              <w:right w:val="nil"/>
            </w:tcBorders>
            <w:shd w:val="clear" w:color="auto" w:fill="auto"/>
            <w:noWrap/>
            <w:vAlign w:val="bottom"/>
            <w:hideMark/>
          </w:tcPr>
          <w:p w14:paraId="24849BF3" w14:textId="77777777" w:rsidR="00D635D8" w:rsidRPr="00D635D8" w:rsidRDefault="00D635D8" w:rsidP="00D635D8">
            <w:pPr>
              <w:rPr>
                <w:sz w:val="20"/>
                <w:szCs w:val="20"/>
              </w:rPr>
            </w:pPr>
          </w:p>
        </w:tc>
        <w:tc>
          <w:tcPr>
            <w:tcW w:w="1588" w:type="dxa"/>
            <w:tcBorders>
              <w:top w:val="nil"/>
              <w:left w:val="nil"/>
              <w:bottom w:val="nil"/>
              <w:right w:val="nil"/>
            </w:tcBorders>
            <w:shd w:val="clear" w:color="auto" w:fill="auto"/>
            <w:noWrap/>
            <w:vAlign w:val="bottom"/>
            <w:hideMark/>
          </w:tcPr>
          <w:p w14:paraId="0E5F8BDA" w14:textId="77777777" w:rsidR="00D635D8" w:rsidRPr="00D635D8" w:rsidRDefault="00D635D8" w:rsidP="00D635D8">
            <w:pPr>
              <w:rPr>
                <w:sz w:val="20"/>
                <w:szCs w:val="20"/>
              </w:rPr>
            </w:pPr>
          </w:p>
        </w:tc>
        <w:tc>
          <w:tcPr>
            <w:tcW w:w="1190" w:type="dxa"/>
            <w:tcBorders>
              <w:top w:val="nil"/>
              <w:left w:val="nil"/>
              <w:bottom w:val="nil"/>
              <w:right w:val="nil"/>
            </w:tcBorders>
            <w:shd w:val="clear" w:color="auto" w:fill="auto"/>
            <w:noWrap/>
            <w:vAlign w:val="bottom"/>
            <w:hideMark/>
          </w:tcPr>
          <w:p w14:paraId="0284E41E" w14:textId="77777777" w:rsidR="00D635D8" w:rsidRPr="00D635D8" w:rsidRDefault="00D635D8" w:rsidP="00D635D8">
            <w:pPr>
              <w:rPr>
                <w:sz w:val="20"/>
                <w:szCs w:val="20"/>
              </w:rPr>
            </w:pPr>
          </w:p>
        </w:tc>
        <w:tc>
          <w:tcPr>
            <w:tcW w:w="83" w:type="dxa"/>
            <w:tcBorders>
              <w:top w:val="nil"/>
              <w:left w:val="nil"/>
              <w:bottom w:val="nil"/>
              <w:right w:val="nil"/>
            </w:tcBorders>
            <w:shd w:val="clear" w:color="auto" w:fill="auto"/>
            <w:noWrap/>
            <w:vAlign w:val="bottom"/>
            <w:hideMark/>
          </w:tcPr>
          <w:p w14:paraId="3F301609" w14:textId="77777777" w:rsidR="00D635D8" w:rsidRPr="00D635D8" w:rsidRDefault="00D635D8" w:rsidP="00D635D8">
            <w:pPr>
              <w:rPr>
                <w:sz w:val="20"/>
                <w:szCs w:val="20"/>
              </w:rPr>
            </w:pPr>
          </w:p>
        </w:tc>
        <w:tc>
          <w:tcPr>
            <w:tcW w:w="1261" w:type="dxa"/>
            <w:tcBorders>
              <w:top w:val="nil"/>
              <w:left w:val="nil"/>
              <w:bottom w:val="nil"/>
              <w:right w:val="nil"/>
            </w:tcBorders>
            <w:shd w:val="clear" w:color="auto" w:fill="auto"/>
            <w:noWrap/>
            <w:vAlign w:val="bottom"/>
            <w:hideMark/>
          </w:tcPr>
          <w:p w14:paraId="32CA2785" w14:textId="77777777" w:rsidR="00D635D8" w:rsidRPr="00D635D8" w:rsidRDefault="00D635D8" w:rsidP="00D635D8">
            <w:pPr>
              <w:jc w:val="center"/>
              <w:rPr>
                <w:sz w:val="20"/>
                <w:szCs w:val="20"/>
              </w:rPr>
            </w:pPr>
          </w:p>
        </w:tc>
        <w:tc>
          <w:tcPr>
            <w:tcW w:w="80" w:type="dxa"/>
            <w:tcBorders>
              <w:top w:val="nil"/>
              <w:left w:val="nil"/>
              <w:bottom w:val="nil"/>
              <w:right w:val="nil"/>
            </w:tcBorders>
            <w:shd w:val="clear" w:color="auto" w:fill="auto"/>
            <w:noWrap/>
            <w:vAlign w:val="bottom"/>
            <w:hideMark/>
          </w:tcPr>
          <w:p w14:paraId="105AF867" w14:textId="77777777" w:rsidR="00D635D8" w:rsidRPr="00D635D8" w:rsidRDefault="00D635D8" w:rsidP="00D635D8">
            <w:pPr>
              <w:rPr>
                <w:sz w:val="20"/>
                <w:szCs w:val="20"/>
              </w:rPr>
            </w:pPr>
          </w:p>
        </w:tc>
        <w:tc>
          <w:tcPr>
            <w:tcW w:w="1409" w:type="dxa"/>
            <w:tcBorders>
              <w:top w:val="nil"/>
              <w:left w:val="nil"/>
              <w:bottom w:val="nil"/>
              <w:right w:val="nil"/>
            </w:tcBorders>
            <w:shd w:val="clear" w:color="auto" w:fill="auto"/>
            <w:noWrap/>
            <w:vAlign w:val="bottom"/>
            <w:hideMark/>
          </w:tcPr>
          <w:p w14:paraId="0CF84E27" w14:textId="77777777" w:rsidR="00D635D8" w:rsidRPr="00D635D8" w:rsidRDefault="00D635D8" w:rsidP="00D635D8">
            <w:pPr>
              <w:rPr>
                <w:sz w:val="20"/>
                <w:szCs w:val="20"/>
              </w:rPr>
            </w:pPr>
          </w:p>
        </w:tc>
      </w:tr>
      <w:tr w:rsidR="00D635D8" w:rsidRPr="00D635D8" w14:paraId="31B8B87D" w14:textId="77777777" w:rsidTr="00D635D8">
        <w:trPr>
          <w:trHeight w:val="375"/>
        </w:trPr>
        <w:tc>
          <w:tcPr>
            <w:tcW w:w="5337" w:type="dxa"/>
            <w:gridSpan w:val="3"/>
            <w:tcBorders>
              <w:top w:val="nil"/>
              <w:left w:val="nil"/>
              <w:bottom w:val="nil"/>
              <w:right w:val="nil"/>
            </w:tcBorders>
            <w:shd w:val="clear" w:color="auto" w:fill="auto"/>
            <w:noWrap/>
            <w:vAlign w:val="bottom"/>
            <w:hideMark/>
          </w:tcPr>
          <w:p w14:paraId="66C12993" w14:textId="77777777" w:rsidR="00D635D8" w:rsidRPr="00D635D8" w:rsidRDefault="00D635D8" w:rsidP="00D635D8">
            <w:pPr>
              <w:rPr>
                <w:rFonts w:ascii="Calibri" w:hAnsi="Calibri" w:cs="Calibri"/>
                <w:b/>
                <w:bCs/>
                <w:sz w:val="28"/>
                <w:szCs w:val="28"/>
                <w:u w:val="single"/>
              </w:rPr>
            </w:pPr>
            <w:r w:rsidRPr="00D635D8">
              <w:rPr>
                <w:rFonts w:ascii="Calibri" w:hAnsi="Calibri" w:cs="Calibri"/>
                <w:b/>
                <w:bCs/>
                <w:sz w:val="28"/>
                <w:szCs w:val="28"/>
                <w:u w:val="single"/>
              </w:rPr>
              <w:t>FINANCIAL STATEMENT AT 31 Dec 2018</w:t>
            </w:r>
          </w:p>
        </w:tc>
        <w:tc>
          <w:tcPr>
            <w:tcW w:w="1190" w:type="dxa"/>
            <w:tcBorders>
              <w:top w:val="nil"/>
              <w:left w:val="nil"/>
              <w:bottom w:val="nil"/>
              <w:right w:val="nil"/>
            </w:tcBorders>
            <w:shd w:val="clear" w:color="auto" w:fill="auto"/>
            <w:noWrap/>
            <w:vAlign w:val="bottom"/>
            <w:hideMark/>
          </w:tcPr>
          <w:p w14:paraId="1B64CE30" w14:textId="77777777" w:rsidR="00D635D8" w:rsidRPr="00D635D8" w:rsidRDefault="00D635D8" w:rsidP="00D635D8">
            <w:pPr>
              <w:rPr>
                <w:rFonts w:ascii="Calibri" w:hAnsi="Calibri" w:cs="Calibri"/>
                <w:b/>
                <w:bCs/>
                <w:sz w:val="28"/>
                <w:szCs w:val="28"/>
                <w:u w:val="single"/>
              </w:rPr>
            </w:pPr>
          </w:p>
        </w:tc>
        <w:tc>
          <w:tcPr>
            <w:tcW w:w="83" w:type="dxa"/>
            <w:tcBorders>
              <w:top w:val="nil"/>
              <w:left w:val="nil"/>
              <w:bottom w:val="nil"/>
              <w:right w:val="nil"/>
            </w:tcBorders>
            <w:shd w:val="clear" w:color="auto" w:fill="auto"/>
            <w:noWrap/>
            <w:vAlign w:val="bottom"/>
            <w:hideMark/>
          </w:tcPr>
          <w:p w14:paraId="0546BC7E" w14:textId="77777777" w:rsidR="00D635D8" w:rsidRPr="00D635D8" w:rsidRDefault="00D635D8" w:rsidP="00D635D8">
            <w:pPr>
              <w:rPr>
                <w:sz w:val="20"/>
                <w:szCs w:val="20"/>
              </w:rPr>
            </w:pPr>
          </w:p>
        </w:tc>
        <w:tc>
          <w:tcPr>
            <w:tcW w:w="1261" w:type="dxa"/>
            <w:tcBorders>
              <w:top w:val="nil"/>
              <w:left w:val="nil"/>
              <w:bottom w:val="nil"/>
              <w:right w:val="nil"/>
            </w:tcBorders>
            <w:shd w:val="clear" w:color="auto" w:fill="auto"/>
            <w:noWrap/>
            <w:vAlign w:val="bottom"/>
            <w:hideMark/>
          </w:tcPr>
          <w:p w14:paraId="05B9D1F8" w14:textId="77777777" w:rsidR="00D635D8" w:rsidRPr="00D635D8" w:rsidRDefault="00D635D8" w:rsidP="00D635D8">
            <w:pPr>
              <w:jc w:val="center"/>
              <w:rPr>
                <w:sz w:val="20"/>
                <w:szCs w:val="20"/>
              </w:rPr>
            </w:pPr>
          </w:p>
        </w:tc>
        <w:tc>
          <w:tcPr>
            <w:tcW w:w="80" w:type="dxa"/>
            <w:tcBorders>
              <w:top w:val="nil"/>
              <w:left w:val="nil"/>
              <w:bottom w:val="nil"/>
              <w:right w:val="nil"/>
            </w:tcBorders>
            <w:shd w:val="clear" w:color="auto" w:fill="auto"/>
            <w:noWrap/>
            <w:vAlign w:val="bottom"/>
            <w:hideMark/>
          </w:tcPr>
          <w:p w14:paraId="44B8C04E" w14:textId="77777777" w:rsidR="00D635D8" w:rsidRPr="00D635D8" w:rsidRDefault="00D635D8" w:rsidP="00D635D8">
            <w:pPr>
              <w:rPr>
                <w:sz w:val="20"/>
                <w:szCs w:val="20"/>
              </w:rPr>
            </w:pPr>
          </w:p>
        </w:tc>
        <w:tc>
          <w:tcPr>
            <w:tcW w:w="1409" w:type="dxa"/>
            <w:tcBorders>
              <w:top w:val="nil"/>
              <w:left w:val="nil"/>
              <w:bottom w:val="nil"/>
              <w:right w:val="nil"/>
            </w:tcBorders>
            <w:shd w:val="clear" w:color="auto" w:fill="auto"/>
            <w:noWrap/>
            <w:vAlign w:val="bottom"/>
            <w:hideMark/>
          </w:tcPr>
          <w:p w14:paraId="7EB6466D" w14:textId="77777777" w:rsidR="00D635D8" w:rsidRPr="00D635D8" w:rsidRDefault="00D635D8" w:rsidP="00D635D8">
            <w:pPr>
              <w:rPr>
                <w:sz w:val="20"/>
                <w:szCs w:val="20"/>
              </w:rPr>
            </w:pPr>
          </w:p>
        </w:tc>
      </w:tr>
      <w:tr w:rsidR="00D635D8" w:rsidRPr="00D635D8" w14:paraId="6EF38448" w14:textId="77777777" w:rsidTr="00D635D8">
        <w:trPr>
          <w:trHeight w:val="375"/>
        </w:trPr>
        <w:tc>
          <w:tcPr>
            <w:tcW w:w="793" w:type="dxa"/>
            <w:tcBorders>
              <w:top w:val="nil"/>
              <w:left w:val="nil"/>
              <w:bottom w:val="nil"/>
              <w:right w:val="nil"/>
            </w:tcBorders>
            <w:shd w:val="clear" w:color="auto" w:fill="auto"/>
            <w:noWrap/>
            <w:vAlign w:val="bottom"/>
            <w:hideMark/>
          </w:tcPr>
          <w:p w14:paraId="168A54AD" w14:textId="77777777" w:rsidR="00D635D8" w:rsidRPr="00D635D8" w:rsidRDefault="00D635D8" w:rsidP="00D635D8">
            <w:pPr>
              <w:rPr>
                <w:sz w:val="20"/>
                <w:szCs w:val="20"/>
              </w:rPr>
            </w:pPr>
          </w:p>
        </w:tc>
        <w:tc>
          <w:tcPr>
            <w:tcW w:w="2956" w:type="dxa"/>
            <w:tcBorders>
              <w:top w:val="nil"/>
              <w:left w:val="nil"/>
              <w:bottom w:val="nil"/>
              <w:right w:val="nil"/>
            </w:tcBorders>
            <w:shd w:val="clear" w:color="auto" w:fill="auto"/>
            <w:noWrap/>
            <w:vAlign w:val="bottom"/>
            <w:hideMark/>
          </w:tcPr>
          <w:p w14:paraId="53DF2C57" w14:textId="77777777" w:rsidR="00D635D8" w:rsidRPr="00D635D8" w:rsidRDefault="00D635D8" w:rsidP="00D635D8">
            <w:pPr>
              <w:rPr>
                <w:sz w:val="20"/>
                <w:szCs w:val="20"/>
              </w:rPr>
            </w:pPr>
          </w:p>
        </w:tc>
        <w:tc>
          <w:tcPr>
            <w:tcW w:w="1588" w:type="dxa"/>
            <w:tcBorders>
              <w:top w:val="nil"/>
              <w:left w:val="nil"/>
              <w:bottom w:val="nil"/>
              <w:right w:val="nil"/>
            </w:tcBorders>
            <w:shd w:val="clear" w:color="auto" w:fill="auto"/>
            <w:noWrap/>
            <w:vAlign w:val="bottom"/>
            <w:hideMark/>
          </w:tcPr>
          <w:p w14:paraId="33B4E7FD" w14:textId="77777777" w:rsidR="00D635D8" w:rsidRPr="00D635D8" w:rsidRDefault="00D635D8" w:rsidP="00D635D8">
            <w:pPr>
              <w:rPr>
                <w:sz w:val="20"/>
                <w:szCs w:val="20"/>
              </w:rPr>
            </w:pPr>
          </w:p>
        </w:tc>
        <w:tc>
          <w:tcPr>
            <w:tcW w:w="1190" w:type="dxa"/>
            <w:tcBorders>
              <w:top w:val="nil"/>
              <w:left w:val="nil"/>
              <w:bottom w:val="nil"/>
              <w:right w:val="nil"/>
            </w:tcBorders>
            <w:shd w:val="clear" w:color="auto" w:fill="auto"/>
            <w:noWrap/>
            <w:vAlign w:val="bottom"/>
            <w:hideMark/>
          </w:tcPr>
          <w:p w14:paraId="3E349B58" w14:textId="77777777" w:rsidR="00D635D8" w:rsidRPr="00D635D8" w:rsidRDefault="00D635D8" w:rsidP="00D635D8">
            <w:pPr>
              <w:rPr>
                <w:sz w:val="20"/>
                <w:szCs w:val="20"/>
              </w:rPr>
            </w:pPr>
          </w:p>
        </w:tc>
        <w:tc>
          <w:tcPr>
            <w:tcW w:w="83" w:type="dxa"/>
            <w:tcBorders>
              <w:top w:val="nil"/>
              <w:left w:val="nil"/>
              <w:bottom w:val="nil"/>
              <w:right w:val="nil"/>
            </w:tcBorders>
            <w:shd w:val="clear" w:color="auto" w:fill="auto"/>
            <w:noWrap/>
            <w:vAlign w:val="bottom"/>
            <w:hideMark/>
          </w:tcPr>
          <w:p w14:paraId="03384EEC" w14:textId="77777777" w:rsidR="00D635D8" w:rsidRPr="00D635D8" w:rsidRDefault="00D635D8" w:rsidP="00D635D8">
            <w:pPr>
              <w:rPr>
                <w:sz w:val="20"/>
                <w:szCs w:val="20"/>
              </w:rPr>
            </w:pPr>
          </w:p>
        </w:tc>
        <w:tc>
          <w:tcPr>
            <w:tcW w:w="1261" w:type="dxa"/>
            <w:tcBorders>
              <w:top w:val="nil"/>
              <w:left w:val="nil"/>
              <w:bottom w:val="nil"/>
              <w:right w:val="nil"/>
            </w:tcBorders>
            <w:shd w:val="clear" w:color="auto" w:fill="auto"/>
            <w:noWrap/>
            <w:vAlign w:val="bottom"/>
            <w:hideMark/>
          </w:tcPr>
          <w:p w14:paraId="22385FF2" w14:textId="77777777" w:rsidR="00D635D8" w:rsidRPr="00D635D8" w:rsidRDefault="00D635D8" w:rsidP="00D635D8">
            <w:pPr>
              <w:jc w:val="center"/>
              <w:rPr>
                <w:sz w:val="20"/>
                <w:szCs w:val="20"/>
              </w:rPr>
            </w:pPr>
          </w:p>
        </w:tc>
        <w:tc>
          <w:tcPr>
            <w:tcW w:w="80" w:type="dxa"/>
            <w:tcBorders>
              <w:top w:val="nil"/>
              <w:left w:val="nil"/>
              <w:bottom w:val="nil"/>
              <w:right w:val="nil"/>
            </w:tcBorders>
            <w:shd w:val="clear" w:color="auto" w:fill="auto"/>
            <w:noWrap/>
            <w:vAlign w:val="bottom"/>
            <w:hideMark/>
          </w:tcPr>
          <w:p w14:paraId="67C580D5" w14:textId="77777777" w:rsidR="00D635D8" w:rsidRPr="00D635D8" w:rsidRDefault="00D635D8" w:rsidP="00D635D8">
            <w:pPr>
              <w:jc w:val="center"/>
              <w:rPr>
                <w:sz w:val="20"/>
                <w:szCs w:val="20"/>
              </w:rPr>
            </w:pPr>
          </w:p>
        </w:tc>
        <w:tc>
          <w:tcPr>
            <w:tcW w:w="1409" w:type="dxa"/>
            <w:tcBorders>
              <w:top w:val="nil"/>
              <w:left w:val="nil"/>
              <w:bottom w:val="nil"/>
              <w:right w:val="nil"/>
            </w:tcBorders>
            <w:shd w:val="clear" w:color="auto" w:fill="auto"/>
            <w:noWrap/>
            <w:vAlign w:val="bottom"/>
            <w:hideMark/>
          </w:tcPr>
          <w:p w14:paraId="1EEC6BE2" w14:textId="77777777" w:rsidR="00D635D8" w:rsidRPr="00D635D8" w:rsidRDefault="00D635D8" w:rsidP="00D635D8">
            <w:pPr>
              <w:rPr>
                <w:sz w:val="20"/>
                <w:szCs w:val="20"/>
              </w:rPr>
            </w:pPr>
          </w:p>
        </w:tc>
      </w:tr>
      <w:tr w:rsidR="00D635D8" w:rsidRPr="00D635D8" w14:paraId="2E1A467D" w14:textId="77777777" w:rsidTr="00D635D8">
        <w:trPr>
          <w:trHeight w:val="825"/>
        </w:trPr>
        <w:tc>
          <w:tcPr>
            <w:tcW w:w="793" w:type="dxa"/>
            <w:tcBorders>
              <w:top w:val="nil"/>
              <w:left w:val="nil"/>
              <w:bottom w:val="nil"/>
              <w:right w:val="nil"/>
            </w:tcBorders>
            <w:shd w:val="clear" w:color="auto" w:fill="auto"/>
            <w:noWrap/>
            <w:vAlign w:val="bottom"/>
            <w:hideMark/>
          </w:tcPr>
          <w:p w14:paraId="0F26AD6E" w14:textId="77777777" w:rsidR="00D635D8" w:rsidRPr="00D635D8" w:rsidRDefault="00D635D8" w:rsidP="00D635D8">
            <w:pPr>
              <w:rPr>
                <w:sz w:val="20"/>
                <w:szCs w:val="20"/>
              </w:rPr>
            </w:pPr>
          </w:p>
        </w:tc>
        <w:tc>
          <w:tcPr>
            <w:tcW w:w="2956" w:type="dxa"/>
            <w:tcBorders>
              <w:top w:val="nil"/>
              <w:left w:val="nil"/>
              <w:bottom w:val="nil"/>
              <w:right w:val="nil"/>
            </w:tcBorders>
            <w:shd w:val="clear" w:color="auto" w:fill="auto"/>
            <w:noWrap/>
            <w:vAlign w:val="bottom"/>
            <w:hideMark/>
          </w:tcPr>
          <w:p w14:paraId="59D7FE65" w14:textId="77777777" w:rsidR="00D635D8" w:rsidRPr="00D635D8" w:rsidRDefault="00D635D8" w:rsidP="00D635D8">
            <w:pPr>
              <w:rPr>
                <w:sz w:val="20"/>
                <w:szCs w:val="20"/>
              </w:rPr>
            </w:pPr>
          </w:p>
        </w:tc>
        <w:tc>
          <w:tcPr>
            <w:tcW w:w="2778" w:type="dxa"/>
            <w:gridSpan w:val="2"/>
            <w:tcBorders>
              <w:top w:val="single" w:sz="4" w:space="0" w:color="auto"/>
              <w:left w:val="single" w:sz="4" w:space="0" w:color="auto"/>
              <w:bottom w:val="nil"/>
              <w:right w:val="single" w:sz="4" w:space="0" w:color="000000"/>
            </w:tcBorders>
            <w:shd w:val="clear" w:color="auto" w:fill="auto"/>
            <w:noWrap/>
            <w:vAlign w:val="bottom"/>
            <w:hideMark/>
          </w:tcPr>
          <w:p w14:paraId="4E4753B0" w14:textId="77777777" w:rsidR="00D635D8" w:rsidRPr="00D635D8" w:rsidRDefault="00D635D8" w:rsidP="00D635D8">
            <w:pPr>
              <w:jc w:val="center"/>
              <w:rPr>
                <w:rFonts w:ascii="Calibri" w:hAnsi="Calibri" w:cs="Calibri"/>
                <w:b/>
                <w:bCs/>
                <w:sz w:val="28"/>
                <w:szCs w:val="28"/>
                <w:u w:val="single"/>
              </w:rPr>
            </w:pPr>
            <w:r w:rsidRPr="00D635D8">
              <w:rPr>
                <w:rFonts w:ascii="Calibri" w:hAnsi="Calibri" w:cs="Calibri"/>
                <w:b/>
                <w:bCs/>
                <w:sz w:val="28"/>
                <w:szCs w:val="28"/>
                <w:u w:val="single"/>
              </w:rPr>
              <w:t>Year to 31 March 19</w:t>
            </w:r>
          </w:p>
        </w:tc>
        <w:tc>
          <w:tcPr>
            <w:tcW w:w="83" w:type="dxa"/>
            <w:tcBorders>
              <w:top w:val="nil"/>
              <w:left w:val="nil"/>
              <w:bottom w:val="nil"/>
              <w:right w:val="nil"/>
            </w:tcBorders>
            <w:shd w:val="clear" w:color="auto" w:fill="auto"/>
            <w:noWrap/>
            <w:vAlign w:val="bottom"/>
            <w:hideMark/>
          </w:tcPr>
          <w:p w14:paraId="21626F77" w14:textId="77777777" w:rsidR="00D635D8" w:rsidRPr="00D635D8" w:rsidRDefault="00D635D8" w:rsidP="00D635D8">
            <w:pPr>
              <w:jc w:val="center"/>
              <w:rPr>
                <w:rFonts w:ascii="Calibri" w:hAnsi="Calibri" w:cs="Calibri"/>
                <w:b/>
                <w:bCs/>
                <w:sz w:val="28"/>
                <w:szCs w:val="28"/>
                <w:u w:val="single"/>
              </w:rPr>
            </w:pPr>
          </w:p>
        </w:tc>
        <w:tc>
          <w:tcPr>
            <w:tcW w:w="1261" w:type="dxa"/>
            <w:tcBorders>
              <w:top w:val="nil"/>
              <w:left w:val="single" w:sz="4" w:space="0" w:color="auto"/>
              <w:bottom w:val="nil"/>
              <w:right w:val="single" w:sz="4" w:space="0" w:color="auto"/>
            </w:tcBorders>
            <w:shd w:val="clear" w:color="auto" w:fill="auto"/>
            <w:vAlign w:val="bottom"/>
            <w:hideMark/>
          </w:tcPr>
          <w:p w14:paraId="585AEA9E" w14:textId="77777777" w:rsidR="00D635D8" w:rsidRPr="00D635D8" w:rsidRDefault="00D635D8" w:rsidP="00D635D8">
            <w:pPr>
              <w:jc w:val="center"/>
              <w:rPr>
                <w:rFonts w:ascii="Calibri" w:hAnsi="Calibri" w:cs="Calibri"/>
                <w:b/>
                <w:bCs/>
                <w:sz w:val="28"/>
                <w:szCs w:val="28"/>
                <w:u w:val="single"/>
              </w:rPr>
            </w:pPr>
            <w:r w:rsidRPr="00D635D8">
              <w:rPr>
                <w:rFonts w:ascii="Calibri" w:hAnsi="Calibri" w:cs="Calibri"/>
                <w:b/>
                <w:bCs/>
                <w:sz w:val="28"/>
                <w:szCs w:val="28"/>
                <w:u w:val="single"/>
              </w:rPr>
              <w:t>Year to March 18</w:t>
            </w:r>
          </w:p>
        </w:tc>
        <w:tc>
          <w:tcPr>
            <w:tcW w:w="80" w:type="dxa"/>
            <w:tcBorders>
              <w:top w:val="nil"/>
              <w:left w:val="nil"/>
              <w:bottom w:val="nil"/>
              <w:right w:val="nil"/>
            </w:tcBorders>
            <w:shd w:val="clear" w:color="auto" w:fill="auto"/>
            <w:noWrap/>
            <w:vAlign w:val="bottom"/>
            <w:hideMark/>
          </w:tcPr>
          <w:p w14:paraId="32E786B1" w14:textId="77777777" w:rsidR="00D635D8" w:rsidRPr="00D635D8" w:rsidRDefault="00D635D8" w:rsidP="00D635D8">
            <w:pPr>
              <w:jc w:val="center"/>
              <w:rPr>
                <w:rFonts w:ascii="Calibri" w:hAnsi="Calibri" w:cs="Calibri"/>
                <w:b/>
                <w:bCs/>
                <w:sz w:val="28"/>
                <w:szCs w:val="28"/>
                <w:u w:val="single"/>
              </w:rPr>
            </w:pPr>
          </w:p>
        </w:tc>
        <w:tc>
          <w:tcPr>
            <w:tcW w:w="1409" w:type="dxa"/>
            <w:tcBorders>
              <w:top w:val="nil"/>
              <w:left w:val="nil"/>
              <w:bottom w:val="nil"/>
              <w:right w:val="nil"/>
            </w:tcBorders>
            <w:shd w:val="clear" w:color="auto" w:fill="auto"/>
            <w:noWrap/>
            <w:vAlign w:val="bottom"/>
            <w:hideMark/>
          </w:tcPr>
          <w:p w14:paraId="7726FF3A" w14:textId="77777777" w:rsidR="00D635D8" w:rsidRPr="00D635D8" w:rsidRDefault="00D635D8" w:rsidP="00D635D8">
            <w:pPr>
              <w:rPr>
                <w:sz w:val="20"/>
                <w:szCs w:val="20"/>
              </w:rPr>
            </w:pPr>
          </w:p>
        </w:tc>
      </w:tr>
      <w:tr w:rsidR="00D635D8" w:rsidRPr="00D635D8" w14:paraId="4593A5FA" w14:textId="77777777" w:rsidTr="00D635D8">
        <w:trPr>
          <w:trHeight w:val="255"/>
        </w:trPr>
        <w:tc>
          <w:tcPr>
            <w:tcW w:w="793" w:type="dxa"/>
            <w:tcBorders>
              <w:top w:val="nil"/>
              <w:left w:val="nil"/>
              <w:bottom w:val="nil"/>
              <w:right w:val="nil"/>
            </w:tcBorders>
            <w:shd w:val="clear" w:color="auto" w:fill="auto"/>
            <w:noWrap/>
            <w:vAlign w:val="bottom"/>
            <w:hideMark/>
          </w:tcPr>
          <w:p w14:paraId="410EEAF9" w14:textId="77777777" w:rsidR="00D635D8" w:rsidRPr="00D635D8" w:rsidRDefault="00D635D8" w:rsidP="00D635D8">
            <w:pPr>
              <w:rPr>
                <w:sz w:val="20"/>
                <w:szCs w:val="20"/>
              </w:rPr>
            </w:pPr>
          </w:p>
        </w:tc>
        <w:tc>
          <w:tcPr>
            <w:tcW w:w="2956" w:type="dxa"/>
            <w:tcBorders>
              <w:top w:val="nil"/>
              <w:left w:val="nil"/>
              <w:bottom w:val="nil"/>
              <w:right w:val="nil"/>
            </w:tcBorders>
            <w:shd w:val="clear" w:color="auto" w:fill="auto"/>
            <w:noWrap/>
            <w:vAlign w:val="bottom"/>
            <w:hideMark/>
          </w:tcPr>
          <w:p w14:paraId="745929D2" w14:textId="77777777" w:rsidR="00D635D8" w:rsidRPr="00D635D8" w:rsidRDefault="00D635D8" w:rsidP="00D635D8">
            <w:pPr>
              <w:rPr>
                <w:sz w:val="20"/>
                <w:szCs w:val="20"/>
              </w:rPr>
            </w:pPr>
          </w:p>
        </w:tc>
        <w:tc>
          <w:tcPr>
            <w:tcW w:w="1588" w:type="dxa"/>
            <w:tcBorders>
              <w:top w:val="nil"/>
              <w:left w:val="single" w:sz="4" w:space="0" w:color="auto"/>
              <w:bottom w:val="nil"/>
              <w:right w:val="nil"/>
            </w:tcBorders>
            <w:shd w:val="clear" w:color="auto" w:fill="auto"/>
            <w:noWrap/>
            <w:vAlign w:val="bottom"/>
            <w:hideMark/>
          </w:tcPr>
          <w:p w14:paraId="1BA6558D" w14:textId="77777777" w:rsidR="00D635D8" w:rsidRPr="00D635D8" w:rsidRDefault="00D635D8" w:rsidP="00D635D8">
            <w:pPr>
              <w:jc w:val="center"/>
              <w:rPr>
                <w:rFonts w:ascii="Arial" w:hAnsi="Arial" w:cs="Arial"/>
                <w:b/>
                <w:bCs/>
                <w:sz w:val="20"/>
                <w:szCs w:val="20"/>
                <w:u w:val="single"/>
              </w:rPr>
            </w:pPr>
            <w:r w:rsidRPr="00D635D8">
              <w:rPr>
                <w:rFonts w:ascii="Arial" w:hAnsi="Arial" w:cs="Arial"/>
                <w:b/>
                <w:bCs/>
                <w:sz w:val="20"/>
                <w:szCs w:val="20"/>
                <w:u w:val="single"/>
              </w:rPr>
              <w:t>Actual</w:t>
            </w:r>
          </w:p>
        </w:tc>
        <w:tc>
          <w:tcPr>
            <w:tcW w:w="1190" w:type="dxa"/>
            <w:tcBorders>
              <w:top w:val="nil"/>
              <w:left w:val="single" w:sz="4" w:space="0" w:color="auto"/>
              <w:bottom w:val="nil"/>
              <w:right w:val="single" w:sz="4" w:space="0" w:color="auto"/>
            </w:tcBorders>
            <w:shd w:val="clear" w:color="000000" w:fill="FFFF00"/>
            <w:noWrap/>
            <w:vAlign w:val="bottom"/>
            <w:hideMark/>
          </w:tcPr>
          <w:p w14:paraId="572CCA3A" w14:textId="77777777" w:rsidR="00D635D8" w:rsidRPr="00D635D8" w:rsidRDefault="00D635D8" w:rsidP="00D635D8">
            <w:pPr>
              <w:jc w:val="center"/>
              <w:rPr>
                <w:rFonts w:ascii="Arial" w:hAnsi="Arial" w:cs="Arial"/>
                <w:b/>
                <w:bCs/>
                <w:sz w:val="20"/>
                <w:szCs w:val="20"/>
                <w:u w:val="single"/>
              </w:rPr>
            </w:pPr>
            <w:r w:rsidRPr="00D635D8">
              <w:rPr>
                <w:rFonts w:ascii="Arial" w:hAnsi="Arial" w:cs="Arial"/>
                <w:b/>
                <w:bCs/>
                <w:sz w:val="20"/>
                <w:szCs w:val="20"/>
                <w:u w:val="single"/>
              </w:rPr>
              <w:t>Budget</w:t>
            </w:r>
          </w:p>
        </w:tc>
        <w:tc>
          <w:tcPr>
            <w:tcW w:w="83" w:type="dxa"/>
            <w:tcBorders>
              <w:top w:val="nil"/>
              <w:left w:val="nil"/>
              <w:bottom w:val="nil"/>
              <w:right w:val="nil"/>
            </w:tcBorders>
            <w:shd w:val="clear" w:color="auto" w:fill="auto"/>
            <w:noWrap/>
            <w:vAlign w:val="bottom"/>
            <w:hideMark/>
          </w:tcPr>
          <w:p w14:paraId="6C570243" w14:textId="77777777" w:rsidR="00D635D8" w:rsidRPr="00D635D8" w:rsidRDefault="00D635D8" w:rsidP="00D635D8">
            <w:pPr>
              <w:jc w:val="center"/>
              <w:rPr>
                <w:rFonts w:ascii="Arial" w:hAnsi="Arial" w:cs="Arial"/>
                <w:b/>
                <w:bCs/>
                <w:sz w:val="20"/>
                <w:szCs w:val="20"/>
                <w:u w:val="single"/>
              </w:rPr>
            </w:pPr>
          </w:p>
        </w:tc>
        <w:tc>
          <w:tcPr>
            <w:tcW w:w="1261" w:type="dxa"/>
            <w:tcBorders>
              <w:top w:val="nil"/>
              <w:left w:val="single" w:sz="4" w:space="0" w:color="auto"/>
              <w:bottom w:val="nil"/>
              <w:right w:val="single" w:sz="4" w:space="0" w:color="auto"/>
            </w:tcBorders>
            <w:shd w:val="clear" w:color="auto" w:fill="auto"/>
            <w:noWrap/>
            <w:vAlign w:val="bottom"/>
            <w:hideMark/>
          </w:tcPr>
          <w:p w14:paraId="60FEB375" w14:textId="77777777" w:rsidR="00D635D8" w:rsidRPr="00D635D8" w:rsidRDefault="00D635D8" w:rsidP="00D635D8">
            <w:pPr>
              <w:jc w:val="center"/>
              <w:rPr>
                <w:rFonts w:ascii="Arial" w:hAnsi="Arial" w:cs="Arial"/>
                <w:b/>
                <w:bCs/>
                <w:sz w:val="20"/>
                <w:szCs w:val="20"/>
                <w:u w:val="single"/>
              </w:rPr>
            </w:pPr>
            <w:r w:rsidRPr="00D635D8">
              <w:rPr>
                <w:rFonts w:ascii="Arial" w:hAnsi="Arial" w:cs="Arial"/>
                <w:b/>
                <w:bCs/>
                <w:sz w:val="20"/>
                <w:szCs w:val="20"/>
                <w:u w:val="single"/>
              </w:rPr>
              <w:t xml:space="preserve"> Actual</w:t>
            </w:r>
          </w:p>
        </w:tc>
        <w:tc>
          <w:tcPr>
            <w:tcW w:w="80" w:type="dxa"/>
            <w:tcBorders>
              <w:top w:val="nil"/>
              <w:left w:val="nil"/>
              <w:bottom w:val="nil"/>
              <w:right w:val="nil"/>
            </w:tcBorders>
            <w:shd w:val="clear" w:color="auto" w:fill="auto"/>
            <w:noWrap/>
            <w:vAlign w:val="bottom"/>
            <w:hideMark/>
          </w:tcPr>
          <w:p w14:paraId="263777BB" w14:textId="77777777" w:rsidR="00D635D8" w:rsidRPr="00D635D8" w:rsidRDefault="00D635D8" w:rsidP="00D635D8">
            <w:pPr>
              <w:jc w:val="center"/>
              <w:rPr>
                <w:rFonts w:ascii="Arial" w:hAnsi="Arial" w:cs="Arial"/>
                <w:b/>
                <w:bCs/>
                <w:sz w:val="20"/>
                <w:szCs w:val="20"/>
                <w:u w:val="single"/>
              </w:rPr>
            </w:pPr>
          </w:p>
        </w:tc>
        <w:tc>
          <w:tcPr>
            <w:tcW w:w="1409" w:type="dxa"/>
            <w:tcBorders>
              <w:top w:val="nil"/>
              <w:left w:val="single" w:sz="4" w:space="0" w:color="auto"/>
              <w:bottom w:val="nil"/>
              <w:right w:val="single" w:sz="4" w:space="0" w:color="auto"/>
            </w:tcBorders>
            <w:shd w:val="clear" w:color="000000" w:fill="FFFF00"/>
            <w:noWrap/>
            <w:vAlign w:val="bottom"/>
            <w:hideMark/>
          </w:tcPr>
          <w:p w14:paraId="38F90DD0" w14:textId="77777777" w:rsidR="00D635D8" w:rsidRPr="00D635D8" w:rsidRDefault="00D635D8" w:rsidP="00D635D8">
            <w:pPr>
              <w:jc w:val="center"/>
              <w:rPr>
                <w:rFonts w:ascii="Arial" w:hAnsi="Arial" w:cs="Arial"/>
                <w:b/>
                <w:bCs/>
                <w:sz w:val="20"/>
                <w:szCs w:val="20"/>
                <w:u w:val="single"/>
              </w:rPr>
            </w:pPr>
            <w:r w:rsidRPr="00D635D8">
              <w:rPr>
                <w:rFonts w:ascii="Arial" w:hAnsi="Arial" w:cs="Arial"/>
                <w:b/>
                <w:bCs/>
                <w:sz w:val="20"/>
                <w:szCs w:val="20"/>
                <w:u w:val="single"/>
              </w:rPr>
              <w:t>Budget</w:t>
            </w:r>
          </w:p>
        </w:tc>
      </w:tr>
      <w:tr w:rsidR="00D635D8" w:rsidRPr="00D635D8" w14:paraId="211611FD" w14:textId="77777777" w:rsidTr="00D635D8">
        <w:trPr>
          <w:trHeight w:val="510"/>
        </w:trPr>
        <w:tc>
          <w:tcPr>
            <w:tcW w:w="793" w:type="dxa"/>
            <w:tcBorders>
              <w:top w:val="nil"/>
              <w:left w:val="nil"/>
              <w:bottom w:val="nil"/>
              <w:right w:val="nil"/>
            </w:tcBorders>
            <w:shd w:val="clear" w:color="auto" w:fill="auto"/>
            <w:noWrap/>
            <w:vAlign w:val="bottom"/>
            <w:hideMark/>
          </w:tcPr>
          <w:p w14:paraId="4C533140" w14:textId="77777777" w:rsidR="00D635D8" w:rsidRPr="00D635D8" w:rsidRDefault="00D635D8" w:rsidP="00D635D8">
            <w:pPr>
              <w:jc w:val="center"/>
              <w:rPr>
                <w:rFonts w:ascii="Arial" w:hAnsi="Arial" w:cs="Arial"/>
                <w:b/>
                <w:bCs/>
                <w:sz w:val="20"/>
                <w:szCs w:val="20"/>
                <w:u w:val="single"/>
              </w:rPr>
            </w:pPr>
          </w:p>
        </w:tc>
        <w:tc>
          <w:tcPr>
            <w:tcW w:w="2956" w:type="dxa"/>
            <w:tcBorders>
              <w:top w:val="nil"/>
              <w:left w:val="nil"/>
              <w:bottom w:val="nil"/>
              <w:right w:val="nil"/>
            </w:tcBorders>
            <w:shd w:val="clear" w:color="auto" w:fill="auto"/>
            <w:noWrap/>
            <w:vAlign w:val="bottom"/>
            <w:hideMark/>
          </w:tcPr>
          <w:p w14:paraId="2E953E64" w14:textId="77777777" w:rsidR="00D635D8" w:rsidRPr="00D635D8" w:rsidRDefault="00D635D8" w:rsidP="00D635D8">
            <w:pPr>
              <w:rPr>
                <w:sz w:val="20"/>
                <w:szCs w:val="20"/>
              </w:rPr>
            </w:pPr>
          </w:p>
        </w:tc>
        <w:tc>
          <w:tcPr>
            <w:tcW w:w="1588" w:type="dxa"/>
            <w:tcBorders>
              <w:top w:val="nil"/>
              <w:left w:val="single" w:sz="4" w:space="0" w:color="auto"/>
              <w:bottom w:val="nil"/>
              <w:right w:val="nil"/>
            </w:tcBorders>
            <w:shd w:val="clear" w:color="auto" w:fill="auto"/>
            <w:vAlign w:val="bottom"/>
            <w:hideMark/>
          </w:tcPr>
          <w:p w14:paraId="2E874983" w14:textId="77777777" w:rsidR="00D635D8" w:rsidRPr="00D635D8" w:rsidRDefault="00D635D8" w:rsidP="00D635D8">
            <w:pPr>
              <w:jc w:val="center"/>
              <w:rPr>
                <w:rFonts w:ascii="Arial" w:hAnsi="Arial" w:cs="Arial"/>
                <w:b/>
                <w:bCs/>
                <w:sz w:val="20"/>
                <w:szCs w:val="20"/>
                <w:u w:val="single"/>
              </w:rPr>
            </w:pPr>
            <w:r w:rsidRPr="00D635D8">
              <w:rPr>
                <w:rFonts w:ascii="Arial" w:hAnsi="Arial" w:cs="Arial"/>
                <w:b/>
                <w:bCs/>
                <w:sz w:val="20"/>
                <w:szCs w:val="20"/>
                <w:u w:val="single"/>
              </w:rPr>
              <w:t>Period to 31 Dec 18</w:t>
            </w:r>
          </w:p>
        </w:tc>
        <w:tc>
          <w:tcPr>
            <w:tcW w:w="1190" w:type="dxa"/>
            <w:tcBorders>
              <w:top w:val="nil"/>
              <w:left w:val="single" w:sz="4" w:space="0" w:color="auto"/>
              <w:bottom w:val="nil"/>
              <w:right w:val="single" w:sz="4" w:space="0" w:color="auto"/>
            </w:tcBorders>
            <w:shd w:val="clear" w:color="000000" w:fill="FFFF00"/>
            <w:noWrap/>
            <w:vAlign w:val="bottom"/>
            <w:hideMark/>
          </w:tcPr>
          <w:p w14:paraId="171BEF7F" w14:textId="77777777" w:rsidR="00D635D8" w:rsidRPr="00D635D8" w:rsidRDefault="00D635D8" w:rsidP="00D635D8">
            <w:pPr>
              <w:jc w:val="center"/>
              <w:rPr>
                <w:rFonts w:ascii="Arial" w:hAnsi="Arial" w:cs="Arial"/>
                <w:b/>
                <w:bCs/>
                <w:sz w:val="20"/>
                <w:szCs w:val="20"/>
                <w:u w:val="single"/>
              </w:rPr>
            </w:pPr>
            <w:r w:rsidRPr="00D635D8">
              <w:rPr>
                <w:rFonts w:ascii="Arial" w:hAnsi="Arial" w:cs="Arial"/>
                <w:b/>
                <w:bCs/>
                <w:sz w:val="20"/>
                <w:szCs w:val="20"/>
                <w:u w:val="single"/>
              </w:rPr>
              <w:t>for year</w:t>
            </w:r>
          </w:p>
        </w:tc>
        <w:tc>
          <w:tcPr>
            <w:tcW w:w="83" w:type="dxa"/>
            <w:tcBorders>
              <w:top w:val="nil"/>
              <w:left w:val="nil"/>
              <w:bottom w:val="nil"/>
              <w:right w:val="nil"/>
            </w:tcBorders>
            <w:shd w:val="clear" w:color="auto" w:fill="auto"/>
            <w:noWrap/>
            <w:vAlign w:val="bottom"/>
            <w:hideMark/>
          </w:tcPr>
          <w:p w14:paraId="25BFAADD" w14:textId="77777777" w:rsidR="00D635D8" w:rsidRPr="00D635D8" w:rsidRDefault="00D635D8" w:rsidP="00D635D8">
            <w:pPr>
              <w:jc w:val="center"/>
              <w:rPr>
                <w:rFonts w:ascii="Arial" w:hAnsi="Arial" w:cs="Arial"/>
                <w:b/>
                <w:bCs/>
                <w:sz w:val="20"/>
                <w:szCs w:val="20"/>
                <w:u w:val="single"/>
              </w:rPr>
            </w:pPr>
          </w:p>
        </w:tc>
        <w:tc>
          <w:tcPr>
            <w:tcW w:w="1261" w:type="dxa"/>
            <w:tcBorders>
              <w:top w:val="nil"/>
              <w:left w:val="single" w:sz="4" w:space="0" w:color="auto"/>
              <w:bottom w:val="nil"/>
              <w:right w:val="single" w:sz="4" w:space="0" w:color="auto"/>
            </w:tcBorders>
            <w:shd w:val="clear" w:color="auto" w:fill="auto"/>
            <w:noWrap/>
            <w:vAlign w:val="bottom"/>
            <w:hideMark/>
          </w:tcPr>
          <w:p w14:paraId="450A9DF3" w14:textId="77777777" w:rsidR="00D635D8" w:rsidRPr="00D635D8" w:rsidRDefault="00D635D8" w:rsidP="00D635D8">
            <w:pPr>
              <w:rPr>
                <w:rFonts w:ascii="Arial" w:hAnsi="Arial" w:cs="Arial"/>
                <w:sz w:val="20"/>
                <w:szCs w:val="20"/>
              </w:rPr>
            </w:pPr>
            <w:r w:rsidRPr="00D635D8">
              <w:rPr>
                <w:rFonts w:ascii="Arial" w:hAnsi="Arial" w:cs="Arial"/>
                <w:sz w:val="20"/>
                <w:szCs w:val="20"/>
              </w:rPr>
              <w:t> </w:t>
            </w:r>
          </w:p>
        </w:tc>
        <w:tc>
          <w:tcPr>
            <w:tcW w:w="80" w:type="dxa"/>
            <w:tcBorders>
              <w:top w:val="nil"/>
              <w:left w:val="nil"/>
              <w:bottom w:val="nil"/>
              <w:right w:val="nil"/>
            </w:tcBorders>
            <w:shd w:val="clear" w:color="auto" w:fill="auto"/>
            <w:noWrap/>
            <w:vAlign w:val="bottom"/>
            <w:hideMark/>
          </w:tcPr>
          <w:p w14:paraId="435A5FEC" w14:textId="77777777" w:rsidR="00D635D8" w:rsidRPr="00D635D8" w:rsidRDefault="00D635D8" w:rsidP="00D635D8">
            <w:pPr>
              <w:rPr>
                <w:rFonts w:ascii="Arial" w:hAnsi="Arial" w:cs="Arial"/>
                <w:sz w:val="20"/>
                <w:szCs w:val="20"/>
              </w:rPr>
            </w:pPr>
          </w:p>
        </w:tc>
        <w:tc>
          <w:tcPr>
            <w:tcW w:w="1409" w:type="dxa"/>
            <w:tcBorders>
              <w:top w:val="nil"/>
              <w:left w:val="single" w:sz="4" w:space="0" w:color="auto"/>
              <w:bottom w:val="nil"/>
              <w:right w:val="single" w:sz="4" w:space="0" w:color="auto"/>
            </w:tcBorders>
            <w:shd w:val="clear" w:color="000000" w:fill="FFFF00"/>
            <w:noWrap/>
            <w:vAlign w:val="bottom"/>
            <w:hideMark/>
          </w:tcPr>
          <w:p w14:paraId="7D1EC91B" w14:textId="77777777" w:rsidR="00D635D8" w:rsidRPr="00D635D8" w:rsidRDefault="00D635D8" w:rsidP="00D635D8">
            <w:pPr>
              <w:jc w:val="center"/>
              <w:rPr>
                <w:rFonts w:ascii="Arial" w:hAnsi="Arial" w:cs="Arial"/>
                <w:b/>
                <w:bCs/>
                <w:sz w:val="20"/>
                <w:szCs w:val="20"/>
                <w:u w:val="single"/>
              </w:rPr>
            </w:pPr>
            <w:r w:rsidRPr="00D635D8">
              <w:rPr>
                <w:rFonts w:ascii="Arial" w:hAnsi="Arial" w:cs="Arial"/>
                <w:b/>
                <w:bCs/>
                <w:sz w:val="20"/>
                <w:szCs w:val="20"/>
                <w:u w:val="single"/>
              </w:rPr>
              <w:t>for 2019/20</w:t>
            </w:r>
          </w:p>
        </w:tc>
      </w:tr>
      <w:tr w:rsidR="00D635D8" w:rsidRPr="00D635D8" w14:paraId="32EF103B" w14:textId="77777777" w:rsidTr="00D635D8">
        <w:trPr>
          <w:trHeight w:val="379"/>
        </w:trPr>
        <w:tc>
          <w:tcPr>
            <w:tcW w:w="793" w:type="dxa"/>
            <w:tcBorders>
              <w:top w:val="nil"/>
              <w:left w:val="nil"/>
              <w:bottom w:val="nil"/>
              <w:right w:val="nil"/>
            </w:tcBorders>
            <w:shd w:val="clear" w:color="auto" w:fill="auto"/>
            <w:noWrap/>
            <w:vAlign w:val="bottom"/>
            <w:hideMark/>
          </w:tcPr>
          <w:p w14:paraId="66BCD014" w14:textId="77777777" w:rsidR="00D635D8" w:rsidRPr="00D635D8" w:rsidRDefault="00D635D8" w:rsidP="00D635D8">
            <w:pPr>
              <w:rPr>
                <w:rFonts w:ascii="Calibri" w:hAnsi="Calibri" w:cs="Calibri"/>
                <w:b/>
                <w:bCs/>
              </w:rPr>
            </w:pPr>
            <w:r w:rsidRPr="00D635D8">
              <w:rPr>
                <w:rFonts w:ascii="Calibri" w:hAnsi="Calibri" w:cs="Calibri"/>
                <w:b/>
                <w:bCs/>
              </w:rPr>
              <w:t>Income</w:t>
            </w:r>
          </w:p>
        </w:tc>
        <w:tc>
          <w:tcPr>
            <w:tcW w:w="2956" w:type="dxa"/>
            <w:tcBorders>
              <w:top w:val="nil"/>
              <w:left w:val="nil"/>
              <w:bottom w:val="nil"/>
              <w:right w:val="nil"/>
            </w:tcBorders>
            <w:shd w:val="clear" w:color="auto" w:fill="auto"/>
            <w:noWrap/>
            <w:vAlign w:val="bottom"/>
            <w:hideMark/>
          </w:tcPr>
          <w:p w14:paraId="74877FCE" w14:textId="77777777" w:rsidR="00D635D8" w:rsidRPr="00D635D8" w:rsidRDefault="00D635D8" w:rsidP="00D635D8">
            <w:pPr>
              <w:rPr>
                <w:rFonts w:ascii="Calibri" w:hAnsi="Calibri" w:cs="Calibri"/>
                <w:b/>
                <w:bCs/>
              </w:rPr>
            </w:pPr>
          </w:p>
        </w:tc>
        <w:tc>
          <w:tcPr>
            <w:tcW w:w="1588" w:type="dxa"/>
            <w:tcBorders>
              <w:top w:val="nil"/>
              <w:left w:val="single" w:sz="4" w:space="0" w:color="auto"/>
              <w:bottom w:val="nil"/>
              <w:right w:val="nil"/>
            </w:tcBorders>
            <w:shd w:val="clear" w:color="auto" w:fill="auto"/>
            <w:noWrap/>
            <w:vAlign w:val="bottom"/>
            <w:hideMark/>
          </w:tcPr>
          <w:p w14:paraId="0D3EFB4C" w14:textId="77777777" w:rsidR="00D635D8" w:rsidRPr="00D635D8" w:rsidRDefault="00D635D8" w:rsidP="00D635D8">
            <w:pPr>
              <w:rPr>
                <w:rFonts w:ascii="Arial" w:hAnsi="Arial" w:cs="Arial"/>
                <w:b/>
                <w:bCs/>
                <w:sz w:val="20"/>
                <w:szCs w:val="20"/>
              </w:rPr>
            </w:pPr>
            <w:r w:rsidRPr="00D635D8">
              <w:rPr>
                <w:rFonts w:ascii="Arial" w:hAnsi="Arial" w:cs="Arial"/>
                <w:b/>
                <w:bCs/>
                <w:sz w:val="20"/>
                <w:szCs w:val="20"/>
              </w:rPr>
              <w:t> </w:t>
            </w:r>
          </w:p>
        </w:tc>
        <w:tc>
          <w:tcPr>
            <w:tcW w:w="1190" w:type="dxa"/>
            <w:tcBorders>
              <w:top w:val="nil"/>
              <w:left w:val="single" w:sz="4" w:space="0" w:color="auto"/>
              <w:bottom w:val="nil"/>
              <w:right w:val="single" w:sz="4" w:space="0" w:color="auto"/>
            </w:tcBorders>
            <w:shd w:val="clear" w:color="000000" w:fill="FFFF00"/>
            <w:noWrap/>
            <w:vAlign w:val="bottom"/>
            <w:hideMark/>
          </w:tcPr>
          <w:p w14:paraId="443B5705" w14:textId="77777777" w:rsidR="00D635D8" w:rsidRPr="00D635D8" w:rsidRDefault="00D635D8" w:rsidP="00D635D8">
            <w:pPr>
              <w:rPr>
                <w:rFonts w:ascii="Arial" w:hAnsi="Arial" w:cs="Arial"/>
                <w:b/>
                <w:bCs/>
                <w:sz w:val="20"/>
                <w:szCs w:val="20"/>
              </w:rPr>
            </w:pPr>
            <w:r w:rsidRPr="00D635D8">
              <w:rPr>
                <w:rFonts w:ascii="Arial" w:hAnsi="Arial" w:cs="Arial"/>
                <w:b/>
                <w:bCs/>
                <w:sz w:val="20"/>
                <w:szCs w:val="20"/>
              </w:rPr>
              <w:t> </w:t>
            </w:r>
          </w:p>
        </w:tc>
        <w:tc>
          <w:tcPr>
            <w:tcW w:w="83" w:type="dxa"/>
            <w:tcBorders>
              <w:top w:val="nil"/>
              <w:left w:val="nil"/>
              <w:bottom w:val="nil"/>
              <w:right w:val="nil"/>
            </w:tcBorders>
            <w:shd w:val="clear" w:color="auto" w:fill="auto"/>
            <w:noWrap/>
            <w:vAlign w:val="bottom"/>
            <w:hideMark/>
          </w:tcPr>
          <w:p w14:paraId="33862E70" w14:textId="77777777" w:rsidR="00D635D8" w:rsidRPr="00D635D8" w:rsidRDefault="00D635D8" w:rsidP="00D635D8">
            <w:pPr>
              <w:rPr>
                <w:rFonts w:ascii="Arial" w:hAnsi="Arial" w:cs="Arial"/>
                <w:b/>
                <w:bCs/>
                <w:sz w:val="20"/>
                <w:szCs w:val="20"/>
              </w:rPr>
            </w:pPr>
          </w:p>
        </w:tc>
        <w:tc>
          <w:tcPr>
            <w:tcW w:w="1261" w:type="dxa"/>
            <w:tcBorders>
              <w:top w:val="nil"/>
              <w:left w:val="single" w:sz="4" w:space="0" w:color="auto"/>
              <w:bottom w:val="nil"/>
              <w:right w:val="single" w:sz="4" w:space="0" w:color="auto"/>
            </w:tcBorders>
            <w:shd w:val="clear" w:color="auto" w:fill="auto"/>
            <w:noWrap/>
            <w:vAlign w:val="bottom"/>
            <w:hideMark/>
          </w:tcPr>
          <w:p w14:paraId="3DB04D70" w14:textId="77777777" w:rsidR="00D635D8" w:rsidRPr="00D635D8" w:rsidRDefault="00D635D8" w:rsidP="00D635D8">
            <w:pPr>
              <w:rPr>
                <w:rFonts w:ascii="Arial" w:hAnsi="Arial" w:cs="Arial"/>
                <w:b/>
                <w:bCs/>
                <w:sz w:val="20"/>
                <w:szCs w:val="20"/>
              </w:rPr>
            </w:pPr>
            <w:r w:rsidRPr="00D635D8">
              <w:rPr>
                <w:rFonts w:ascii="Arial" w:hAnsi="Arial" w:cs="Arial"/>
                <w:b/>
                <w:bCs/>
                <w:sz w:val="20"/>
                <w:szCs w:val="20"/>
              </w:rPr>
              <w:t> </w:t>
            </w:r>
          </w:p>
        </w:tc>
        <w:tc>
          <w:tcPr>
            <w:tcW w:w="80" w:type="dxa"/>
            <w:tcBorders>
              <w:top w:val="nil"/>
              <w:left w:val="nil"/>
              <w:bottom w:val="nil"/>
              <w:right w:val="nil"/>
            </w:tcBorders>
            <w:shd w:val="clear" w:color="auto" w:fill="auto"/>
            <w:noWrap/>
            <w:vAlign w:val="bottom"/>
            <w:hideMark/>
          </w:tcPr>
          <w:p w14:paraId="2F9797DB" w14:textId="77777777" w:rsidR="00D635D8" w:rsidRPr="00D635D8" w:rsidRDefault="00D635D8" w:rsidP="00D635D8">
            <w:pPr>
              <w:rPr>
                <w:rFonts w:ascii="Arial" w:hAnsi="Arial" w:cs="Arial"/>
                <w:b/>
                <w:bCs/>
                <w:sz w:val="20"/>
                <w:szCs w:val="20"/>
              </w:rPr>
            </w:pPr>
          </w:p>
        </w:tc>
        <w:tc>
          <w:tcPr>
            <w:tcW w:w="1409" w:type="dxa"/>
            <w:tcBorders>
              <w:top w:val="nil"/>
              <w:left w:val="single" w:sz="4" w:space="0" w:color="auto"/>
              <w:bottom w:val="nil"/>
              <w:right w:val="single" w:sz="4" w:space="0" w:color="auto"/>
            </w:tcBorders>
            <w:shd w:val="clear" w:color="000000" w:fill="FFFF00"/>
            <w:noWrap/>
            <w:vAlign w:val="bottom"/>
            <w:hideMark/>
          </w:tcPr>
          <w:p w14:paraId="65A9820D" w14:textId="77777777" w:rsidR="00D635D8" w:rsidRPr="00D635D8" w:rsidRDefault="00D635D8" w:rsidP="00D635D8">
            <w:pPr>
              <w:rPr>
                <w:rFonts w:ascii="Arial" w:hAnsi="Arial" w:cs="Arial"/>
                <w:b/>
                <w:bCs/>
                <w:sz w:val="20"/>
                <w:szCs w:val="20"/>
              </w:rPr>
            </w:pPr>
            <w:r w:rsidRPr="00D635D8">
              <w:rPr>
                <w:rFonts w:ascii="Arial" w:hAnsi="Arial" w:cs="Arial"/>
                <w:b/>
                <w:bCs/>
                <w:sz w:val="20"/>
                <w:szCs w:val="20"/>
              </w:rPr>
              <w:t> </w:t>
            </w:r>
          </w:p>
        </w:tc>
      </w:tr>
      <w:tr w:rsidR="00D635D8" w:rsidRPr="00D635D8" w14:paraId="4EAC1251" w14:textId="77777777" w:rsidTr="00D635D8">
        <w:trPr>
          <w:trHeight w:val="315"/>
        </w:trPr>
        <w:tc>
          <w:tcPr>
            <w:tcW w:w="793" w:type="dxa"/>
            <w:tcBorders>
              <w:top w:val="nil"/>
              <w:left w:val="nil"/>
              <w:bottom w:val="nil"/>
              <w:right w:val="nil"/>
            </w:tcBorders>
            <w:shd w:val="clear" w:color="auto" w:fill="auto"/>
            <w:noWrap/>
            <w:vAlign w:val="bottom"/>
            <w:hideMark/>
          </w:tcPr>
          <w:p w14:paraId="184E634E" w14:textId="77777777" w:rsidR="00D635D8" w:rsidRPr="00D635D8" w:rsidRDefault="00D635D8" w:rsidP="00D635D8">
            <w:pPr>
              <w:rPr>
                <w:rFonts w:ascii="Calibri" w:hAnsi="Calibri" w:cs="Calibri"/>
              </w:rPr>
            </w:pPr>
            <w:r w:rsidRPr="00D635D8">
              <w:rPr>
                <w:rFonts w:ascii="Calibri" w:hAnsi="Calibri" w:cs="Calibri"/>
              </w:rPr>
              <w:t>Precept</w:t>
            </w:r>
          </w:p>
        </w:tc>
        <w:tc>
          <w:tcPr>
            <w:tcW w:w="2956" w:type="dxa"/>
            <w:tcBorders>
              <w:top w:val="nil"/>
              <w:left w:val="nil"/>
              <w:bottom w:val="nil"/>
              <w:right w:val="nil"/>
            </w:tcBorders>
            <w:shd w:val="clear" w:color="auto" w:fill="auto"/>
            <w:noWrap/>
            <w:vAlign w:val="bottom"/>
            <w:hideMark/>
          </w:tcPr>
          <w:p w14:paraId="12445FD6" w14:textId="77777777" w:rsidR="00D635D8" w:rsidRPr="00D635D8" w:rsidRDefault="00D635D8" w:rsidP="00D635D8">
            <w:pPr>
              <w:rPr>
                <w:rFonts w:ascii="Calibri" w:hAnsi="Calibri" w:cs="Calibri"/>
              </w:rPr>
            </w:pPr>
          </w:p>
        </w:tc>
        <w:tc>
          <w:tcPr>
            <w:tcW w:w="1588" w:type="dxa"/>
            <w:tcBorders>
              <w:top w:val="nil"/>
              <w:left w:val="single" w:sz="4" w:space="0" w:color="auto"/>
              <w:bottom w:val="nil"/>
              <w:right w:val="nil"/>
            </w:tcBorders>
            <w:shd w:val="clear" w:color="auto" w:fill="auto"/>
            <w:noWrap/>
            <w:vAlign w:val="bottom"/>
            <w:hideMark/>
          </w:tcPr>
          <w:p w14:paraId="641D4691" w14:textId="77777777" w:rsidR="00D635D8" w:rsidRPr="00D635D8" w:rsidRDefault="00D635D8" w:rsidP="00D635D8">
            <w:pPr>
              <w:jc w:val="right"/>
              <w:rPr>
                <w:rFonts w:ascii="Arial" w:hAnsi="Arial" w:cs="Arial"/>
                <w:sz w:val="20"/>
                <w:szCs w:val="20"/>
              </w:rPr>
            </w:pPr>
            <w:r w:rsidRPr="00D635D8">
              <w:rPr>
                <w:rFonts w:ascii="Arial" w:hAnsi="Arial" w:cs="Arial"/>
                <w:sz w:val="20"/>
                <w:szCs w:val="20"/>
              </w:rPr>
              <w:t>20,984.00</w:t>
            </w:r>
          </w:p>
        </w:tc>
        <w:tc>
          <w:tcPr>
            <w:tcW w:w="1190" w:type="dxa"/>
            <w:tcBorders>
              <w:top w:val="nil"/>
              <w:left w:val="single" w:sz="8" w:space="0" w:color="auto"/>
              <w:bottom w:val="nil"/>
              <w:right w:val="single" w:sz="8" w:space="0" w:color="auto"/>
            </w:tcBorders>
            <w:shd w:val="clear" w:color="000000" w:fill="FFFF00"/>
            <w:noWrap/>
            <w:vAlign w:val="bottom"/>
            <w:hideMark/>
          </w:tcPr>
          <w:p w14:paraId="522920DC" w14:textId="77777777" w:rsidR="00D635D8" w:rsidRPr="00D635D8" w:rsidRDefault="00D635D8" w:rsidP="00D635D8">
            <w:pPr>
              <w:jc w:val="right"/>
              <w:rPr>
                <w:rFonts w:ascii="Arial" w:hAnsi="Arial" w:cs="Arial"/>
                <w:sz w:val="20"/>
                <w:szCs w:val="20"/>
              </w:rPr>
            </w:pPr>
            <w:r w:rsidRPr="00D635D8">
              <w:rPr>
                <w:rFonts w:ascii="Arial" w:hAnsi="Arial" w:cs="Arial"/>
                <w:sz w:val="20"/>
                <w:szCs w:val="20"/>
              </w:rPr>
              <w:t>20,984.00</w:t>
            </w:r>
          </w:p>
        </w:tc>
        <w:tc>
          <w:tcPr>
            <w:tcW w:w="83" w:type="dxa"/>
            <w:tcBorders>
              <w:top w:val="nil"/>
              <w:left w:val="nil"/>
              <w:bottom w:val="nil"/>
              <w:right w:val="nil"/>
            </w:tcBorders>
            <w:shd w:val="clear" w:color="auto" w:fill="auto"/>
            <w:noWrap/>
            <w:vAlign w:val="bottom"/>
            <w:hideMark/>
          </w:tcPr>
          <w:p w14:paraId="0EDE7F40" w14:textId="77777777" w:rsidR="00D635D8" w:rsidRPr="00D635D8" w:rsidRDefault="00D635D8" w:rsidP="00D635D8">
            <w:pPr>
              <w:jc w:val="right"/>
              <w:rPr>
                <w:rFonts w:ascii="Arial" w:hAnsi="Arial" w:cs="Arial"/>
                <w:sz w:val="20"/>
                <w:szCs w:val="20"/>
              </w:rPr>
            </w:pPr>
          </w:p>
        </w:tc>
        <w:tc>
          <w:tcPr>
            <w:tcW w:w="1261" w:type="dxa"/>
            <w:tcBorders>
              <w:top w:val="nil"/>
              <w:left w:val="single" w:sz="4" w:space="0" w:color="auto"/>
              <w:bottom w:val="nil"/>
              <w:right w:val="single" w:sz="4" w:space="0" w:color="auto"/>
            </w:tcBorders>
            <w:shd w:val="clear" w:color="auto" w:fill="auto"/>
            <w:noWrap/>
            <w:vAlign w:val="bottom"/>
            <w:hideMark/>
          </w:tcPr>
          <w:p w14:paraId="08C4803D" w14:textId="77777777" w:rsidR="00D635D8" w:rsidRPr="00D635D8" w:rsidRDefault="00D635D8" w:rsidP="00D635D8">
            <w:pPr>
              <w:jc w:val="right"/>
              <w:rPr>
                <w:rFonts w:ascii="Arial" w:hAnsi="Arial" w:cs="Arial"/>
                <w:sz w:val="20"/>
                <w:szCs w:val="20"/>
              </w:rPr>
            </w:pPr>
            <w:r w:rsidRPr="00D635D8">
              <w:rPr>
                <w:rFonts w:ascii="Arial" w:hAnsi="Arial" w:cs="Arial"/>
                <w:sz w:val="20"/>
                <w:szCs w:val="20"/>
              </w:rPr>
              <w:t>20,030.00</w:t>
            </w:r>
          </w:p>
        </w:tc>
        <w:tc>
          <w:tcPr>
            <w:tcW w:w="80" w:type="dxa"/>
            <w:tcBorders>
              <w:top w:val="nil"/>
              <w:left w:val="nil"/>
              <w:bottom w:val="nil"/>
              <w:right w:val="single" w:sz="4" w:space="0" w:color="auto"/>
            </w:tcBorders>
            <w:shd w:val="clear" w:color="000000" w:fill="FFFFFF"/>
            <w:noWrap/>
            <w:vAlign w:val="bottom"/>
            <w:hideMark/>
          </w:tcPr>
          <w:p w14:paraId="75784A4C" w14:textId="77777777" w:rsidR="00D635D8" w:rsidRPr="00D635D8" w:rsidRDefault="00D635D8" w:rsidP="00D635D8">
            <w:pPr>
              <w:rPr>
                <w:rFonts w:ascii="Arial" w:hAnsi="Arial" w:cs="Arial"/>
                <w:sz w:val="20"/>
                <w:szCs w:val="20"/>
              </w:rPr>
            </w:pPr>
            <w:r w:rsidRPr="00D635D8">
              <w:rPr>
                <w:rFonts w:ascii="Arial" w:hAnsi="Arial" w:cs="Arial"/>
                <w:sz w:val="20"/>
                <w:szCs w:val="20"/>
              </w:rPr>
              <w:t> </w:t>
            </w:r>
          </w:p>
        </w:tc>
        <w:tc>
          <w:tcPr>
            <w:tcW w:w="1409" w:type="dxa"/>
            <w:tcBorders>
              <w:top w:val="nil"/>
              <w:left w:val="single" w:sz="8" w:space="0" w:color="auto"/>
              <w:bottom w:val="nil"/>
              <w:right w:val="single" w:sz="8" w:space="0" w:color="auto"/>
            </w:tcBorders>
            <w:shd w:val="clear" w:color="000000" w:fill="FFFF00"/>
            <w:noWrap/>
            <w:vAlign w:val="bottom"/>
            <w:hideMark/>
          </w:tcPr>
          <w:p w14:paraId="22C730E9" w14:textId="77777777" w:rsidR="00D635D8" w:rsidRPr="00D635D8" w:rsidRDefault="00D635D8" w:rsidP="00D635D8">
            <w:pPr>
              <w:jc w:val="right"/>
              <w:rPr>
                <w:rFonts w:ascii="Arial" w:hAnsi="Arial" w:cs="Arial"/>
                <w:sz w:val="20"/>
                <w:szCs w:val="20"/>
              </w:rPr>
            </w:pPr>
            <w:r w:rsidRPr="00D635D8">
              <w:rPr>
                <w:rFonts w:ascii="Arial" w:hAnsi="Arial" w:cs="Arial"/>
                <w:sz w:val="20"/>
                <w:szCs w:val="20"/>
              </w:rPr>
              <w:t>22,482.00</w:t>
            </w:r>
          </w:p>
        </w:tc>
      </w:tr>
      <w:tr w:rsidR="00D635D8" w:rsidRPr="00D635D8" w14:paraId="322D5C70" w14:textId="77777777" w:rsidTr="00D635D8">
        <w:trPr>
          <w:trHeight w:val="315"/>
        </w:trPr>
        <w:tc>
          <w:tcPr>
            <w:tcW w:w="793" w:type="dxa"/>
            <w:tcBorders>
              <w:top w:val="nil"/>
              <w:left w:val="nil"/>
              <w:bottom w:val="nil"/>
              <w:right w:val="nil"/>
            </w:tcBorders>
            <w:shd w:val="clear" w:color="auto" w:fill="auto"/>
            <w:noWrap/>
            <w:vAlign w:val="bottom"/>
            <w:hideMark/>
          </w:tcPr>
          <w:p w14:paraId="3A4785B1" w14:textId="77777777" w:rsidR="00D635D8" w:rsidRPr="00D635D8" w:rsidRDefault="00D635D8" w:rsidP="00D635D8">
            <w:pPr>
              <w:rPr>
                <w:rFonts w:ascii="Calibri" w:hAnsi="Calibri" w:cs="Calibri"/>
              </w:rPr>
            </w:pPr>
            <w:r w:rsidRPr="00D635D8">
              <w:rPr>
                <w:rFonts w:ascii="Calibri" w:hAnsi="Calibri" w:cs="Calibri"/>
              </w:rPr>
              <w:t>Interest</w:t>
            </w:r>
          </w:p>
        </w:tc>
        <w:tc>
          <w:tcPr>
            <w:tcW w:w="2956" w:type="dxa"/>
            <w:tcBorders>
              <w:top w:val="nil"/>
              <w:left w:val="nil"/>
              <w:bottom w:val="nil"/>
              <w:right w:val="single" w:sz="4" w:space="0" w:color="auto"/>
            </w:tcBorders>
            <w:shd w:val="clear" w:color="auto" w:fill="auto"/>
            <w:noWrap/>
            <w:vAlign w:val="bottom"/>
            <w:hideMark/>
          </w:tcPr>
          <w:p w14:paraId="64E0B017" w14:textId="77777777" w:rsidR="00D635D8" w:rsidRPr="00D635D8" w:rsidRDefault="00D635D8" w:rsidP="00D635D8">
            <w:pPr>
              <w:rPr>
                <w:rFonts w:ascii="Arial" w:hAnsi="Arial" w:cs="Arial"/>
                <w:sz w:val="20"/>
                <w:szCs w:val="20"/>
              </w:rPr>
            </w:pPr>
            <w:r w:rsidRPr="00D635D8">
              <w:rPr>
                <w:rFonts w:ascii="Arial" w:hAnsi="Arial" w:cs="Arial"/>
                <w:sz w:val="20"/>
                <w:szCs w:val="20"/>
              </w:rPr>
              <w:t> </w:t>
            </w:r>
          </w:p>
        </w:tc>
        <w:tc>
          <w:tcPr>
            <w:tcW w:w="1588" w:type="dxa"/>
            <w:tcBorders>
              <w:top w:val="nil"/>
              <w:left w:val="nil"/>
              <w:bottom w:val="nil"/>
              <w:right w:val="nil"/>
            </w:tcBorders>
            <w:shd w:val="clear" w:color="auto" w:fill="auto"/>
            <w:noWrap/>
            <w:vAlign w:val="bottom"/>
            <w:hideMark/>
          </w:tcPr>
          <w:p w14:paraId="1AD04590" w14:textId="77777777" w:rsidR="00D635D8" w:rsidRPr="00D635D8" w:rsidRDefault="00D635D8" w:rsidP="00D635D8">
            <w:pPr>
              <w:jc w:val="right"/>
              <w:rPr>
                <w:rFonts w:ascii="Arial" w:hAnsi="Arial" w:cs="Arial"/>
                <w:sz w:val="20"/>
                <w:szCs w:val="20"/>
              </w:rPr>
            </w:pPr>
            <w:r w:rsidRPr="00D635D8">
              <w:rPr>
                <w:rFonts w:ascii="Arial" w:hAnsi="Arial" w:cs="Arial"/>
                <w:sz w:val="20"/>
                <w:szCs w:val="20"/>
              </w:rPr>
              <w:t>14.75</w:t>
            </w:r>
          </w:p>
        </w:tc>
        <w:tc>
          <w:tcPr>
            <w:tcW w:w="1190" w:type="dxa"/>
            <w:tcBorders>
              <w:top w:val="nil"/>
              <w:left w:val="single" w:sz="8" w:space="0" w:color="auto"/>
              <w:bottom w:val="nil"/>
              <w:right w:val="single" w:sz="8" w:space="0" w:color="auto"/>
            </w:tcBorders>
            <w:shd w:val="clear" w:color="000000" w:fill="FFFF00"/>
            <w:noWrap/>
            <w:vAlign w:val="bottom"/>
            <w:hideMark/>
          </w:tcPr>
          <w:p w14:paraId="43096BAC" w14:textId="77777777" w:rsidR="00D635D8" w:rsidRPr="00D635D8" w:rsidRDefault="00D635D8" w:rsidP="00D635D8">
            <w:pPr>
              <w:jc w:val="right"/>
              <w:rPr>
                <w:rFonts w:ascii="Arial" w:hAnsi="Arial" w:cs="Arial"/>
                <w:sz w:val="20"/>
                <w:szCs w:val="20"/>
              </w:rPr>
            </w:pPr>
            <w:r w:rsidRPr="00D635D8">
              <w:rPr>
                <w:rFonts w:ascii="Arial" w:hAnsi="Arial" w:cs="Arial"/>
                <w:sz w:val="20"/>
                <w:szCs w:val="20"/>
              </w:rPr>
              <w:t>15.00</w:t>
            </w:r>
          </w:p>
        </w:tc>
        <w:tc>
          <w:tcPr>
            <w:tcW w:w="83" w:type="dxa"/>
            <w:tcBorders>
              <w:top w:val="nil"/>
              <w:left w:val="nil"/>
              <w:bottom w:val="nil"/>
              <w:right w:val="nil"/>
            </w:tcBorders>
            <w:shd w:val="clear" w:color="auto" w:fill="auto"/>
            <w:noWrap/>
            <w:vAlign w:val="bottom"/>
            <w:hideMark/>
          </w:tcPr>
          <w:p w14:paraId="5B746E77" w14:textId="77777777" w:rsidR="00D635D8" w:rsidRPr="00D635D8" w:rsidRDefault="00D635D8" w:rsidP="00D635D8">
            <w:pPr>
              <w:jc w:val="right"/>
              <w:rPr>
                <w:rFonts w:ascii="Arial" w:hAnsi="Arial" w:cs="Arial"/>
                <w:sz w:val="20"/>
                <w:szCs w:val="20"/>
              </w:rPr>
            </w:pPr>
          </w:p>
        </w:tc>
        <w:tc>
          <w:tcPr>
            <w:tcW w:w="1261" w:type="dxa"/>
            <w:tcBorders>
              <w:top w:val="nil"/>
              <w:left w:val="single" w:sz="4" w:space="0" w:color="auto"/>
              <w:bottom w:val="nil"/>
              <w:right w:val="single" w:sz="4" w:space="0" w:color="auto"/>
            </w:tcBorders>
            <w:shd w:val="clear" w:color="auto" w:fill="auto"/>
            <w:noWrap/>
            <w:vAlign w:val="bottom"/>
            <w:hideMark/>
          </w:tcPr>
          <w:p w14:paraId="1CBEA1ED" w14:textId="77777777" w:rsidR="00D635D8" w:rsidRPr="00D635D8" w:rsidRDefault="00D635D8" w:rsidP="00D635D8">
            <w:pPr>
              <w:jc w:val="right"/>
              <w:rPr>
                <w:rFonts w:ascii="Arial" w:hAnsi="Arial" w:cs="Arial"/>
                <w:sz w:val="20"/>
                <w:szCs w:val="20"/>
              </w:rPr>
            </w:pPr>
            <w:r w:rsidRPr="00D635D8">
              <w:rPr>
                <w:rFonts w:ascii="Arial" w:hAnsi="Arial" w:cs="Arial"/>
                <w:sz w:val="20"/>
                <w:szCs w:val="20"/>
              </w:rPr>
              <w:t>17.88</w:t>
            </w:r>
          </w:p>
        </w:tc>
        <w:tc>
          <w:tcPr>
            <w:tcW w:w="80" w:type="dxa"/>
            <w:tcBorders>
              <w:top w:val="nil"/>
              <w:left w:val="nil"/>
              <w:bottom w:val="nil"/>
              <w:right w:val="nil"/>
            </w:tcBorders>
            <w:shd w:val="clear" w:color="auto" w:fill="auto"/>
            <w:noWrap/>
            <w:vAlign w:val="bottom"/>
            <w:hideMark/>
          </w:tcPr>
          <w:p w14:paraId="5856BAA4" w14:textId="77777777" w:rsidR="00D635D8" w:rsidRPr="00D635D8" w:rsidRDefault="00D635D8" w:rsidP="00D635D8">
            <w:pPr>
              <w:jc w:val="right"/>
              <w:rPr>
                <w:rFonts w:ascii="Arial" w:hAnsi="Arial" w:cs="Arial"/>
                <w:sz w:val="20"/>
                <w:szCs w:val="20"/>
              </w:rPr>
            </w:pPr>
          </w:p>
        </w:tc>
        <w:tc>
          <w:tcPr>
            <w:tcW w:w="1409" w:type="dxa"/>
            <w:tcBorders>
              <w:top w:val="nil"/>
              <w:left w:val="single" w:sz="8" w:space="0" w:color="auto"/>
              <w:bottom w:val="nil"/>
              <w:right w:val="single" w:sz="8" w:space="0" w:color="auto"/>
            </w:tcBorders>
            <w:shd w:val="clear" w:color="000000" w:fill="FFFF00"/>
            <w:noWrap/>
            <w:vAlign w:val="bottom"/>
            <w:hideMark/>
          </w:tcPr>
          <w:p w14:paraId="1243129A" w14:textId="77777777" w:rsidR="00D635D8" w:rsidRPr="00D635D8" w:rsidRDefault="00D635D8" w:rsidP="00D635D8">
            <w:pPr>
              <w:jc w:val="right"/>
              <w:rPr>
                <w:rFonts w:ascii="Arial" w:hAnsi="Arial" w:cs="Arial"/>
                <w:sz w:val="20"/>
                <w:szCs w:val="20"/>
              </w:rPr>
            </w:pPr>
            <w:r w:rsidRPr="00D635D8">
              <w:rPr>
                <w:rFonts w:ascii="Arial" w:hAnsi="Arial" w:cs="Arial"/>
                <w:sz w:val="20"/>
                <w:szCs w:val="20"/>
              </w:rPr>
              <w:t>15.00</w:t>
            </w:r>
          </w:p>
        </w:tc>
      </w:tr>
      <w:tr w:rsidR="00D635D8" w:rsidRPr="00D635D8" w14:paraId="19220DB4" w14:textId="77777777" w:rsidTr="00D635D8">
        <w:trPr>
          <w:trHeight w:val="315"/>
        </w:trPr>
        <w:tc>
          <w:tcPr>
            <w:tcW w:w="3749" w:type="dxa"/>
            <w:gridSpan w:val="2"/>
            <w:tcBorders>
              <w:top w:val="nil"/>
              <w:left w:val="nil"/>
              <w:bottom w:val="nil"/>
              <w:right w:val="nil"/>
            </w:tcBorders>
            <w:shd w:val="clear" w:color="auto" w:fill="auto"/>
            <w:noWrap/>
            <w:vAlign w:val="bottom"/>
            <w:hideMark/>
          </w:tcPr>
          <w:p w14:paraId="113FFAE6" w14:textId="77777777" w:rsidR="00D635D8" w:rsidRPr="00D635D8" w:rsidRDefault="00D635D8" w:rsidP="00D635D8">
            <w:pPr>
              <w:rPr>
                <w:rFonts w:ascii="Calibri" w:hAnsi="Calibri" w:cs="Calibri"/>
              </w:rPr>
            </w:pPr>
            <w:r w:rsidRPr="00D635D8">
              <w:rPr>
                <w:rFonts w:ascii="Calibri" w:hAnsi="Calibri" w:cs="Calibri"/>
              </w:rPr>
              <w:t>CH land grant</w:t>
            </w:r>
          </w:p>
        </w:tc>
        <w:tc>
          <w:tcPr>
            <w:tcW w:w="1588" w:type="dxa"/>
            <w:tcBorders>
              <w:top w:val="nil"/>
              <w:left w:val="single" w:sz="4" w:space="0" w:color="auto"/>
              <w:bottom w:val="nil"/>
              <w:right w:val="single" w:sz="8" w:space="0" w:color="auto"/>
            </w:tcBorders>
            <w:shd w:val="clear" w:color="auto" w:fill="auto"/>
            <w:noWrap/>
            <w:vAlign w:val="bottom"/>
            <w:hideMark/>
          </w:tcPr>
          <w:p w14:paraId="5E890499" w14:textId="77777777" w:rsidR="00D635D8" w:rsidRPr="00D635D8" w:rsidRDefault="00D635D8" w:rsidP="00D635D8">
            <w:pPr>
              <w:jc w:val="right"/>
              <w:rPr>
                <w:rFonts w:ascii="Arial" w:hAnsi="Arial" w:cs="Arial"/>
                <w:sz w:val="20"/>
                <w:szCs w:val="20"/>
              </w:rPr>
            </w:pPr>
            <w:r w:rsidRPr="00D635D8">
              <w:rPr>
                <w:rFonts w:ascii="Arial" w:hAnsi="Arial" w:cs="Arial"/>
                <w:sz w:val="20"/>
                <w:szCs w:val="20"/>
              </w:rPr>
              <w:t>258.78</w:t>
            </w:r>
          </w:p>
        </w:tc>
        <w:tc>
          <w:tcPr>
            <w:tcW w:w="1190" w:type="dxa"/>
            <w:tcBorders>
              <w:top w:val="nil"/>
              <w:left w:val="nil"/>
              <w:bottom w:val="nil"/>
              <w:right w:val="single" w:sz="8" w:space="0" w:color="auto"/>
            </w:tcBorders>
            <w:shd w:val="clear" w:color="000000" w:fill="FFFF00"/>
            <w:noWrap/>
            <w:vAlign w:val="bottom"/>
            <w:hideMark/>
          </w:tcPr>
          <w:p w14:paraId="49824084" w14:textId="77777777" w:rsidR="00D635D8" w:rsidRPr="00D635D8" w:rsidRDefault="00D635D8" w:rsidP="00D635D8">
            <w:pPr>
              <w:rPr>
                <w:rFonts w:ascii="Arial" w:hAnsi="Arial" w:cs="Arial"/>
                <w:sz w:val="20"/>
                <w:szCs w:val="20"/>
              </w:rPr>
            </w:pPr>
            <w:r w:rsidRPr="00D635D8">
              <w:rPr>
                <w:rFonts w:ascii="Arial" w:hAnsi="Arial" w:cs="Arial"/>
                <w:sz w:val="20"/>
                <w:szCs w:val="20"/>
              </w:rPr>
              <w:t> </w:t>
            </w:r>
          </w:p>
        </w:tc>
        <w:tc>
          <w:tcPr>
            <w:tcW w:w="83" w:type="dxa"/>
            <w:tcBorders>
              <w:top w:val="nil"/>
              <w:left w:val="nil"/>
              <w:bottom w:val="nil"/>
              <w:right w:val="nil"/>
            </w:tcBorders>
            <w:shd w:val="clear" w:color="auto" w:fill="auto"/>
            <w:noWrap/>
            <w:vAlign w:val="bottom"/>
            <w:hideMark/>
          </w:tcPr>
          <w:p w14:paraId="24F1E71D" w14:textId="77777777" w:rsidR="00D635D8" w:rsidRPr="00D635D8" w:rsidRDefault="00D635D8" w:rsidP="00D635D8">
            <w:pPr>
              <w:rPr>
                <w:rFonts w:ascii="Arial" w:hAnsi="Arial" w:cs="Arial"/>
                <w:sz w:val="20"/>
                <w:szCs w:val="20"/>
              </w:rPr>
            </w:pPr>
          </w:p>
        </w:tc>
        <w:tc>
          <w:tcPr>
            <w:tcW w:w="1261" w:type="dxa"/>
            <w:tcBorders>
              <w:top w:val="nil"/>
              <w:left w:val="single" w:sz="4" w:space="0" w:color="auto"/>
              <w:bottom w:val="nil"/>
              <w:right w:val="single" w:sz="4" w:space="0" w:color="auto"/>
            </w:tcBorders>
            <w:shd w:val="clear" w:color="auto" w:fill="auto"/>
            <w:noWrap/>
            <w:vAlign w:val="bottom"/>
            <w:hideMark/>
          </w:tcPr>
          <w:p w14:paraId="6F3C113C" w14:textId="77777777" w:rsidR="00D635D8" w:rsidRPr="00D635D8" w:rsidRDefault="00D635D8" w:rsidP="00D635D8">
            <w:pPr>
              <w:rPr>
                <w:rFonts w:ascii="Arial" w:hAnsi="Arial" w:cs="Arial"/>
                <w:sz w:val="20"/>
                <w:szCs w:val="20"/>
              </w:rPr>
            </w:pPr>
            <w:r w:rsidRPr="00D635D8">
              <w:rPr>
                <w:rFonts w:ascii="Arial" w:hAnsi="Arial" w:cs="Arial"/>
                <w:sz w:val="20"/>
                <w:szCs w:val="20"/>
              </w:rPr>
              <w:t> </w:t>
            </w:r>
          </w:p>
        </w:tc>
        <w:tc>
          <w:tcPr>
            <w:tcW w:w="80" w:type="dxa"/>
            <w:tcBorders>
              <w:top w:val="nil"/>
              <w:left w:val="nil"/>
              <w:bottom w:val="nil"/>
              <w:right w:val="nil"/>
            </w:tcBorders>
            <w:shd w:val="clear" w:color="auto" w:fill="auto"/>
            <w:noWrap/>
            <w:vAlign w:val="bottom"/>
            <w:hideMark/>
          </w:tcPr>
          <w:p w14:paraId="6E6E127F" w14:textId="77777777" w:rsidR="00D635D8" w:rsidRPr="00D635D8" w:rsidRDefault="00D635D8" w:rsidP="00D635D8">
            <w:pPr>
              <w:rPr>
                <w:rFonts w:ascii="Arial" w:hAnsi="Arial" w:cs="Arial"/>
                <w:sz w:val="20"/>
                <w:szCs w:val="20"/>
              </w:rPr>
            </w:pPr>
          </w:p>
        </w:tc>
        <w:tc>
          <w:tcPr>
            <w:tcW w:w="1409" w:type="dxa"/>
            <w:tcBorders>
              <w:top w:val="nil"/>
              <w:left w:val="single" w:sz="8" w:space="0" w:color="auto"/>
              <w:bottom w:val="nil"/>
              <w:right w:val="single" w:sz="8" w:space="0" w:color="auto"/>
            </w:tcBorders>
            <w:shd w:val="clear" w:color="000000" w:fill="FFFF00"/>
            <w:noWrap/>
            <w:vAlign w:val="bottom"/>
            <w:hideMark/>
          </w:tcPr>
          <w:p w14:paraId="0FC87AF7" w14:textId="77777777" w:rsidR="00D635D8" w:rsidRPr="00D635D8" w:rsidRDefault="00D635D8" w:rsidP="00D635D8">
            <w:pPr>
              <w:rPr>
                <w:rFonts w:ascii="Arial" w:hAnsi="Arial" w:cs="Arial"/>
                <w:sz w:val="20"/>
                <w:szCs w:val="20"/>
              </w:rPr>
            </w:pPr>
            <w:r w:rsidRPr="00D635D8">
              <w:rPr>
                <w:rFonts w:ascii="Arial" w:hAnsi="Arial" w:cs="Arial"/>
                <w:sz w:val="20"/>
                <w:szCs w:val="20"/>
              </w:rPr>
              <w:t> </w:t>
            </w:r>
          </w:p>
        </w:tc>
      </w:tr>
      <w:tr w:rsidR="00D635D8" w:rsidRPr="00D635D8" w14:paraId="486A22A0" w14:textId="77777777" w:rsidTr="00D635D8">
        <w:trPr>
          <w:trHeight w:val="315"/>
        </w:trPr>
        <w:tc>
          <w:tcPr>
            <w:tcW w:w="3749" w:type="dxa"/>
            <w:gridSpan w:val="2"/>
            <w:tcBorders>
              <w:top w:val="nil"/>
              <w:left w:val="nil"/>
              <w:bottom w:val="nil"/>
              <w:right w:val="nil"/>
            </w:tcBorders>
            <w:shd w:val="clear" w:color="auto" w:fill="auto"/>
            <w:noWrap/>
            <w:vAlign w:val="bottom"/>
            <w:hideMark/>
          </w:tcPr>
          <w:p w14:paraId="4A74802A" w14:textId="77777777" w:rsidR="00D635D8" w:rsidRPr="00D635D8" w:rsidRDefault="00D635D8" w:rsidP="00D635D8">
            <w:pPr>
              <w:rPr>
                <w:rFonts w:ascii="Calibri" w:hAnsi="Calibri" w:cs="Calibri"/>
              </w:rPr>
            </w:pPr>
            <w:r w:rsidRPr="00D635D8">
              <w:rPr>
                <w:rFonts w:ascii="Calibri" w:hAnsi="Calibri" w:cs="Calibri"/>
              </w:rPr>
              <w:t>Grass Cutting Contribution</w:t>
            </w:r>
          </w:p>
        </w:tc>
        <w:tc>
          <w:tcPr>
            <w:tcW w:w="1588" w:type="dxa"/>
            <w:tcBorders>
              <w:top w:val="nil"/>
              <w:left w:val="single" w:sz="4" w:space="0" w:color="auto"/>
              <w:bottom w:val="nil"/>
              <w:right w:val="nil"/>
            </w:tcBorders>
            <w:shd w:val="clear" w:color="auto" w:fill="auto"/>
            <w:noWrap/>
            <w:vAlign w:val="bottom"/>
            <w:hideMark/>
          </w:tcPr>
          <w:p w14:paraId="7265B9ED" w14:textId="77777777" w:rsidR="00D635D8" w:rsidRPr="00D635D8" w:rsidRDefault="00D635D8" w:rsidP="00D635D8">
            <w:pPr>
              <w:rPr>
                <w:rFonts w:ascii="Arial" w:hAnsi="Arial" w:cs="Arial"/>
                <w:sz w:val="20"/>
                <w:szCs w:val="20"/>
              </w:rPr>
            </w:pPr>
            <w:r w:rsidRPr="00D635D8">
              <w:rPr>
                <w:rFonts w:ascii="Arial" w:hAnsi="Arial" w:cs="Arial"/>
                <w:sz w:val="20"/>
                <w:szCs w:val="20"/>
              </w:rPr>
              <w:t> </w:t>
            </w:r>
          </w:p>
        </w:tc>
        <w:tc>
          <w:tcPr>
            <w:tcW w:w="1190" w:type="dxa"/>
            <w:tcBorders>
              <w:top w:val="nil"/>
              <w:left w:val="single" w:sz="8" w:space="0" w:color="auto"/>
              <w:bottom w:val="nil"/>
              <w:right w:val="single" w:sz="8" w:space="0" w:color="auto"/>
            </w:tcBorders>
            <w:shd w:val="clear" w:color="000000" w:fill="FFFF00"/>
            <w:noWrap/>
            <w:vAlign w:val="bottom"/>
            <w:hideMark/>
          </w:tcPr>
          <w:p w14:paraId="439A9DCD" w14:textId="77777777" w:rsidR="00D635D8" w:rsidRPr="00D635D8" w:rsidRDefault="00D635D8" w:rsidP="00D635D8">
            <w:pPr>
              <w:jc w:val="right"/>
              <w:rPr>
                <w:rFonts w:ascii="Arial" w:hAnsi="Arial" w:cs="Arial"/>
                <w:sz w:val="20"/>
                <w:szCs w:val="20"/>
              </w:rPr>
            </w:pPr>
            <w:r w:rsidRPr="00D635D8">
              <w:rPr>
                <w:rFonts w:ascii="Arial" w:hAnsi="Arial" w:cs="Arial"/>
                <w:sz w:val="20"/>
                <w:szCs w:val="20"/>
              </w:rPr>
              <w:t>380.00</w:t>
            </w:r>
          </w:p>
        </w:tc>
        <w:tc>
          <w:tcPr>
            <w:tcW w:w="83" w:type="dxa"/>
            <w:tcBorders>
              <w:top w:val="nil"/>
              <w:left w:val="nil"/>
              <w:bottom w:val="nil"/>
              <w:right w:val="nil"/>
            </w:tcBorders>
            <w:shd w:val="clear" w:color="auto" w:fill="auto"/>
            <w:noWrap/>
            <w:vAlign w:val="bottom"/>
            <w:hideMark/>
          </w:tcPr>
          <w:p w14:paraId="1DA4A01C" w14:textId="77777777" w:rsidR="00D635D8" w:rsidRPr="00D635D8" w:rsidRDefault="00D635D8" w:rsidP="00D635D8">
            <w:pPr>
              <w:jc w:val="right"/>
              <w:rPr>
                <w:rFonts w:ascii="Arial" w:hAnsi="Arial" w:cs="Arial"/>
                <w:sz w:val="20"/>
                <w:szCs w:val="20"/>
              </w:rPr>
            </w:pPr>
          </w:p>
        </w:tc>
        <w:tc>
          <w:tcPr>
            <w:tcW w:w="1261" w:type="dxa"/>
            <w:tcBorders>
              <w:top w:val="nil"/>
              <w:left w:val="single" w:sz="4" w:space="0" w:color="auto"/>
              <w:bottom w:val="nil"/>
              <w:right w:val="single" w:sz="4" w:space="0" w:color="auto"/>
            </w:tcBorders>
            <w:shd w:val="clear" w:color="auto" w:fill="auto"/>
            <w:noWrap/>
            <w:vAlign w:val="bottom"/>
            <w:hideMark/>
          </w:tcPr>
          <w:p w14:paraId="4F9F1575" w14:textId="77777777" w:rsidR="00D635D8" w:rsidRPr="00D635D8" w:rsidRDefault="00D635D8" w:rsidP="00D635D8">
            <w:pPr>
              <w:jc w:val="right"/>
              <w:rPr>
                <w:rFonts w:ascii="Arial" w:hAnsi="Arial" w:cs="Arial"/>
                <w:sz w:val="20"/>
                <w:szCs w:val="20"/>
              </w:rPr>
            </w:pPr>
            <w:r w:rsidRPr="00D635D8">
              <w:rPr>
                <w:rFonts w:ascii="Arial" w:hAnsi="Arial" w:cs="Arial"/>
                <w:sz w:val="20"/>
                <w:szCs w:val="20"/>
              </w:rPr>
              <w:t>380.33</w:t>
            </w:r>
          </w:p>
        </w:tc>
        <w:tc>
          <w:tcPr>
            <w:tcW w:w="80" w:type="dxa"/>
            <w:tcBorders>
              <w:top w:val="nil"/>
              <w:left w:val="nil"/>
              <w:bottom w:val="nil"/>
              <w:right w:val="nil"/>
            </w:tcBorders>
            <w:shd w:val="clear" w:color="auto" w:fill="auto"/>
            <w:noWrap/>
            <w:vAlign w:val="bottom"/>
            <w:hideMark/>
          </w:tcPr>
          <w:p w14:paraId="250707B1" w14:textId="77777777" w:rsidR="00D635D8" w:rsidRPr="00D635D8" w:rsidRDefault="00D635D8" w:rsidP="00D635D8">
            <w:pPr>
              <w:jc w:val="right"/>
              <w:rPr>
                <w:rFonts w:ascii="Arial" w:hAnsi="Arial" w:cs="Arial"/>
                <w:sz w:val="20"/>
                <w:szCs w:val="20"/>
              </w:rPr>
            </w:pPr>
          </w:p>
        </w:tc>
        <w:tc>
          <w:tcPr>
            <w:tcW w:w="1409" w:type="dxa"/>
            <w:tcBorders>
              <w:top w:val="nil"/>
              <w:left w:val="single" w:sz="8" w:space="0" w:color="auto"/>
              <w:bottom w:val="nil"/>
              <w:right w:val="single" w:sz="8" w:space="0" w:color="auto"/>
            </w:tcBorders>
            <w:shd w:val="clear" w:color="000000" w:fill="FFFF00"/>
            <w:noWrap/>
            <w:vAlign w:val="bottom"/>
            <w:hideMark/>
          </w:tcPr>
          <w:p w14:paraId="19BED124" w14:textId="77777777" w:rsidR="00D635D8" w:rsidRPr="00D635D8" w:rsidRDefault="00D635D8" w:rsidP="00D635D8">
            <w:pPr>
              <w:jc w:val="right"/>
              <w:rPr>
                <w:rFonts w:ascii="Arial" w:hAnsi="Arial" w:cs="Arial"/>
                <w:sz w:val="20"/>
                <w:szCs w:val="20"/>
              </w:rPr>
            </w:pPr>
            <w:r w:rsidRPr="00D635D8">
              <w:rPr>
                <w:rFonts w:ascii="Arial" w:hAnsi="Arial" w:cs="Arial"/>
                <w:sz w:val="20"/>
                <w:szCs w:val="20"/>
              </w:rPr>
              <w:t>380.00</w:t>
            </w:r>
          </w:p>
        </w:tc>
      </w:tr>
      <w:tr w:rsidR="00D635D8" w:rsidRPr="00D635D8" w14:paraId="7A925C49" w14:textId="77777777" w:rsidTr="00D635D8">
        <w:trPr>
          <w:trHeight w:val="315"/>
        </w:trPr>
        <w:tc>
          <w:tcPr>
            <w:tcW w:w="3749" w:type="dxa"/>
            <w:gridSpan w:val="2"/>
            <w:tcBorders>
              <w:top w:val="nil"/>
              <w:left w:val="nil"/>
              <w:bottom w:val="nil"/>
              <w:right w:val="nil"/>
            </w:tcBorders>
            <w:shd w:val="clear" w:color="auto" w:fill="auto"/>
            <w:noWrap/>
            <w:vAlign w:val="bottom"/>
            <w:hideMark/>
          </w:tcPr>
          <w:p w14:paraId="2ABF3815" w14:textId="77777777" w:rsidR="00D635D8" w:rsidRPr="00D635D8" w:rsidRDefault="00D635D8" w:rsidP="00D635D8">
            <w:pPr>
              <w:rPr>
                <w:rFonts w:ascii="Calibri" w:hAnsi="Calibri" w:cs="Calibri"/>
              </w:rPr>
            </w:pPr>
            <w:r w:rsidRPr="00D635D8">
              <w:rPr>
                <w:rFonts w:ascii="Calibri" w:hAnsi="Calibri" w:cs="Calibri"/>
              </w:rPr>
              <w:t>VAT refund to March 18</w:t>
            </w:r>
          </w:p>
        </w:tc>
        <w:tc>
          <w:tcPr>
            <w:tcW w:w="1588" w:type="dxa"/>
            <w:tcBorders>
              <w:top w:val="nil"/>
              <w:left w:val="single" w:sz="4" w:space="0" w:color="auto"/>
              <w:bottom w:val="nil"/>
              <w:right w:val="nil"/>
            </w:tcBorders>
            <w:shd w:val="clear" w:color="auto" w:fill="auto"/>
            <w:noWrap/>
            <w:vAlign w:val="bottom"/>
            <w:hideMark/>
          </w:tcPr>
          <w:p w14:paraId="04D73CF2" w14:textId="77777777" w:rsidR="00D635D8" w:rsidRPr="00D635D8" w:rsidRDefault="00D635D8" w:rsidP="00D635D8">
            <w:pPr>
              <w:jc w:val="right"/>
              <w:rPr>
                <w:rFonts w:ascii="Arial" w:hAnsi="Arial" w:cs="Arial"/>
                <w:sz w:val="20"/>
                <w:szCs w:val="20"/>
              </w:rPr>
            </w:pPr>
            <w:r w:rsidRPr="00D635D8">
              <w:rPr>
                <w:rFonts w:ascii="Arial" w:hAnsi="Arial" w:cs="Arial"/>
                <w:sz w:val="20"/>
                <w:szCs w:val="20"/>
              </w:rPr>
              <w:t>275.92</w:t>
            </w:r>
          </w:p>
        </w:tc>
        <w:tc>
          <w:tcPr>
            <w:tcW w:w="1190" w:type="dxa"/>
            <w:tcBorders>
              <w:top w:val="nil"/>
              <w:left w:val="single" w:sz="4" w:space="0" w:color="auto"/>
              <w:bottom w:val="nil"/>
              <w:right w:val="single" w:sz="4" w:space="0" w:color="auto"/>
            </w:tcBorders>
            <w:shd w:val="clear" w:color="000000" w:fill="FFFF00"/>
            <w:noWrap/>
            <w:vAlign w:val="bottom"/>
            <w:hideMark/>
          </w:tcPr>
          <w:p w14:paraId="5049D60C" w14:textId="77777777" w:rsidR="00D635D8" w:rsidRPr="00D635D8" w:rsidRDefault="00D635D8" w:rsidP="00D635D8">
            <w:pPr>
              <w:rPr>
                <w:rFonts w:ascii="Arial" w:hAnsi="Arial" w:cs="Arial"/>
                <w:sz w:val="20"/>
                <w:szCs w:val="20"/>
              </w:rPr>
            </w:pPr>
            <w:r w:rsidRPr="00D635D8">
              <w:rPr>
                <w:rFonts w:ascii="Arial" w:hAnsi="Arial" w:cs="Arial"/>
                <w:sz w:val="20"/>
                <w:szCs w:val="20"/>
              </w:rPr>
              <w:t> </w:t>
            </w:r>
          </w:p>
        </w:tc>
        <w:tc>
          <w:tcPr>
            <w:tcW w:w="83" w:type="dxa"/>
            <w:tcBorders>
              <w:top w:val="nil"/>
              <w:left w:val="nil"/>
              <w:bottom w:val="nil"/>
              <w:right w:val="nil"/>
            </w:tcBorders>
            <w:shd w:val="clear" w:color="auto" w:fill="auto"/>
            <w:noWrap/>
            <w:vAlign w:val="bottom"/>
            <w:hideMark/>
          </w:tcPr>
          <w:p w14:paraId="3BA564CC" w14:textId="77777777" w:rsidR="00D635D8" w:rsidRPr="00D635D8" w:rsidRDefault="00D635D8" w:rsidP="00D635D8">
            <w:pPr>
              <w:rPr>
                <w:rFonts w:ascii="Arial" w:hAnsi="Arial" w:cs="Arial"/>
                <w:sz w:val="20"/>
                <w:szCs w:val="20"/>
              </w:rPr>
            </w:pPr>
          </w:p>
        </w:tc>
        <w:tc>
          <w:tcPr>
            <w:tcW w:w="1261" w:type="dxa"/>
            <w:tcBorders>
              <w:top w:val="nil"/>
              <w:left w:val="single" w:sz="4" w:space="0" w:color="auto"/>
              <w:bottom w:val="nil"/>
              <w:right w:val="single" w:sz="4" w:space="0" w:color="auto"/>
            </w:tcBorders>
            <w:shd w:val="clear" w:color="auto" w:fill="auto"/>
            <w:noWrap/>
            <w:vAlign w:val="bottom"/>
            <w:hideMark/>
          </w:tcPr>
          <w:p w14:paraId="5318C92A" w14:textId="77777777" w:rsidR="00D635D8" w:rsidRPr="00D635D8" w:rsidRDefault="00D635D8" w:rsidP="00D635D8">
            <w:pPr>
              <w:jc w:val="right"/>
              <w:rPr>
                <w:rFonts w:ascii="Arial" w:hAnsi="Arial" w:cs="Arial"/>
                <w:sz w:val="20"/>
                <w:szCs w:val="20"/>
              </w:rPr>
            </w:pPr>
            <w:r w:rsidRPr="00D635D8">
              <w:rPr>
                <w:rFonts w:ascii="Arial" w:hAnsi="Arial" w:cs="Arial"/>
                <w:sz w:val="20"/>
                <w:szCs w:val="20"/>
              </w:rPr>
              <w:t>122.43</w:t>
            </w:r>
          </w:p>
        </w:tc>
        <w:tc>
          <w:tcPr>
            <w:tcW w:w="80" w:type="dxa"/>
            <w:tcBorders>
              <w:top w:val="nil"/>
              <w:left w:val="nil"/>
              <w:bottom w:val="nil"/>
              <w:right w:val="nil"/>
            </w:tcBorders>
            <w:shd w:val="clear" w:color="auto" w:fill="auto"/>
            <w:noWrap/>
            <w:vAlign w:val="bottom"/>
            <w:hideMark/>
          </w:tcPr>
          <w:p w14:paraId="78EA2F0A" w14:textId="77777777" w:rsidR="00D635D8" w:rsidRPr="00D635D8" w:rsidRDefault="00D635D8" w:rsidP="00D635D8">
            <w:pPr>
              <w:jc w:val="right"/>
              <w:rPr>
                <w:rFonts w:ascii="Arial" w:hAnsi="Arial" w:cs="Arial"/>
                <w:sz w:val="20"/>
                <w:szCs w:val="20"/>
              </w:rPr>
            </w:pPr>
          </w:p>
        </w:tc>
        <w:tc>
          <w:tcPr>
            <w:tcW w:w="1409" w:type="dxa"/>
            <w:tcBorders>
              <w:top w:val="nil"/>
              <w:left w:val="single" w:sz="4" w:space="0" w:color="auto"/>
              <w:bottom w:val="nil"/>
              <w:right w:val="single" w:sz="4" w:space="0" w:color="auto"/>
            </w:tcBorders>
            <w:shd w:val="clear" w:color="000000" w:fill="FFFF00"/>
            <w:noWrap/>
            <w:vAlign w:val="bottom"/>
            <w:hideMark/>
          </w:tcPr>
          <w:p w14:paraId="4B1B8A38" w14:textId="77777777" w:rsidR="00D635D8" w:rsidRPr="00D635D8" w:rsidRDefault="00D635D8" w:rsidP="00D635D8">
            <w:pPr>
              <w:rPr>
                <w:rFonts w:ascii="Arial" w:hAnsi="Arial" w:cs="Arial"/>
                <w:sz w:val="20"/>
                <w:szCs w:val="20"/>
              </w:rPr>
            </w:pPr>
            <w:r w:rsidRPr="00D635D8">
              <w:rPr>
                <w:rFonts w:ascii="Arial" w:hAnsi="Arial" w:cs="Arial"/>
                <w:sz w:val="20"/>
                <w:szCs w:val="20"/>
              </w:rPr>
              <w:t> </w:t>
            </w:r>
          </w:p>
        </w:tc>
      </w:tr>
      <w:tr w:rsidR="00D635D8" w:rsidRPr="00D635D8" w14:paraId="37274B6A" w14:textId="77777777" w:rsidTr="00D635D8">
        <w:trPr>
          <w:trHeight w:val="315"/>
        </w:trPr>
        <w:tc>
          <w:tcPr>
            <w:tcW w:w="3749" w:type="dxa"/>
            <w:gridSpan w:val="2"/>
            <w:tcBorders>
              <w:top w:val="nil"/>
              <w:left w:val="nil"/>
              <w:bottom w:val="nil"/>
              <w:right w:val="nil"/>
            </w:tcBorders>
            <w:shd w:val="clear" w:color="auto" w:fill="auto"/>
            <w:noWrap/>
            <w:vAlign w:val="bottom"/>
            <w:hideMark/>
          </w:tcPr>
          <w:p w14:paraId="5BEB4378" w14:textId="77777777" w:rsidR="00D635D8" w:rsidRPr="00D635D8" w:rsidRDefault="00D635D8" w:rsidP="00D635D8">
            <w:pPr>
              <w:rPr>
                <w:rFonts w:ascii="Calibri" w:hAnsi="Calibri" w:cs="Calibri"/>
              </w:rPr>
            </w:pPr>
            <w:r w:rsidRPr="00D635D8">
              <w:rPr>
                <w:rFonts w:ascii="Calibri" w:hAnsi="Calibri" w:cs="Calibri"/>
              </w:rPr>
              <w:t>Tree cutting contribution</w:t>
            </w:r>
          </w:p>
        </w:tc>
        <w:tc>
          <w:tcPr>
            <w:tcW w:w="1588" w:type="dxa"/>
            <w:tcBorders>
              <w:top w:val="nil"/>
              <w:left w:val="single" w:sz="4" w:space="0" w:color="auto"/>
              <w:bottom w:val="nil"/>
              <w:right w:val="nil"/>
            </w:tcBorders>
            <w:shd w:val="clear" w:color="auto" w:fill="auto"/>
            <w:noWrap/>
            <w:vAlign w:val="bottom"/>
            <w:hideMark/>
          </w:tcPr>
          <w:p w14:paraId="6B88429C" w14:textId="77777777" w:rsidR="00D635D8" w:rsidRPr="00D635D8" w:rsidRDefault="00D635D8" w:rsidP="00D635D8">
            <w:pPr>
              <w:rPr>
                <w:rFonts w:ascii="Arial" w:hAnsi="Arial" w:cs="Arial"/>
                <w:sz w:val="20"/>
                <w:szCs w:val="20"/>
              </w:rPr>
            </w:pPr>
            <w:r w:rsidRPr="00D635D8">
              <w:rPr>
                <w:rFonts w:ascii="Arial" w:hAnsi="Arial" w:cs="Arial"/>
                <w:sz w:val="20"/>
                <w:szCs w:val="20"/>
              </w:rPr>
              <w:t> </w:t>
            </w:r>
          </w:p>
        </w:tc>
        <w:tc>
          <w:tcPr>
            <w:tcW w:w="1190" w:type="dxa"/>
            <w:tcBorders>
              <w:top w:val="nil"/>
              <w:left w:val="single" w:sz="4" w:space="0" w:color="auto"/>
              <w:bottom w:val="nil"/>
              <w:right w:val="single" w:sz="4" w:space="0" w:color="auto"/>
            </w:tcBorders>
            <w:shd w:val="clear" w:color="000000" w:fill="FFFF00"/>
            <w:noWrap/>
            <w:vAlign w:val="bottom"/>
            <w:hideMark/>
          </w:tcPr>
          <w:p w14:paraId="657049B7" w14:textId="77777777" w:rsidR="00D635D8" w:rsidRPr="00D635D8" w:rsidRDefault="00D635D8" w:rsidP="00D635D8">
            <w:pPr>
              <w:rPr>
                <w:rFonts w:ascii="Arial" w:hAnsi="Arial" w:cs="Arial"/>
                <w:sz w:val="20"/>
                <w:szCs w:val="20"/>
              </w:rPr>
            </w:pPr>
            <w:r w:rsidRPr="00D635D8">
              <w:rPr>
                <w:rFonts w:ascii="Arial" w:hAnsi="Arial" w:cs="Arial"/>
                <w:sz w:val="20"/>
                <w:szCs w:val="20"/>
              </w:rPr>
              <w:t> </w:t>
            </w:r>
          </w:p>
        </w:tc>
        <w:tc>
          <w:tcPr>
            <w:tcW w:w="83" w:type="dxa"/>
            <w:tcBorders>
              <w:top w:val="nil"/>
              <w:left w:val="nil"/>
              <w:bottom w:val="nil"/>
              <w:right w:val="nil"/>
            </w:tcBorders>
            <w:shd w:val="clear" w:color="auto" w:fill="auto"/>
            <w:noWrap/>
            <w:vAlign w:val="bottom"/>
            <w:hideMark/>
          </w:tcPr>
          <w:p w14:paraId="1FC8D2D1" w14:textId="77777777" w:rsidR="00D635D8" w:rsidRPr="00D635D8" w:rsidRDefault="00D635D8" w:rsidP="00D635D8">
            <w:pPr>
              <w:rPr>
                <w:rFonts w:ascii="Arial" w:hAnsi="Arial" w:cs="Arial"/>
                <w:sz w:val="20"/>
                <w:szCs w:val="20"/>
              </w:rPr>
            </w:pPr>
          </w:p>
        </w:tc>
        <w:tc>
          <w:tcPr>
            <w:tcW w:w="1261" w:type="dxa"/>
            <w:tcBorders>
              <w:top w:val="nil"/>
              <w:left w:val="single" w:sz="4" w:space="0" w:color="auto"/>
              <w:bottom w:val="nil"/>
              <w:right w:val="single" w:sz="4" w:space="0" w:color="auto"/>
            </w:tcBorders>
            <w:shd w:val="clear" w:color="auto" w:fill="auto"/>
            <w:noWrap/>
            <w:vAlign w:val="bottom"/>
            <w:hideMark/>
          </w:tcPr>
          <w:p w14:paraId="764C4D86" w14:textId="77777777" w:rsidR="00D635D8" w:rsidRPr="00D635D8" w:rsidRDefault="00D635D8" w:rsidP="00D635D8">
            <w:pPr>
              <w:rPr>
                <w:rFonts w:ascii="Arial" w:hAnsi="Arial" w:cs="Arial"/>
                <w:sz w:val="20"/>
                <w:szCs w:val="20"/>
              </w:rPr>
            </w:pPr>
            <w:r w:rsidRPr="00D635D8">
              <w:rPr>
                <w:rFonts w:ascii="Arial" w:hAnsi="Arial" w:cs="Arial"/>
                <w:sz w:val="20"/>
                <w:szCs w:val="20"/>
              </w:rPr>
              <w:t> </w:t>
            </w:r>
          </w:p>
        </w:tc>
        <w:tc>
          <w:tcPr>
            <w:tcW w:w="80" w:type="dxa"/>
            <w:tcBorders>
              <w:top w:val="nil"/>
              <w:left w:val="nil"/>
              <w:bottom w:val="nil"/>
              <w:right w:val="nil"/>
            </w:tcBorders>
            <w:shd w:val="clear" w:color="auto" w:fill="auto"/>
            <w:noWrap/>
            <w:vAlign w:val="bottom"/>
            <w:hideMark/>
          </w:tcPr>
          <w:p w14:paraId="68471752" w14:textId="77777777" w:rsidR="00D635D8" w:rsidRPr="00D635D8" w:rsidRDefault="00D635D8" w:rsidP="00D635D8">
            <w:pPr>
              <w:rPr>
                <w:rFonts w:ascii="Arial" w:hAnsi="Arial" w:cs="Arial"/>
                <w:sz w:val="20"/>
                <w:szCs w:val="20"/>
              </w:rPr>
            </w:pPr>
          </w:p>
        </w:tc>
        <w:tc>
          <w:tcPr>
            <w:tcW w:w="1409" w:type="dxa"/>
            <w:tcBorders>
              <w:top w:val="nil"/>
              <w:left w:val="single" w:sz="4" w:space="0" w:color="auto"/>
              <w:bottom w:val="nil"/>
              <w:right w:val="single" w:sz="4" w:space="0" w:color="auto"/>
            </w:tcBorders>
            <w:shd w:val="clear" w:color="000000" w:fill="FFFF00"/>
            <w:noWrap/>
            <w:vAlign w:val="bottom"/>
            <w:hideMark/>
          </w:tcPr>
          <w:p w14:paraId="0A56988F" w14:textId="77777777" w:rsidR="00D635D8" w:rsidRPr="00D635D8" w:rsidRDefault="00D635D8" w:rsidP="00D635D8">
            <w:pPr>
              <w:rPr>
                <w:rFonts w:ascii="Arial" w:hAnsi="Arial" w:cs="Arial"/>
                <w:sz w:val="20"/>
                <w:szCs w:val="20"/>
              </w:rPr>
            </w:pPr>
            <w:r w:rsidRPr="00D635D8">
              <w:rPr>
                <w:rFonts w:ascii="Arial" w:hAnsi="Arial" w:cs="Arial"/>
                <w:sz w:val="20"/>
                <w:szCs w:val="20"/>
              </w:rPr>
              <w:t> </w:t>
            </w:r>
          </w:p>
        </w:tc>
      </w:tr>
      <w:tr w:rsidR="00D635D8" w:rsidRPr="00D635D8" w14:paraId="66B47AF6" w14:textId="77777777" w:rsidTr="00D635D8">
        <w:trPr>
          <w:trHeight w:val="315"/>
        </w:trPr>
        <w:tc>
          <w:tcPr>
            <w:tcW w:w="3749" w:type="dxa"/>
            <w:gridSpan w:val="2"/>
            <w:tcBorders>
              <w:top w:val="nil"/>
              <w:left w:val="nil"/>
              <w:bottom w:val="nil"/>
              <w:right w:val="nil"/>
            </w:tcBorders>
            <w:shd w:val="clear" w:color="auto" w:fill="auto"/>
            <w:noWrap/>
            <w:vAlign w:val="bottom"/>
            <w:hideMark/>
          </w:tcPr>
          <w:p w14:paraId="7984F473" w14:textId="77777777" w:rsidR="00D635D8" w:rsidRPr="00D635D8" w:rsidRDefault="00D635D8" w:rsidP="00D635D8">
            <w:pPr>
              <w:rPr>
                <w:rFonts w:ascii="Calibri" w:hAnsi="Calibri" w:cs="Calibri"/>
              </w:rPr>
            </w:pPr>
            <w:r w:rsidRPr="00D635D8">
              <w:rPr>
                <w:rFonts w:ascii="Calibri" w:hAnsi="Calibri" w:cs="Calibri"/>
              </w:rPr>
              <w:t>Total Income</w:t>
            </w:r>
          </w:p>
        </w:tc>
        <w:tc>
          <w:tcPr>
            <w:tcW w:w="1588" w:type="dxa"/>
            <w:tcBorders>
              <w:top w:val="single" w:sz="4" w:space="0" w:color="auto"/>
              <w:left w:val="single" w:sz="4" w:space="0" w:color="auto"/>
              <w:bottom w:val="single" w:sz="4" w:space="0" w:color="auto"/>
              <w:right w:val="nil"/>
            </w:tcBorders>
            <w:shd w:val="clear" w:color="auto" w:fill="auto"/>
            <w:noWrap/>
            <w:vAlign w:val="bottom"/>
            <w:hideMark/>
          </w:tcPr>
          <w:p w14:paraId="7CA2E2E6" w14:textId="77777777" w:rsidR="00D635D8" w:rsidRPr="00D635D8" w:rsidRDefault="00D635D8" w:rsidP="00D635D8">
            <w:pPr>
              <w:jc w:val="right"/>
              <w:rPr>
                <w:rFonts w:ascii="Arial" w:hAnsi="Arial" w:cs="Arial"/>
                <w:sz w:val="20"/>
                <w:szCs w:val="20"/>
              </w:rPr>
            </w:pPr>
            <w:r w:rsidRPr="00D635D8">
              <w:rPr>
                <w:rFonts w:ascii="Arial" w:hAnsi="Arial" w:cs="Arial"/>
                <w:sz w:val="20"/>
                <w:szCs w:val="20"/>
              </w:rPr>
              <w:t>21,533.45</w:t>
            </w:r>
          </w:p>
        </w:tc>
        <w:tc>
          <w:tcPr>
            <w:tcW w:w="1190" w:type="dxa"/>
            <w:tcBorders>
              <w:top w:val="single" w:sz="4" w:space="0" w:color="auto"/>
              <w:left w:val="single" w:sz="4" w:space="0" w:color="auto"/>
              <w:bottom w:val="single" w:sz="4" w:space="0" w:color="auto"/>
              <w:right w:val="nil"/>
            </w:tcBorders>
            <w:shd w:val="clear" w:color="000000" w:fill="FFFF00"/>
            <w:noWrap/>
            <w:vAlign w:val="bottom"/>
            <w:hideMark/>
          </w:tcPr>
          <w:p w14:paraId="0FE78CF7" w14:textId="77777777" w:rsidR="00D635D8" w:rsidRPr="00D635D8" w:rsidRDefault="00D635D8" w:rsidP="00D635D8">
            <w:pPr>
              <w:jc w:val="right"/>
              <w:rPr>
                <w:rFonts w:ascii="Arial" w:hAnsi="Arial" w:cs="Arial"/>
                <w:sz w:val="20"/>
                <w:szCs w:val="20"/>
              </w:rPr>
            </w:pPr>
            <w:r w:rsidRPr="00D635D8">
              <w:rPr>
                <w:rFonts w:ascii="Arial" w:hAnsi="Arial" w:cs="Arial"/>
                <w:sz w:val="20"/>
                <w:szCs w:val="20"/>
              </w:rPr>
              <w:t>21,379.00</w:t>
            </w:r>
          </w:p>
        </w:tc>
        <w:tc>
          <w:tcPr>
            <w:tcW w:w="83" w:type="dxa"/>
            <w:tcBorders>
              <w:top w:val="nil"/>
              <w:left w:val="nil"/>
              <w:bottom w:val="nil"/>
              <w:right w:val="single" w:sz="4" w:space="0" w:color="auto"/>
            </w:tcBorders>
            <w:shd w:val="clear" w:color="auto" w:fill="auto"/>
            <w:noWrap/>
            <w:vAlign w:val="bottom"/>
            <w:hideMark/>
          </w:tcPr>
          <w:p w14:paraId="41179980" w14:textId="77777777" w:rsidR="00D635D8" w:rsidRPr="00D635D8" w:rsidRDefault="00D635D8" w:rsidP="00D635D8">
            <w:pPr>
              <w:rPr>
                <w:rFonts w:ascii="Arial" w:hAnsi="Arial" w:cs="Arial"/>
                <w:b/>
                <w:bCs/>
                <w:sz w:val="20"/>
                <w:szCs w:val="20"/>
              </w:rPr>
            </w:pPr>
            <w:r w:rsidRPr="00D635D8">
              <w:rPr>
                <w:rFonts w:ascii="Arial" w:hAnsi="Arial" w:cs="Arial"/>
                <w:b/>
                <w:bCs/>
                <w:sz w:val="20"/>
                <w:szCs w:val="20"/>
              </w:rPr>
              <w:t> </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41689F10" w14:textId="77777777" w:rsidR="00D635D8" w:rsidRPr="00D635D8" w:rsidRDefault="00D635D8" w:rsidP="00D635D8">
            <w:pPr>
              <w:jc w:val="right"/>
              <w:rPr>
                <w:rFonts w:ascii="Arial" w:hAnsi="Arial" w:cs="Arial"/>
                <w:sz w:val="20"/>
                <w:szCs w:val="20"/>
              </w:rPr>
            </w:pPr>
            <w:r w:rsidRPr="00D635D8">
              <w:rPr>
                <w:rFonts w:ascii="Arial" w:hAnsi="Arial" w:cs="Arial"/>
                <w:sz w:val="20"/>
                <w:szCs w:val="20"/>
              </w:rPr>
              <w:t>20,550.64</w:t>
            </w:r>
          </w:p>
        </w:tc>
        <w:tc>
          <w:tcPr>
            <w:tcW w:w="80" w:type="dxa"/>
            <w:tcBorders>
              <w:top w:val="nil"/>
              <w:left w:val="nil"/>
              <w:bottom w:val="nil"/>
              <w:right w:val="nil"/>
            </w:tcBorders>
            <w:shd w:val="clear" w:color="auto" w:fill="auto"/>
            <w:noWrap/>
            <w:vAlign w:val="bottom"/>
            <w:hideMark/>
          </w:tcPr>
          <w:p w14:paraId="65AB014D" w14:textId="77777777" w:rsidR="00D635D8" w:rsidRPr="00D635D8" w:rsidRDefault="00D635D8" w:rsidP="00D635D8">
            <w:pPr>
              <w:jc w:val="right"/>
              <w:rPr>
                <w:rFonts w:ascii="Arial" w:hAnsi="Arial" w:cs="Arial"/>
                <w:sz w:val="20"/>
                <w:szCs w:val="20"/>
              </w:rPr>
            </w:pPr>
          </w:p>
        </w:tc>
        <w:tc>
          <w:tcPr>
            <w:tcW w:w="1409" w:type="dxa"/>
            <w:tcBorders>
              <w:top w:val="single" w:sz="4" w:space="0" w:color="auto"/>
              <w:left w:val="single" w:sz="4" w:space="0" w:color="auto"/>
              <w:bottom w:val="single" w:sz="4" w:space="0" w:color="auto"/>
              <w:right w:val="nil"/>
            </w:tcBorders>
            <w:shd w:val="clear" w:color="000000" w:fill="FFFF00"/>
            <w:noWrap/>
            <w:vAlign w:val="bottom"/>
            <w:hideMark/>
          </w:tcPr>
          <w:p w14:paraId="6C5DD4AA" w14:textId="77777777" w:rsidR="00D635D8" w:rsidRPr="00D635D8" w:rsidRDefault="00D635D8" w:rsidP="00D635D8">
            <w:pPr>
              <w:jc w:val="right"/>
              <w:rPr>
                <w:rFonts w:ascii="Arial" w:hAnsi="Arial" w:cs="Arial"/>
                <w:sz w:val="20"/>
                <w:szCs w:val="20"/>
              </w:rPr>
            </w:pPr>
            <w:r w:rsidRPr="00D635D8">
              <w:rPr>
                <w:rFonts w:ascii="Arial" w:hAnsi="Arial" w:cs="Arial"/>
                <w:sz w:val="20"/>
                <w:szCs w:val="20"/>
              </w:rPr>
              <w:t>22,877.00</w:t>
            </w:r>
          </w:p>
        </w:tc>
      </w:tr>
      <w:tr w:rsidR="00D635D8" w:rsidRPr="00D635D8" w14:paraId="2520D894" w14:textId="77777777" w:rsidTr="00D635D8">
        <w:trPr>
          <w:trHeight w:val="315"/>
        </w:trPr>
        <w:tc>
          <w:tcPr>
            <w:tcW w:w="793" w:type="dxa"/>
            <w:tcBorders>
              <w:top w:val="nil"/>
              <w:left w:val="nil"/>
              <w:bottom w:val="nil"/>
              <w:right w:val="nil"/>
            </w:tcBorders>
            <w:shd w:val="clear" w:color="auto" w:fill="auto"/>
            <w:noWrap/>
            <w:vAlign w:val="bottom"/>
            <w:hideMark/>
          </w:tcPr>
          <w:p w14:paraId="34DE1D4A" w14:textId="77777777" w:rsidR="00D635D8" w:rsidRPr="00D635D8" w:rsidRDefault="00D635D8" w:rsidP="00D635D8">
            <w:pPr>
              <w:jc w:val="right"/>
              <w:rPr>
                <w:rFonts w:ascii="Arial" w:hAnsi="Arial" w:cs="Arial"/>
                <w:sz w:val="20"/>
                <w:szCs w:val="20"/>
              </w:rPr>
            </w:pPr>
          </w:p>
        </w:tc>
        <w:tc>
          <w:tcPr>
            <w:tcW w:w="2956" w:type="dxa"/>
            <w:tcBorders>
              <w:top w:val="nil"/>
              <w:left w:val="nil"/>
              <w:bottom w:val="nil"/>
              <w:right w:val="nil"/>
            </w:tcBorders>
            <w:shd w:val="clear" w:color="auto" w:fill="auto"/>
            <w:noWrap/>
            <w:vAlign w:val="bottom"/>
            <w:hideMark/>
          </w:tcPr>
          <w:p w14:paraId="48166544" w14:textId="77777777" w:rsidR="00D635D8" w:rsidRPr="00D635D8" w:rsidRDefault="00D635D8" w:rsidP="00D635D8">
            <w:pPr>
              <w:rPr>
                <w:sz w:val="20"/>
                <w:szCs w:val="20"/>
              </w:rPr>
            </w:pPr>
          </w:p>
        </w:tc>
        <w:tc>
          <w:tcPr>
            <w:tcW w:w="1588" w:type="dxa"/>
            <w:tcBorders>
              <w:top w:val="nil"/>
              <w:left w:val="single" w:sz="4" w:space="0" w:color="auto"/>
              <w:bottom w:val="nil"/>
              <w:right w:val="nil"/>
            </w:tcBorders>
            <w:shd w:val="clear" w:color="auto" w:fill="auto"/>
            <w:noWrap/>
            <w:vAlign w:val="bottom"/>
            <w:hideMark/>
          </w:tcPr>
          <w:p w14:paraId="1E37C330" w14:textId="77777777" w:rsidR="00D635D8" w:rsidRPr="00D635D8" w:rsidRDefault="00D635D8" w:rsidP="00D635D8">
            <w:pPr>
              <w:rPr>
                <w:rFonts w:ascii="Arial" w:hAnsi="Arial" w:cs="Arial"/>
                <w:sz w:val="20"/>
                <w:szCs w:val="20"/>
              </w:rPr>
            </w:pPr>
            <w:r w:rsidRPr="00D635D8">
              <w:rPr>
                <w:rFonts w:ascii="Arial" w:hAnsi="Arial" w:cs="Arial"/>
                <w:sz w:val="20"/>
                <w:szCs w:val="20"/>
              </w:rPr>
              <w:t> </w:t>
            </w:r>
          </w:p>
        </w:tc>
        <w:tc>
          <w:tcPr>
            <w:tcW w:w="1190" w:type="dxa"/>
            <w:tcBorders>
              <w:top w:val="nil"/>
              <w:left w:val="single" w:sz="4" w:space="0" w:color="auto"/>
              <w:bottom w:val="nil"/>
              <w:right w:val="single" w:sz="4" w:space="0" w:color="auto"/>
            </w:tcBorders>
            <w:shd w:val="clear" w:color="000000" w:fill="FFFF00"/>
            <w:noWrap/>
            <w:vAlign w:val="bottom"/>
            <w:hideMark/>
          </w:tcPr>
          <w:p w14:paraId="5C47C7FA" w14:textId="77777777" w:rsidR="00D635D8" w:rsidRPr="00D635D8" w:rsidRDefault="00D635D8" w:rsidP="00D635D8">
            <w:pPr>
              <w:rPr>
                <w:rFonts w:ascii="Arial" w:hAnsi="Arial" w:cs="Arial"/>
                <w:sz w:val="20"/>
                <w:szCs w:val="20"/>
              </w:rPr>
            </w:pPr>
            <w:r w:rsidRPr="00D635D8">
              <w:rPr>
                <w:rFonts w:ascii="Arial" w:hAnsi="Arial" w:cs="Arial"/>
                <w:sz w:val="20"/>
                <w:szCs w:val="20"/>
              </w:rPr>
              <w:t> </w:t>
            </w:r>
          </w:p>
        </w:tc>
        <w:tc>
          <w:tcPr>
            <w:tcW w:w="83" w:type="dxa"/>
            <w:tcBorders>
              <w:top w:val="nil"/>
              <w:left w:val="nil"/>
              <w:bottom w:val="nil"/>
              <w:right w:val="nil"/>
            </w:tcBorders>
            <w:shd w:val="clear" w:color="auto" w:fill="auto"/>
            <w:noWrap/>
            <w:vAlign w:val="bottom"/>
            <w:hideMark/>
          </w:tcPr>
          <w:p w14:paraId="48CF9CDC" w14:textId="77777777" w:rsidR="00D635D8" w:rsidRPr="00D635D8" w:rsidRDefault="00D635D8" w:rsidP="00D635D8">
            <w:pPr>
              <w:rPr>
                <w:rFonts w:ascii="Arial" w:hAnsi="Arial" w:cs="Arial"/>
                <w:sz w:val="20"/>
                <w:szCs w:val="20"/>
              </w:rPr>
            </w:pPr>
          </w:p>
        </w:tc>
        <w:tc>
          <w:tcPr>
            <w:tcW w:w="1261" w:type="dxa"/>
            <w:tcBorders>
              <w:top w:val="nil"/>
              <w:left w:val="single" w:sz="4" w:space="0" w:color="auto"/>
              <w:bottom w:val="nil"/>
              <w:right w:val="single" w:sz="4" w:space="0" w:color="auto"/>
            </w:tcBorders>
            <w:shd w:val="clear" w:color="auto" w:fill="auto"/>
            <w:noWrap/>
            <w:vAlign w:val="bottom"/>
            <w:hideMark/>
          </w:tcPr>
          <w:p w14:paraId="5FC171FF" w14:textId="77777777" w:rsidR="00D635D8" w:rsidRPr="00D635D8" w:rsidRDefault="00D635D8" w:rsidP="00D635D8">
            <w:pPr>
              <w:rPr>
                <w:rFonts w:ascii="Arial" w:hAnsi="Arial" w:cs="Arial"/>
                <w:sz w:val="20"/>
                <w:szCs w:val="20"/>
              </w:rPr>
            </w:pPr>
            <w:r w:rsidRPr="00D635D8">
              <w:rPr>
                <w:rFonts w:ascii="Arial" w:hAnsi="Arial" w:cs="Arial"/>
                <w:sz w:val="20"/>
                <w:szCs w:val="20"/>
              </w:rPr>
              <w:t> </w:t>
            </w:r>
          </w:p>
        </w:tc>
        <w:tc>
          <w:tcPr>
            <w:tcW w:w="80" w:type="dxa"/>
            <w:tcBorders>
              <w:top w:val="nil"/>
              <w:left w:val="nil"/>
              <w:bottom w:val="nil"/>
              <w:right w:val="nil"/>
            </w:tcBorders>
            <w:shd w:val="clear" w:color="auto" w:fill="auto"/>
            <w:noWrap/>
            <w:vAlign w:val="bottom"/>
            <w:hideMark/>
          </w:tcPr>
          <w:p w14:paraId="1B3F27D2" w14:textId="77777777" w:rsidR="00D635D8" w:rsidRPr="00D635D8" w:rsidRDefault="00D635D8" w:rsidP="00D635D8">
            <w:pPr>
              <w:rPr>
                <w:rFonts w:ascii="Arial" w:hAnsi="Arial" w:cs="Arial"/>
                <w:sz w:val="20"/>
                <w:szCs w:val="20"/>
              </w:rPr>
            </w:pPr>
          </w:p>
        </w:tc>
        <w:tc>
          <w:tcPr>
            <w:tcW w:w="1409" w:type="dxa"/>
            <w:tcBorders>
              <w:top w:val="nil"/>
              <w:left w:val="single" w:sz="4" w:space="0" w:color="auto"/>
              <w:bottom w:val="nil"/>
              <w:right w:val="single" w:sz="4" w:space="0" w:color="auto"/>
            </w:tcBorders>
            <w:shd w:val="clear" w:color="000000" w:fill="FFFF00"/>
            <w:noWrap/>
            <w:vAlign w:val="bottom"/>
            <w:hideMark/>
          </w:tcPr>
          <w:p w14:paraId="60E75125" w14:textId="77777777" w:rsidR="00D635D8" w:rsidRPr="00D635D8" w:rsidRDefault="00D635D8" w:rsidP="00D635D8">
            <w:pPr>
              <w:rPr>
                <w:rFonts w:ascii="Arial" w:hAnsi="Arial" w:cs="Arial"/>
                <w:sz w:val="20"/>
                <w:szCs w:val="20"/>
              </w:rPr>
            </w:pPr>
            <w:r w:rsidRPr="00D635D8">
              <w:rPr>
                <w:rFonts w:ascii="Arial" w:hAnsi="Arial" w:cs="Arial"/>
                <w:sz w:val="20"/>
                <w:szCs w:val="20"/>
              </w:rPr>
              <w:t> </w:t>
            </w:r>
          </w:p>
        </w:tc>
      </w:tr>
      <w:tr w:rsidR="00D635D8" w:rsidRPr="00D635D8" w14:paraId="014BD7AD" w14:textId="77777777" w:rsidTr="00D635D8">
        <w:trPr>
          <w:trHeight w:val="315"/>
        </w:trPr>
        <w:tc>
          <w:tcPr>
            <w:tcW w:w="3749" w:type="dxa"/>
            <w:gridSpan w:val="2"/>
            <w:tcBorders>
              <w:top w:val="nil"/>
              <w:left w:val="nil"/>
              <w:bottom w:val="nil"/>
              <w:right w:val="nil"/>
            </w:tcBorders>
            <w:shd w:val="clear" w:color="auto" w:fill="auto"/>
            <w:noWrap/>
            <w:vAlign w:val="bottom"/>
            <w:hideMark/>
          </w:tcPr>
          <w:p w14:paraId="78215AF6" w14:textId="77777777" w:rsidR="00D635D8" w:rsidRPr="00D635D8" w:rsidRDefault="00D635D8" w:rsidP="00D635D8">
            <w:pPr>
              <w:rPr>
                <w:rFonts w:ascii="Calibri" w:hAnsi="Calibri" w:cs="Calibri"/>
                <w:b/>
                <w:bCs/>
              </w:rPr>
            </w:pPr>
            <w:r w:rsidRPr="00D635D8">
              <w:rPr>
                <w:rFonts w:ascii="Calibri" w:hAnsi="Calibri" w:cs="Calibri"/>
                <w:b/>
                <w:bCs/>
              </w:rPr>
              <w:t>Operational Expenses</w:t>
            </w:r>
          </w:p>
        </w:tc>
        <w:tc>
          <w:tcPr>
            <w:tcW w:w="1588" w:type="dxa"/>
            <w:tcBorders>
              <w:top w:val="nil"/>
              <w:left w:val="single" w:sz="4" w:space="0" w:color="auto"/>
              <w:bottom w:val="nil"/>
              <w:right w:val="nil"/>
            </w:tcBorders>
            <w:shd w:val="clear" w:color="auto" w:fill="auto"/>
            <w:noWrap/>
            <w:vAlign w:val="bottom"/>
            <w:hideMark/>
          </w:tcPr>
          <w:p w14:paraId="32AB8E39" w14:textId="77777777" w:rsidR="00D635D8" w:rsidRPr="00D635D8" w:rsidRDefault="00D635D8" w:rsidP="00D635D8">
            <w:pPr>
              <w:rPr>
                <w:rFonts w:ascii="Arial" w:hAnsi="Arial" w:cs="Arial"/>
                <w:b/>
                <w:bCs/>
                <w:sz w:val="20"/>
                <w:szCs w:val="20"/>
              </w:rPr>
            </w:pPr>
            <w:r w:rsidRPr="00D635D8">
              <w:rPr>
                <w:rFonts w:ascii="Arial" w:hAnsi="Arial" w:cs="Arial"/>
                <w:b/>
                <w:bCs/>
                <w:sz w:val="20"/>
                <w:szCs w:val="20"/>
              </w:rPr>
              <w:t> </w:t>
            </w:r>
          </w:p>
        </w:tc>
        <w:tc>
          <w:tcPr>
            <w:tcW w:w="1190" w:type="dxa"/>
            <w:tcBorders>
              <w:top w:val="nil"/>
              <w:left w:val="single" w:sz="4" w:space="0" w:color="auto"/>
              <w:bottom w:val="nil"/>
              <w:right w:val="single" w:sz="4" w:space="0" w:color="auto"/>
            </w:tcBorders>
            <w:shd w:val="clear" w:color="000000" w:fill="FFFF00"/>
            <w:noWrap/>
            <w:vAlign w:val="bottom"/>
            <w:hideMark/>
          </w:tcPr>
          <w:p w14:paraId="7A7BE81C" w14:textId="77777777" w:rsidR="00D635D8" w:rsidRPr="00D635D8" w:rsidRDefault="00D635D8" w:rsidP="00D635D8">
            <w:pPr>
              <w:rPr>
                <w:rFonts w:ascii="Arial" w:hAnsi="Arial" w:cs="Arial"/>
                <w:b/>
                <w:bCs/>
                <w:sz w:val="20"/>
                <w:szCs w:val="20"/>
              </w:rPr>
            </w:pPr>
            <w:r w:rsidRPr="00D635D8">
              <w:rPr>
                <w:rFonts w:ascii="Arial" w:hAnsi="Arial" w:cs="Arial"/>
                <w:b/>
                <w:bCs/>
                <w:sz w:val="20"/>
                <w:szCs w:val="20"/>
              </w:rPr>
              <w:t> </w:t>
            </w:r>
          </w:p>
        </w:tc>
        <w:tc>
          <w:tcPr>
            <w:tcW w:w="83" w:type="dxa"/>
            <w:tcBorders>
              <w:top w:val="nil"/>
              <w:left w:val="nil"/>
              <w:bottom w:val="nil"/>
              <w:right w:val="nil"/>
            </w:tcBorders>
            <w:shd w:val="clear" w:color="auto" w:fill="auto"/>
            <w:noWrap/>
            <w:vAlign w:val="bottom"/>
            <w:hideMark/>
          </w:tcPr>
          <w:p w14:paraId="7E847E58" w14:textId="77777777" w:rsidR="00D635D8" w:rsidRPr="00D635D8" w:rsidRDefault="00D635D8" w:rsidP="00D635D8">
            <w:pPr>
              <w:rPr>
                <w:rFonts w:ascii="Arial" w:hAnsi="Arial" w:cs="Arial"/>
                <w:b/>
                <w:bCs/>
                <w:sz w:val="20"/>
                <w:szCs w:val="20"/>
              </w:rPr>
            </w:pPr>
          </w:p>
        </w:tc>
        <w:tc>
          <w:tcPr>
            <w:tcW w:w="1261" w:type="dxa"/>
            <w:tcBorders>
              <w:top w:val="nil"/>
              <w:left w:val="single" w:sz="4" w:space="0" w:color="auto"/>
              <w:bottom w:val="nil"/>
              <w:right w:val="single" w:sz="4" w:space="0" w:color="auto"/>
            </w:tcBorders>
            <w:shd w:val="clear" w:color="auto" w:fill="auto"/>
            <w:noWrap/>
            <w:vAlign w:val="bottom"/>
            <w:hideMark/>
          </w:tcPr>
          <w:p w14:paraId="3BEFDFB1" w14:textId="77777777" w:rsidR="00D635D8" w:rsidRPr="00D635D8" w:rsidRDefault="00D635D8" w:rsidP="00D635D8">
            <w:pPr>
              <w:rPr>
                <w:rFonts w:ascii="Arial" w:hAnsi="Arial" w:cs="Arial"/>
                <w:b/>
                <w:bCs/>
                <w:sz w:val="20"/>
                <w:szCs w:val="20"/>
              </w:rPr>
            </w:pPr>
            <w:r w:rsidRPr="00D635D8">
              <w:rPr>
                <w:rFonts w:ascii="Arial" w:hAnsi="Arial" w:cs="Arial"/>
                <w:b/>
                <w:bCs/>
                <w:sz w:val="20"/>
                <w:szCs w:val="20"/>
              </w:rPr>
              <w:t> </w:t>
            </w:r>
          </w:p>
        </w:tc>
        <w:tc>
          <w:tcPr>
            <w:tcW w:w="80" w:type="dxa"/>
            <w:tcBorders>
              <w:top w:val="nil"/>
              <w:left w:val="nil"/>
              <w:bottom w:val="nil"/>
              <w:right w:val="nil"/>
            </w:tcBorders>
            <w:shd w:val="clear" w:color="auto" w:fill="auto"/>
            <w:noWrap/>
            <w:vAlign w:val="bottom"/>
            <w:hideMark/>
          </w:tcPr>
          <w:p w14:paraId="7C656E87" w14:textId="77777777" w:rsidR="00D635D8" w:rsidRPr="00D635D8" w:rsidRDefault="00D635D8" w:rsidP="00D635D8">
            <w:pPr>
              <w:rPr>
                <w:rFonts w:ascii="Arial" w:hAnsi="Arial" w:cs="Arial"/>
                <w:b/>
                <w:bCs/>
                <w:sz w:val="20"/>
                <w:szCs w:val="20"/>
              </w:rPr>
            </w:pPr>
          </w:p>
        </w:tc>
        <w:tc>
          <w:tcPr>
            <w:tcW w:w="1409" w:type="dxa"/>
            <w:tcBorders>
              <w:top w:val="nil"/>
              <w:left w:val="single" w:sz="4" w:space="0" w:color="auto"/>
              <w:bottom w:val="nil"/>
              <w:right w:val="single" w:sz="4" w:space="0" w:color="auto"/>
            </w:tcBorders>
            <w:shd w:val="clear" w:color="000000" w:fill="FFFF00"/>
            <w:noWrap/>
            <w:vAlign w:val="bottom"/>
            <w:hideMark/>
          </w:tcPr>
          <w:p w14:paraId="5A4E1A17" w14:textId="77777777" w:rsidR="00D635D8" w:rsidRPr="00D635D8" w:rsidRDefault="00D635D8" w:rsidP="00D635D8">
            <w:pPr>
              <w:rPr>
                <w:rFonts w:ascii="Arial" w:hAnsi="Arial" w:cs="Arial"/>
                <w:b/>
                <w:bCs/>
                <w:sz w:val="20"/>
                <w:szCs w:val="20"/>
              </w:rPr>
            </w:pPr>
            <w:r w:rsidRPr="00D635D8">
              <w:rPr>
                <w:rFonts w:ascii="Arial" w:hAnsi="Arial" w:cs="Arial"/>
                <w:b/>
                <w:bCs/>
                <w:sz w:val="20"/>
                <w:szCs w:val="20"/>
              </w:rPr>
              <w:t> </w:t>
            </w:r>
          </w:p>
        </w:tc>
      </w:tr>
      <w:tr w:rsidR="00D635D8" w:rsidRPr="00D635D8" w14:paraId="7508C1E4" w14:textId="77777777" w:rsidTr="00D635D8">
        <w:trPr>
          <w:trHeight w:val="315"/>
        </w:trPr>
        <w:tc>
          <w:tcPr>
            <w:tcW w:w="3749" w:type="dxa"/>
            <w:gridSpan w:val="2"/>
            <w:tcBorders>
              <w:top w:val="nil"/>
              <w:left w:val="nil"/>
              <w:bottom w:val="nil"/>
              <w:right w:val="nil"/>
            </w:tcBorders>
            <w:shd w:val="clear" w:color="auto" w:fill="auto"/>
            <w:noWrap/>
            <w:vAlign w:val="bottom"/>
            <w:hideMark/>
          </w:tcPr>
          <w:p w14:paraId="559DA9DD" w14:textId="77777777" w:rsidR="00D635D8" w:rsidRPr="00D635D8" w:rsidRDefault="00D635D8" w:rsidP="00D635D8">
            <w:pPr>
              <w:rPr>
                <w:rFonts w:ascii="Calibri" w:hAnsi="Calibri" w:cs="Calibri"/>
              </w:rPr>
            </w:pPr>
            <w:r w:rsidRPr="00D635D8">
              <w:rPr>
                <w:rFonts w:ascii="Calibri" w:hAnsi="Calibri" w:cs="Calibri"/>
              </w:rPr>
              <w:t>Accountants fees &amp; Sage</w:t>
            </w:r>
          </w:p>
        </w:tc>
        <w:tc>
          <w:tcPr>
            <w:tcW w:w="1588" w:type="dxa"/>
            <w:tcBorders>
              <w:top w:val="nil"/>
              <w:left w:val="single" w:sz="4" w:space="0" w:color="auto"/>
              <w:bottom w:val="nil"/>
              <w:right w:val="nil"/>
            </w:tcBorders>
            <w:shd w:val="clear" w:color="auto" w:fill="auto"/>
            <w:noWrap/>
            <w:vAlign w:val="bottom"/>
            <w:hideMark/>
          </w:tcPr>
          <w:p w14:paraId="1C8A6EF6" w14:textId="77777777" w:rsidR="00D635D8" w:rsidRPr="00D635D8" w:rsidRDefault="00D635D8" w:rsidP="00D635D8">
            <w:pPr>
              <w:jc w:val="right"/>
              <w:rPr>
                <w:rFonts w:ascii="Arial" w:hAnsi="Arial" w:cs="Arial"/>
                <w:sz w:val="20"/>
                <w:szCs w:val="20"/>
              </w:rPr>
            </w:pPr>
            <w:r w:rsidRPr="00D635D8">
              <w:rPr>
                <w:rFonts w:ascii="Arial" w:hAnsi="Arial" w:cs="Arial"/>
                <w:sz w:val="20"/>
                <w:szCs w:val="20"/>
              </w:rPr>
              <w:t>235.00</w:t>
            </w:r>
          </w:p>
        </w:tc>
        <w:tc>
          <w:tcPr>
            <w:tcW w:w="1190" w:type="dxa"/>
            <w:tcBorders>
              <w:top w:val="nil"/>
              <w:left w:val="single" w:sz="4" w:space="0" w:color="auto"/>
              <w:bottom w:val="nil"/>
              <w:right w:val="single" w:sz="4" w:space="0" w:color="auto"/>
            </w:tcBorders>
            <w:shd w:val="clear" w:color="000000" w:fill="FFFF00"/>
            <w:noWrap/>
            <w:vAlign w:val="bottom"/>
            <w:hideMark/>
          </w:tcPr>
          <w:p w14:paraId="05CF92FC" w14:textId="77777777" w:rsidR="00D635D8" w:rsidRPr="00D635D8" w:rsidRDefault="00D635D8" w:rsidP="00D635D8">
            <w:pPr>
              <w:jc w:val="right"/>
              <w:rPr>
                <w:rFonts w:ascii="Arial" w:hAnsi="Arial" w:cs="Arial"/>
                <w:sz w:val="20"/>
                <w:szCs w:val="20"/>
              </w:rPr>
            </w:pPr>
            <w:r w:rsidRPr="00D635D8">
              <w:rPr>
                <w:rFonts w:ascii="Arial" w:hAnsi="Arial" w:cs="Arial"/>
                <w:sz w:val="20"/>
                <w:szCs w:val="20"/>
              </w:rPr>
              <w:t>500.00</w:t>
            </w:r>
          </w:p>
        </w:tc>
        <w:tc>
          <w:tcPr>
            <w:tcW w:w="83" w:type="dxa"/>
            <w:tcBorders>
              <w:top w:val="nil"/>
              <w:left w:val="nil"/>
              <w:bottom w:val="nil"/>
              <w:right w:val="nil"/>
            </w:tcBorders>
            <w:shd w:val="clear" w:color="auto" w:fill="auto"/>
            <w:noWrap/>
            <w:vAlign w:val="bottom"/>
            <w:hideMark/>
          </w:tcPr>
          <w:p w14:paraId="07468932" w14:textId="77777777" w:rsidR="00D635D8" w:rsidRPr="00D635D8" w:rsidRDefault="00D635D8" w:rsidP="00D635D8">
            <w:pPr>
              <w:jc w:val="right"/>
              <w:rPr>
                <w:rFonts w:ascii="Arial" w:hAnsi="Arial" w:cs="Arial"/>
                <w:sz w:val="20"/>
                <w:szCs w:val="20"/>
              </w:rPr>
            </w:pPr>
          </w:p>
        </w:tc>
        <w:tc>
          <w:tcPr>
            <w:tcW w:w="1261" w:type="dxa"/>
            <w:tcBorders>
              <w:top w:val="nil"/>
              <w:left w:val="single" w:sz="4" w:space="0" w:color="auto"/>
              <w:bottom w:val="nil"/>
              <w:right w:val="single" w:sz="4" w:space="0" w:color="auto"/>
            </w:tcBorders>
            <w:shd w:val="clear" w:color="auto" w:fill="auto"/>
            <w:noWrap/>
            <w:vAlign w:val="bottom"/>
            <w:hideMark/>
          </w:tcPr>
          <w:p w14:paraId="3809E6C1" w14:textId="77777777" w:rsidR="00D635D8" w:rsidRPr="00D635D8" w:rsidRDefault="00D635D8" w:rsidP="00D635D8">
            <w:pPr>
              <w:jc w:val="right"/>
              <w:rPr>
                <w:rFonts w:ascii="Arial" w:hAnsi="Arial" w:cs="Arial"/>
                <w:sz w:val="20"/>
                <w:szCs w:val="20"/>
              </w:rPr>
            </w:pPr>
            <w:r w:rsidRPr="00D635D8">
              <w:rPr>
                <w:rFonts w:ascii="Arial" w:hAnsi="Arial" w:cs="Arial"/>
                <w:sz w:val="20"/>
                <w:szCs w:val="20"/>
              </w:rPr>
              <w:t>510.00</w:t>
            </w:r>
          </w:p>
        </w:tc>
        <w:tc>
          <w:tcPr>
            <w:tcW w:w="80" w:type="dxa"/>
            <w:tcBorders>
              <w:top w:val="nil"/>
              <w:left w:val="nil"/>
              <w:bottom w:val="nil"/>
              <w:right w:val="nil"/>
            </w:tcBorders>
            <w:shd w:val="clear" w:color="auto" w:fill="auto"/>
            <w:noWrap/>
            <w:vAlign w:val="bottom"/>
            <w:hideMark/>
          </w:tcPr>
          <w:p w14:paraId="6EE65EAA" w14:textId="77777777" w:rsidR="00D635D8" w:rsidRPr="00D635D8" w:rsidRDefault="00D635D8" w:rsidP="00D635D8">
            <w:pPr>
              <w:jc w:val="right"/>
              <w:rPr>
                <w:rFonts w:ascii="Arial" w:hAnsi="Arial" w:cs="Arial"/>
                <w:sz w:val="20"/>
                <w:szCs w:val="20"/>
              </w:rPr>
            </w:pPr>
          </w:p>
        </w:tc>
        <w:tc>
          <w:tcPr>
            <w:tcW w:w="1409" w:type="dxa"/>
            <w:tcBorders>
              <w:top w:val="nil"/>
              <w:left w:val="single" w:sz="4" w:space="0" w:color="auto"/>
              <w:bottom w:val="nil"/>
              <w:right w:val="single" w:sz="4" w:space="0" w:color="auto"/>
            </w:tcBorders>
            <w:shd w:val="clear" w:color="000000" w:fill="FFFF00"/>
            <w:noWrap/>
            <w:vAlign w:val="bottom"/>
            <w:hideMark/>
          </w:tcPr>
          <w:p w14:paraId="16CA96D2" w14:textId="77777777" w:rsidR="00D635D8" w:rsidRPr="00D635D8" w:rsidRDefault="00D635D8" w:rsidP="00D635D8">
            <w:pPr>
              <w:jc w:val="right"/>
              <w:rPr>
                <w:rFonts w:ascii="Arial" w:hAnsi="Arial" w:cs="Arial"/>
                <w:sz w:val="20"/>
                <w:szCs w:val="20"/>
              </w:rPr>
            </w:pPr>
            <w:r w:rsidRPr="00D635D8">
              <w:rPr>
                <w:rFonts w:ascii="Arial" w:hAnsi="Arial" w:cs="Arial"/>
                <w:sz w:val="20"/>
                <w:szCs w:val="20"/>
              </w:rPr>
              <w:t>500.00</w:t>
            </w:r>
          </w:p>
        </w:tc>
      </w:tr>
      <w:tr w:rsidR="00D635D8" w:rsidRPr="00D635D8" w14:paraId="7464A063" w14:textId="77777777" w:rsidTr="00D635D8">
        <w:trPr>
          <w:trHeight w:val="315"/>
        </w:trPr>
        <w:tc>
          <w:tcPr>
            <w:tcW w:w="3749" w:type="dxa"/>
            <w:gridSpan w:val="2"/>
            <w:tcBorders>
              <w:top w:val="nil"/>
              <w:left w:val="nil"/>
              <w:bottom w:val="nil"/>
              <w:right w:val="nil"/>
            </w:tcBorders>
            <w:shd w:val="clear" w:color="auto" w:fill="auto"/>
            <w:noWrap/>
            <w:vAlign w:val="bottom"/>
            <w:hideMark/>
          </w:tcPr>
          <w:p w14:paraId="6C032C3B" w14:textId="77777777" w:rsidR="00D635D8" w:rsidRPr="00D635D8" w:rsidRDefault="00D635D8" w:rsidP="00D635D8">
            <w:pPr>
              <w:rPr>
                <w:rFonts w:ascii="Calibri" w:hAnsi="Calibri" w:cs="Calibri"/>
              </w:rPr>
            </w:pPr>
            <w:r w:rsidRPr="00D635D8">
              <w:rPr>
                <w:rFonts w:ascii="Calibri" w:hAnsi="Calibri" w:cs="Calibri"/>
              </w:rPr>
              <w:t>Affiliation Fees</w:t>
            </w:r>
          </w:p>
        </w:tc>
        <w:tc>
          <w:tcPr>
            <w:tcW w:w="1588" w:type="dxa"/>
            <w:tcBorders>
              <w:top w:val="nil"/>
              <w:left w:val="single" w:sz="4" w:space="0" w:color="auto"/>
              <w:bottom w:val="nil"/>
              <w:right w:val="nil"/>
            </w:tcBorders>
            <w:shd w:val="clear" w:color="auto" w:fill="auto"/>
            <w:noWrap/>
            <w:vAlign w:val="bottom"/>
            <w:hideMark/>
          </w:tcPr>
          <w:p w14:paraId="50C4BC8F" w14:textId="77777777" w:rsidR="00D635D8" w:rsidRPr="00D635D8" w:rsidRDefault="00D635D8" w:rsidP="00D635D8">
            <w:pPr>
              <w:jc w:val="right"/>
              <w:rPr>
                <w:rFonts w:ascii="Arial" w:hAnsi="Arial" w:cs="Arial"/>
                <w:sz w:val="20"/>
                <w:szCs w:val="20"/>
              </w:rPr>
            </w:pPr>
            <w:r w:rsidRPr="00D635D8">
              <w:rPr>
                <w:rFonts w:ascii="Arial" w:hAnsi="Arial" w:cs="Arial"/>
                <w:sz w:val="20"/>
                <w:szCs w:val="20"/>
              </w:rPr>
              <w:t>308.00</w:t>
            </w:r>
          </w:p>
        </w:tc>
        <w:tc>
          <w:tcPr>
            <w:tcW w:w="1190" w:type="dxa"/>
            <w:tcBorders>
              <w:top w:val="nil"/>
              <w:left w:val="single" w:sz="4" w:space="0" w:color="auto"/>
              <w:bottom w:val="nil"/>
              <w:right w:val="single" w:sz="4" w:space="0" w:color="auto"/>
            </w:tcBorders>
            <w:shd w:val="clear" w:color="000000" w:fill="FFFF00"/>
            <w:noWrap/>
            <w:vAlign w:val="bottom"/>
            <w:hideMark/>
          </w:tcPr>
          <w:p w14:paraId="26828DCC" w14:textId="77777777" w:rsidR="00D635D8" w:rsidRPr="00D635D8" w:rsidRDefault="00D635D8" w:rsidP="00D635D8">
            <w:pPr>
              <w:jc w:val="right"/>
              <w:rPr>
                <w:rFonts w:ascii="Arial" w:hAnsi="Arial" w:cs="Arial"/>
                <w:sz w:val="20"/>
                <w:szCs w:val="20"/>
              </w:rPr>
            </w:pPr>
            <w:r w:rsidRPr="00D635D8">
              <w:rPr>
                <w:rFonts w:ascii="Arial" w:hAnsi="Arial" w:cs="Arial"/>
                <w:sz w:val="20"/>
                <w:szCs w:val="20"/>
              </w:rPr>
              <w:t>300.00</w:t>
            </w:r>
          </w:p>
        </w:tc>
        <w:tc>
          <w:tcPr>
            <w:tcW w:w="83" w:type="dxa"/>
            <w:tcBorders>
              <w:top w:val="nil"/>
              <w:left w:val="nil"/>
              <w:bottom w:val="nil"/>
              <w:right w:val="nil"/>
            </w:tcBorders>
            <w:shd w:val="clear" w:color="auto" w:fill="auto"/>
            <w:noWrap/>
            <w:vAlign w:val="bottom"/>
            <w:hideMark/>
          </w:tcPr>
          <w:p w14:paraId="79868866" w14:textId="77777777" w:rsidR="00D635D8" w:rsidRPr="00D635D8" w:rsidRDefault="00D635D8" w:rsidP="00D635D8">
            <w:pPr>
              <w:jc w:val="right"/>
              <w:rPr>
                <w:rFonts w:ascii="Arial" w:hAnsi="Arial" w:cs="Arial"/>
                <w:sz w:val="20"/>
                <w:szCs w:val="20"/>
              </w:rPr>
            </w:pPr>
          </w:p>
        </w:tc>
        <w:tc>
          <w:tcPr>
            <w:tcW w:w="1261" w:type="dxa"/>
            <w:tcBorders>
              <w:top w:val="nil"/>
              <w:left w:val="single" w:sz="4" w:space="0" w:color="auto"/>
              <w:bottom w:val="nil"/>
              <w:right w:val="single" w:sz="4" w:space="0" w:color="auto"/>
            </w:tcBorders>
            <w:shd w:val="clear" w:color="auto" w:fill="auto"/>
            <w:noWrap/>
            <w:vAlign w:val="bottom"/>
            <w:hideMark/>
          </w:tcPr>
          <w:p w14:paraId="392BA139" w14:textId="77777777" w:rsidR="00D635D8" w:rsidRPr="00D635D8" w:rsidRDefault="00D635D8" w:rsidP="00D635D8">
            <w:pPr>
              <w:jc w:val="right"/>
              <w:rPr>
                <w:rFonts w:ascii="Arial" w:hAnsi="Arial" w:cs="Arial"/>
                <w:sz w:val="20"/>
                <w:szCs w:val="20"/>
              </w:rPr>
            </w:pPr>
            <w:r w:rsidRPr="00D635D8">
              <w:rPr>
                <w:rFonts w:ascii="Arial" w:hAnsi="Arial" w:cs="Arial"/>
                <w:sz w:val="20"/>
                <w:szCs w:val="20"/>
              </w:rPr>
              <w:t>294.00</w:t>
            </w:r>
          </w:p>
        </w:tc>
        <w:tc>
          <w:tcPr>
            <w:tcW w:w="80" w:type="dxa"/>
            <w:tcBorders>
              <w:top w:val="nil"/>
              <w:left w:val="nil"/>
              <w:bottom w:val="nil"/>
              <w:right w:val="nil"/>
            </w:tcBorders>
            <w:shd w:val="clear" w:color="auto" w:fill="auto"/>
            <w:noWrap/>
            <w:vAlign w:val="bottom"/>
            <w:hideMark/>
          </w:tcPr>
          <w:p w14:paraId="59D4DE66" w14:textId="77777777" w:rsidR="00D635D8" w:rsidRPr="00D635D8" w:rsidRDefault="00D635D8" w:rsidP="00D635D8">
            <w:pPr>
              <w:jc w:val="right"/>
              <w:rPr>
                <w:rFonts w:ascii="Arial" w:hAnsi="Arial" w:cs="Arial"/>
                <w:sz w:val="20"/>
                <w:szCs w:val="20"/>
              </w:rPr>
            </w:pPr>
          </w:p>
        </w:tc>
        <w:tc>
          <w:tcPr>
            <w:tcW w:w="1409" w:type="dxa"/>
            <w:tcBorders>
              <w:top w:val="nil"/>
              <w:left w:val="single" w:sz="4" w:space="0" w:color="auto"/>
              <w:bottom w:val="nil"/>
              <w:right w:val="single" w:sz="4" w:space="0" w:color="auto"/>
            </w:tcBorders>
            <w:shd w:val="clear" w:color="000000" w:fill="FFFF00"/>
            <w:noWrap/>
            <w:vAlign w:val="bottom"/>
            <w:hideMark/>
          </w:tcPr>
          <w:p w14:paraId="5664CEF6" w14:textId="77777777" w:rsidR="00D635D8" w:rsidRPr="00D635D8" w:rsidRDefault="00D635D8" w:rsidP="00D635D8">
            <w:pPr>
              <w:jc w:val="right"/>
              <w:rPr>
                <w:rFonts w:ascii="Arial" w:hAnsi="Arial" w:cs="Arial"/>
                <w:sz w:val="20"/>
                <w:szCs w:val="20"/>
              </w:rPr>
            </w:pPr>
            <w:r w:rsidRPr="00D635D8">
              <w:rPr>
                <w:rFonts w:ascii="Arial" w:hAnsi="Arial" w:cs="Arial"/>
                <w:sz w:val="20"/>
                <w:szCs w:val="20"/>
              </w:rPr>
              <w:t>300.00</w:t>
            </w:r>
          </w:p>
        </w:tc>
      </w:tr>
      <w:tr w:rsidR="00D635D8" w:rsidRPr="00D635D8" w14:paraId="4DE89775" w14:textId="77777777" w:rsidTr="00D635D8">
        <w:trPr>
          <w:trHeight w:val="315"/>
        </w:trPr>
        <w:tc>
          <w:tcPr>
            <w:tcW w:w="3749" w:type="dxa"/>
            <w:gridSpan w:val="2"/>
            <w:tcBorders>
              <w:top w:val="nil"/>
              <w:left w:val="nil"/>
              <w:bottom w:val="nil"/>
              <w:right w:val="nil"/>
            </w:tcBorders>
            <w:shd w:val="clear" w:color="auto" w:fill="auto"/>
            <w:noWrap/>
            <w:vAlign w:val="bottom"/>
            <w:hideMark/>
          </w:tcPr>
          <w:p w14:paraId="5369DAD1" w14:textId="77777777" w:rsidR="00D635D8" w:rsidRPr="00D635D8" w:rsidRDefault="00D635D8" w:rsidP="00D635D8">
            <w:pPr>
              <w:rPr>
                <w:rFonts w:ascii="Calibri" w:hAnsi="Calibri" w:cs="Calibri"/>
              </w:rPr>
            </w:pPr>
            <w:r w:rsidRPr="00D635D8">
              <w:rPr>
                <w:rFonts w:ascii="Calibri" w:hAnsi="Calibri" w:cs="Calibri"/>
              </w:rPr>
              <w:t>Amenity Field lease</w:t>
            </w:r>
          </w:p>
        </w:tc>
        <w:tc>
          <w:tcPr>
            <w:tcW w:w="1588" w:type="dxa"/>
            <w:tcBorders>
              <w:top w:val="nil"/>
              <w:left w:val="single" w:sz="4" w:space="0" w:color="auto"/>
              <w:bottom w:val="nil"/>
              <w:right w:val="nil"/>
            </w:tcBorders>
            <w:shd w:val="clear" w:color="auto" w:fill="auto"/>
            <w:noWrap/>
            <w:vAlign w:val="bottom"/>
            <w:hideMark/>
          </w:tcPr>
          <w:p w14:paraId="1EFC70A6" w14:textId="77777777" w:rsidR="00D635D8" w:rsidRPr="00D635D8" w:rsidRDefault="00D635D8" w:rsidP="00D635D8">
            <w:pPr>
              <w:rPr>
                <w:rFonts w:ascii="Arial" w:hAnsi="Arial" w:cs="Arial"/>
                <w:sz w:val="20"/>
                <w:szCs w:val="20"/>
              </w:rPr>
            </w:pPr>
            <w:r w:rsidRPr="00D635D8">
              <w:rPr>
                <w:rFonts w:ascii="Arial" w:hAnsi="Arial" w:cs="Arial"/>
                <w:sz w:val="20"/>
                <w:szCs w:val="20"/>
              </w:rPr>
              <w:t> </w:t>
            </w:r>
          </w:p>
        </w:tc>
        <w:tc>
          <w:tcPr>
            <w:tcW w:w="1190" w:type="dxa"/>
            <w:tcBorders>
              <w:top w:val="nil"/>
              <w:left w:val="single" w:sz="4" w:space="0" w:color="auto"/>
              <w:bottom w:val="nil"/>
              <w:right w:val="single" w:sz="4" w:space="0" w:color="auto"/>
            </w:tcBorders>
            <w:shd w:val="clear" w:color="000000" w:fill="FFFF00"/>
            <w:noWrap/>
            <w:vAlign w:val="bottom"/>
            <w:hideMark/>
          </w:tcPr>
          <w:p w14:paraId="557A5949" w14:textId="77777777" w:rsidR="00D635D8" w:rsidRPr="00D635D8" w:rsidRDefault="00D635D8" w:rsidP="00D635D8">
            <w:pPr>
              <w:jc w:val="right"/>
              <w:rPr>
                <w:rFonts w:ascii="Arial" w:hAnsi="Arial" w:cs="Arial"/>
                <w:sz w:val="20"/>
                <w:szCs w:val="20"/>
              </w:rPr>
            </w:pPr>
            <w:r w:rsidRPr="00D635D8">
              <w:rPr>
                <w:rFonts w:ascii="Arial" w:hAnsi="Arial" w:cs="Arial"/>
                <w:sz w:val="20"/>
                <w:szCs w:val="20"/>
              </w:rPr>
              <w:t>120.00</w:t>
            </w:r>
          </w:p>
        </w:tc>
        <w:tc>
          <w:tcPr>
            <w:tcW w:w="83" w:type="dxa"/>
            <w:tcBorders>
              <w:top w:val="nil"/>
              <w:left w:val="nil"/>
              <w:bottom w:val="nil"/>
              <w:right w:val="nil"/>
            </w:tcBorders>
            <w:shd w:val="clear" w:color="auto" w:fill="auto"/>
            <w:noWrap/>
            <w:vAlign w:val="bottom"/>
            <w:hideMark/>
          </w:tcPr>
          <w:p w14:paraId="51C01C36" w14:textId="77777777" w:rsidR="00D635D8" w:rsidRPr="00D635D8" w:rsidRDefault="00D635D8" w:rsidP="00D635D8">
            <w:pPr>
              <w:jc w:val="right"/>
              <w:rPr>
                <w:rFonts w:ascii="Arial" w:hAnsi="Arial" w:cs="Arial"/>
                <w:sz w:val="20"/>
                <w:szCs w:val="20"/>
              </w:rPr>
            </w:pPr>
          </w:p>
        </w:tc>
        <w:tc>
          <w:tcPr>
            <w:tcW w:w="1261" w:type="dxa"/>
            <w:tcBorders>
              <w:top w:val="nil"/>
              <w:left w:val="single" w:sz="4" w:space="0" w:color="auto"/>
              <w:bottom w:val="nil"/>
              <w:right w:val="single" w:sz="4" w:space="0" w:color="auto"/>
            </w:tcBorders>
            <w:shd w:val="clear" w:color="auto" w:fill="auto"/>
            <w:noWrap/>
            <w:vAlign w:val="bottom"/>
            <w:hideMark/>
          </w:tcPr>
          <w:p w14:paraId="52072386" w14:textId="77777777" w:rsidR="00D635D8" w:rsidRPr="00D635D8" w:rsidRDefault="00D635D8" w:rsidP="00D635D8">
            <w:pPr>
              <w:rPr>
                <w:rFonts w:ascii="Arial" w:hAnsi="Arial" w:cs="Arial"/>
                <w:sz w:val="20"/>
                <w:szCs w:val="20"/>
              </w:rPr>
            </w:pPr>
            <w:r w:rsidRPr="00D635D8">
              <w:rPr>
                <w:rFonts w:ascii="Arial" w:hAnsi="Arial" w:cs="Arial"/>
                <w:sz w:val="20"/>
                <w:szCs w:val="20"/>
              </w:rPr>
              <w:t> </w:t>
            </w:r>
          </w:p>
        </w:tc>
        <w:tc>
          <w:tcPr>
            <w:tcW w:w="80" w:type="dxa"/>
            <w:tcBorders>
              <w:top w:val="nil"/>
              <w:left w:val="nil"/>
              <w:bottom w:val="nil"/>
              <w:right w:val="nil"/>
            </w:tcBorders>
            <w:shd w:val="clear" w:color="auto" w:fill="auto"/>
            <w:noWrap/>
            <w:vAlign w:val="bottom"/>
            <w:hideMark/>
          </w:tcPr>
          <w:p w14:paraId="76EAB8B3" w14:textId="77777777" w:rsidR="00D635D8" w:rsidRPr="00D635D8" w:rsidRDefault="00D635D8" w:rsidP="00D635D8">
            <w:pPr>
              <w:rPr>
                <w:rFonts w:ascii="Arial" w:hAnsi="Arial" w:cs="Arial"/>
                <w:sz w:val="20"/>
                <w:szCs w:val="20"/>
              </w:rPr>
            </w:pPr>
          </w:p>
        </w:tc>
        <w:tc>
          <w:tcPr>
            <w:tcW w:w="1409" w:type="dxa"/>
            <w:tcBorders>
              <w:top w:val="nil"/>
              <w:left w:val="single" w:sz="4" w:space="0" w:color="auto"/>
              <w:bottom w:val="nil"/>
              <w:right w:val="single" w:sz="4" w:space="0" w:color="auto"/>
            </w:tcBorders>
            <w:shd w:val="clear" w:color="000000" w:fill="FFFF00"/>
            <w:noWrap/>
            <w:vAlign w:val="bottom"/>
            <w:hideMark/>
          </w:tcPr>
          <w:p w14:paraId="25BC8FE2" w14:textId="77777777" w:rsidR="00D635D8" w:rsidRPr="00D635D8" w:rsidRDefault="00D635D8" w:rsidP="00D635D8">
            <w:pPr>
              <w:jc w:val="right"/>
              <w:rPr>
                <w:rFonts w:ascii="Arial" w:hAnsi="Arial" w:cs="Arial"/>
                <w:sz w:val="20"/>
                <w:szCs w:val="20"/>
              </w:rPr>
            </w:pPr>
            <w:r w:rsidRPr="00D635D8">
              <w:rPr>
                <w:rFonts w:ascii="Arial" w:hAnsi="Arial" w:cs="Arial"/>
                <w:sz w:val="20"/>
                <w:szCs w:val="20"/>
              </w:rPr>
              <w:t>120.00</w:t>
            </w:r>
          </w:p>
        </w:tc>
      </w:tr>
      <w:tr w:rsidR="00D635D8" w:rsidRPr="00D635D8" w14:paraId="646F7D76" w14:textId="77777777" w:rsidTr="00D635D8">
        <w:trPr>
          <w:trHeight w:val="315"/>
        </w:trPr>
        <w:tc>
          <w:tcPr>
            <w:tcW w:w="3749" w:type="dxa"/>
            <w:gridSpan w:val="2"/>
            <w:tcBorders>
              <w:top w:val="nil"/>
              <w:left w:val="nil"/>
              <w:bottom w:val="nil"/>
              <w:right w:val="nil"/>
            </w:tcBorders>
            <w:shd w:val="clear" w:color="auto" w:fill="auto"/>
            <w:noWrap/>
            <w:vAlign w:val="bottom"/>
            <w:hideMark/>
          </w:tcPr>
          <w:p w14:paraId="6F0752D8" w14:textId="77777777" w:rsidR="00D635D8" w:rsidRPr="00D635D8" w:rsidRDefault="00D635D8" w:rsidP="00D635D8">
            <w:pPr>
              <w:rPr>
                <w:rFonts w:ascii="Calibri" w:hAnsi="Calibri" w:cs="Calibri"/>
              </w:rPr>
            </w:pPr>
            <w:r w:rsidRPr="00D635D8">
              <w:rPr>
                <w:rFonts w:ascii="Calibri" w:hAnsi="Calibri" w:cs="Calibri"/>
              </w:rPr>
              <w:t>British Legion</w:t>
            </w:r>
          </w:p>
        </w:tc>
        <w:tc>
          <w:tcPr>
            <w:tcW w:w="1588" w:type="dxa"/>
            <w:tcBorders>
              <w:top w:val="nil"/>
              <w:left w:val="single" w:sz="4" w:space="0" w:color="auto"/>
              <w:bottom w:val="nil"/>
              <w:right w:val="nil"/>
            </w:tcBorders>
            <w:shd w:val="clear" w:color="auto" w:fill="auto"/>
            <w:noWrap/>
            <w:vAlign w:val="bottom"/>
            <w:hideMark/>
          </w:tcPr>
          <w:p w14:paraId="07022587" w14:textId="77777777" w:rsidR="00D635D8" w:rsidRPr="00D635D8" w:rsidRDefault="00D635D8" w:rsidP="00D635D8">
            <w:pPr>
              <w:jc w:val="right"/>
              <w:rPr>
                <w:rFonts w:ascii="Arial" w:hAnsi="Arial" w:cs="Arial"/>
                <w:sz w:val="20"/>
                <w:szCs w:val="20"/>
              </w:rPr>
            </w:pPr>
            <w:r w:rsidRPr="00D635D8">
              <w:rPr>
                <w:rFonts w:ascii="Arial" w:hAnsi="Arial" w:cs="Arial"/>
                <w:sz w:val="20"/>
                <w:szCs w:val="20"/>
              </w:rPr>
              <w:t>19.00</w:t>
            </w:r>
          </w:p>
        </w:tc>
        <w:tc>
          <w:tcPr>
            <w:tcW w:w="1190" w:type="dxa"/>
            <w:tcBorders>
              <w:top w:val="nil"/>
              <w:left w:val="single" w:sz="4" w:space="0" w:color="auto"/>
              <w:bottom w:val="nil"/>
              <w:right w:val="single" w:sz="4" w:space="0" w:color="auto"/>
            </w:tcBorders>
            <w:shd w:val="clear" w:color="000000" w:fill="FFFF00"/>
            <w:noWrap/>
            <w:vAlign w:val="bottom"/>
            <w:hideMark/>
          </w:tcPr>
          <w:p w14:paraId="786665A9" w14:textId="77777777" w:rsidR="00D635D8" w:rsidRPr="00D635D8" w:rsidRDefault="00D635D8" w:rsidP="00D635D8">
            <w:pPr>
              <w:jc w:val="right"/>
              <w:rPr>
                <w:rFonts w:ascii="Arial" w:hAnsi="Arial" w:cs="Arial"/>
                <w:sz w:val="20"/>
                <w:szCs w:val="20"/>
              </w:rPr>
            </w:pPr>
            <w:r w:rsidRPr="00D635D8">
              <w:rPr>
                <w:rFonts w:ascii="Arial" w:hAnsi="Arial" w:cs="Arial"/>
                <w:sz w:val="20"/>
                <w:szCs w:val="20"/>
              </w:rPr>
              <w:t>25.00</w:t>
            </w:r>
          </w:p>
        </w:tc>
        <w:tc>
          <w:tcPr>
            <w:tcW w:w="83" w:type="dxa"/>
            <w:tcBorders>
              <w:top w:val="nil"/>
              <w:left w:val="nil"/>
              <w:bottom w:val="nil"/>
              <w:right w:val="nil"/>
            </w:tcBorders>
            <w:shd w:val="clear" w:color="auto" w:fill="auto"/>
            <w:noWrap/>
            <w:vAlign w:val="bottom"/>
            <w:hideMark/>
          </w:tcPr>
          <w:p w14:paraId="0B56F863" w14:textId="77777777" w:rsidR="00D635D8" w:rsidRPr="00D635D8" w:rsidRDefault="00D635D8" w:rsidP="00D635D8">
            <w:pPr>
              <w:jc w:val="right"/>
              <w:rPr>
                <w:rFonts w:ascii="Arial" w:hAnsi="Arial" w:cs="Arial"/>
                <w:sz w:val="20"/>
                <w:szCs w:val="20"/>
              </w:rPr>
            </w:pPr>
          </w:p>
        </w:tc>
        <w:tc>
          <w:tcPr>
            <w:tcW w:w="1261" w:type="dxa"/>
            <w:tcBorders>
              <w:top w:val="nil"/>
              <w:left w:val="single" w:sz="4" w:space="0" w:color="auto"/>
              <w:bottom w:val="nil"/>
              <w:right w:val="single" w:sz="4" w:space="0" w:color="auto"/>
            </w:tcBorders>
            <w:shd w:val="clear" w:color="auto" w:fill="auto"/>
            <w:noWrap/>
            <w:vAlign w:val="bottom"/>
            <w:hideMark/>
          </w:tcPr>
          <w:p w14:paraId="2283A856" w14:textId="77777777" w:rsidR="00D635D8" w:rsidRPr="00D635D8" w:rsidRDefault="00D635D8" w:rsidP="00D635D8">
            <w:pPr>
              <w:jc w:val="right"/>
              <w:rPr>
                <w:rFonts w:ascii="Arial" w:hAnsi="Arial" w:cs="Arial"/>
                <w:sz w:val="20"/>
                <w:szCs w:val="20"/>
              </w:rPr>
            </w:pPr>
            <w:r w:rsidRPr="00D635D8">
              <w:rPr>
                <w:rFonts w:ascii="Arial" w:hAnsi="Arial" w:cs="Arial"/>
                <w:sz w:val="20"/>
                <w:szCs w:val="20"/>
              </w:rPr>
              <w:t>25.00</w:t>
            </w:r>
          </w:p>
        </w:tc>
        <w:tc>
          <w:tcPr>
            <w:tcW w:w="80" w:type="dxa"/>
            <w:tcBorders>
              <w:top w:val="nil"/>
              <w:left w:val="nil"/>
              <w:bottom w:val="nil"/>
              <w:right w:val="nil"/>
            </w:tcBorders>
            <w:shd w:val="clear" w:color="auto" w:fill="auto"/>
            <w:noWrap/>
            <w:vAlign w:val="bottom"/>
            <w:hideMark/>
          </w:tcPr>
          <w:p w14:paraId="2FDDB1D3" w14:textId="77777777" w:rsidR="00D635D8" w:rsidRPr="00D635D8" w:rsidRDefault="00D635D8" w:rsidP="00D635D8">
            <w:pPr>
              <w:jc w:val="right"/>
              <w:rPr>
                <w:rFonts w:ascii="Arial" w:hAnsi="Arial" w:cs="Arial"/>
                <w:sz w:val="20"/>
                <w:szCs w:val="20"/>
              </w:rPr>
            </w:pPr>
          </w:p>
        </w:tc>
        <w:tc>
          <w:tcPr>
            <w:tcW w:w="1409" w:type="dxa"/>
            <w:tcBorders>
              <w:top w:val="nil"/>
              <w:left w:val="single" w:sz="4" w:space="0" w:color="auto"/>
              <w:bottom w:val="nil"/>
              <w:right w:val="single" w:sz="4" w:space="0" w:color="auto"/>
            </w:tcBorders>
            <w:shd w:val="clear" w:color="000000" w:fill="FFFF00"/>
            <w:noWrap/>
            <w:vAlign w:val="bottom"/>
            <w:hideMark/>
          </w:tcPr>
          <w:p w14:paraId="66FBC989" w14:textId="77777777" w:rsidR="00D635D8" w:rsidRPr="00D635D8" w:rsidRDefault="00D635D8" w:rsidP="00D635D8">
            <w:pPr>
              <w:jc w:val="right"/>
              <w:rPr>
                <w:rFonts w:ascii="Arial" w:hAnsi="Arial" w:cs="Arial"/>
                <w:sz w:val="20"/>
                <w:szCs w:val="20"/>
              </w:rPr>
            </w:pPr>
            <w:r w:rsidRPr="00D635D8">
              <w:rPr>
                <w:rFonts w:ascii="Arial" w:hAnsi="Arial" w:cs="Arial"/>
                <w:sz w:val="20"/>
                <w:szCs w:val="20"/>
              </w:rPr>
              <w:t>25.00</w:t>
            </w:r>
          </w:p>
        </w:tc>
      </w:tr>
      <w:tr w:rsidR="00D635D8" w:rsidRPr="00D635D8" w14:paraId="34388C3E" w14:textId="77777777" w:rsidTr="00D635D8">
        <w:trPr>
          <w:trHeight w:val="315"/>
        </w:trPr>
        <w:tc>
          <w:tcPr>
            <w:tcW w:w="3749" w:type="dxa"/>
            <w:gridSpan w:val="2"/>
            <w:tcBorders>
              <w:top w:val="nil"/>
              <w:left w:val="nil"/>
              <w:bottom w:val="nil"/>
              <w:right w:val="nil"/>
            </w:tcBorders>
            <w:shd w:val="clear" w:color="auto" w:fill="auto"/>
            <w:noWrap/>
            <w:vAlign w:val="bottom"/>
            <w:hideMark/>
          </w:tcPr>
          <w:p w14:paraId="242CF8E7" w14:textId="77777777" w:rsidR="00D635D8" w:rsidRPr="00D635D8" w:rsidRDefault="00D635D8" w:rsidP="00D635D8">
            <w:pPr>
              <w:rPr>
                <w:rFonts w:ascii="Calibri" w:hAnsi="Calibri" w:cs="Calibri"/>
              </w:rPr>
            </w:pPr>
            <w:r w:rsidRPr="00D635D8">
              <w:rPr>
                <w:rFonts w:ascii="Calibri" w:hAnsi="Calibri" w:cs="Calibri"/>
              </w:rPr>
              <w:t>Church Clock Maintenance</w:t>
            </w:r>
          </w:p>
        </w:tc>
        <w:tc>
          <w:tcPr>
            <w:tcW w:w="1588" w:type="dxa"/>
            <w:tcBorders>
              <w:top w:val="nil"/>
              <w:left w:val="single" w:sz="4" w:space="0" w:color="auto"/>
              <w:bottom w:val="nil"/>
              <w:right w:val="nil"/>
            </w:tcBorders>
            <w:shd w:val="clear" w:color="auto" w:fill="auto"/>
            <w:noWrap/>
            <w:vAlign w:val="bottom"/>
            <w:hideMark/>
          </w:tcPr>
          <w:p w14:paraId="6C557202" w14:textId="77777777" w:rsidR="00D635D8" w:rsidRPr="00D635D8" w:rsidRDefault="00D635D8" w:rsidP="00D635D8">
            <w:pPr>
              <w:rPr>
                <w:rFonts w:ascii="Arial" w:hAnsi="Arial" w:cs="Arial"/>
                <w:sz w:val="20"/>
                <w:szCs w:val="20"/>
              </w:rPr>
            </w:pPr>
            <w:r w:rsidRPr="00D635D8">
              <w:rPr>
                <w:rFonts w:ascii="Arial" w:hAnsi="Arial" w:cs="Arial"/>
                <w:sz w:val="20"/>
                <w:szCs w:val="20"/>
              </w:rPr>
              <w:t> </w:t>
            </w:r>
          </w:p>
        </w:tc>
        <w:tc>
          <w:tcPr>
            <w:tcW w:w="1190" w:type="dxa"/>
            <w:tcBorders>
              <w:top w:val="nil"/>
              <w:left w:val="single" w:sz="4" w:space="0" w:color="auto"/>
              <w:bottom w:val="nil"/>
              <w:right w:val="single" w:sz="4" w:space="0" w:color="auto"/>
            </w:tcBorders>
            <w:shd w:val="clear" w:color="000000" w:fill="FFFF00"/>
            <w:noWrap/>
            <w:vAlign w:val="bottom"/>
            <w:hideMark/>
          </w:tcPr>
          <w:p w14:paraId="2503AA7E" w14:textId="77777777" w:rsidR="00D635D8" w:rsidRPr="00D635D8" w:rsidRDefault="00D635D8" w:rsidP="00D635D8">
            <w:pPr>
              <w:jc w:val="right"/>
              <w:rPr>
                <w:rFonts w:ascii="Arial" w:hAnsi="Arial" w:cs="Arial"/>
                <w:sz w:val="20"/>
                <w:szCs w:val="20"/>
              </w:rPr>
            </w:pPr>
            <w:r w:rsidRPr="00D635D8">
              <w:rPr>
                <w:rFonts w:ascii="Arial" w:hAnsi="Arial" w:cs="Arial"/>
                <w:sz w:val="20"/>
                <w:szCs w:val="20"/>
              </w:rPr>
              <w:t>325.00</w:t>
            </w:r>
          </w:p>
        </w:tc>
        <w:tc>
          <w:tcPr>
            <w:tcW w:w="83" w:type="dxa"/>
            <w:tcBorders>
              <w:top w:val="nil"/>
              <w:left w:val="nil"/>
              <w:bottom w:val="nil"/>
              <w:right w:val="nil"/>
            </w:tcBorders>
            <w:shd w:val="clear" w:color="auto" w:fill="auto"/>
            <w:noWrap/>
            <w:vAlign w:val="bottom"/>
            <w:hideMark/>
          </w:tcPr>
          <w:p w14:paraId="18B06FAE" w14:textId="77777777" w:rsidR="00D635D8" w:rsidRPr="00D635D8" w:rsidRDefault="00D635D8" w:rsidP="00D635D8">
            <w:pPr>
              <w:jc w:val="right"/>
              <w:rPr>
                <w:rFonts w:ascii="Arial" w:hAnsi="Arial" w:cs="Arial"/>
                <w:sz w:val="20"/>
                <w:szCs w:val="20"/>
              </w:rPr>
            </w:pPr>
          </w:p>
        </w:tc>
        <w:tc>
          <w:tcPr>
            <w:tcW w:w="1261" w:type="dxa"/>
            <w:tcBorders>
              <w:top w:val="nil"/>
              <w:left w:val="single" w:sz="4" w:space="0" w:color="auto"/>
              <w:bottom w:val="nil"/>
              <w:right w:val="single" w:sz="4" w:space="0" w:color="auto"/>
            </w:tcBorders>
            <w:shd w:val="clear" w:color="auto" w:fill="auto"/>
            <w:noWrap/>
            <w:vAlign w:val="bottom"/>
            <w:hideMark/>
          </w:tcPr>
          <w:p w14:paraId="43B919C3" w14:textId="77777777" w:rsidR="00D635D8" w:rsidRPr="00D635D8" w:rsidRDefault="00D635D8" w:rsidP="00D635D8">
            <w:pPr>
              <w:jc w:val="right"/>
              <w:rPr>
                <w:rFonts w:ascii="Arial" w:hAnsi="Arial" w:cs="Arial"/>
                <w:sz w:val="20"/>
                <w:szCs w:val="20"/>
              </w:rPr>
            </w:pPr>
            <w:r w:rsidRPr="00D635D8">
              <w:rPr>
                <w:rFonts w:ascii="Arial" w:hAnsi="Arial" w:cs="Arial"/>
                <w:sz w:val="20"/>
                <w:szCs w:val="20"/>
              </w:rPr>
              <w:t>250.00</w:t>
            </w:r>
          </w:p>
        </w:tc>
        <w:tc>
          <w:tcPr>
            <w:tcW w:w="80" w:type="dxa"/>
            <w:tcBorders>
              <w:top w:val="nil"/>
              <w:left w:val="nil"/>
              <w:bottom w:val="nil"/>
              <w:right w:val="nil"/>
            </w:tcBorders>
            <w:shd w:val="clear" w:color="auto" w:fill="auto"/>
            <w:noWrap/>
            <w:vAlign w:val="bottom"/>
            <w:hideMark/>
          </w:tcPr>
          <w:p w14:paraId="2F1E267B" w14:textId="77777777" w:rsidR="00D635D8" w:rsidRPr="00D635D8" w:rsidRDefault="00D635D8" w:rsidP="00D635D8">
            <w:pPr>
              <w:jc w:val="right"/>
              <w:rPr>
                <w:rFonts w:ascii="Arial" w:hAnsi="Arial" w:cs="Arial"/>
                <w:sz w:val="20"/>
                <w:szCs w:val="20"/>
              </w:rPr>
            </w:pPr>
          </w:p>
        </w:tc>
        <w:tc>
          <w:tcPr>
            <w:tcW w:w="1409" w:type="dxa"/>
            <w:tcBorders>
              <w:top w:val="nil"/>
              <w:left w:val="single" w:sz="4" w:space="0" w:color="auto"/>
              <w:bottom w:val="nil"/>
              <w:right w:val="single" w:sz="4" w:space="0" w:color="auto"/>
            </w:tcBorders>
            <w:shd w:val="clear" w:color="000000" w:fill="FFFF00"/>
            <w:noWrap/>
            <w:vAlign w:val="bottom"/>
            <w:hideMark/>
          </w:tcPr>
          <w:p w14:paraId="32B711F4" w14:textId="77777777" w:rsidR="00D635D8" w:rsidRPr="00D635D8" w:rsidRDefault="00D635D8" w:rsidP="00D635D8">
            <w:pPr>
              <w:jc w:val="right"/>
              <w:rPr>
                <w:rFonts w:ascii="Arial" w:hAnsi="Arial" w:cs="Arial"/>
                <w:sz w:val="20"/>
                <w:szCs w:val="20"/>
              </w:rPr>
            </w:pPr>
            <w:r w:rsidRPr="00D635D8">
              <w:rPr>
                <w:rFonts w:ascii="Arial" w:hAnsi="Arial" w:cs="Arial"/>
                <w:sz w:val="20"/>
                <w:szCs w:val="20"/>
              </w:rPr>
              <w:t>325.00</w:t>
            </w:r>
          </w:p>
        </w:tc>
      </w:tr>
      <w:tr w:rsidR="00D635D8" w:rsidRPr="00D635D8" w14:paraId="1CD02541" w14:textId="77777777" w:rsidTr="00D635D8">
        <w:trPr>
          <w:trHeight w:val="315"/>
        </w:trPr>
        <w:tc>
          <w:tcPr>
            <w:tcW w:w="3749" w:type="dxa"/>
            <w:gridSpan w:val="2"/>
            <w:tcBorders>
              <w:top w:val="nil"/>
              <w:left w:val="nil"/>
              <w:bottom w:val="nil"/>
              <w:right w:val="nil"/>
            </w:tcBorders>
            <w:shd w:val="clear" w:color="auto" w:fill="auto"/>
            <w:noWrap/>
            <w:vAlign w:val="bottom"/>
            <w:hideMark/>
          </w:tcPr>
          <w:p w14:paraId="7868EEC0" w14:textId="77777777" w:rsidR="00D635D8" w:rsidRPr="00D635D8" w:rsidRDefault="00D635D8" w:rsidP="00D635D8">
            <w:pPr>
              <w:rPr>
                <w:rFonts w:ascii="Calibri" w:hAnsi="Calibri" w:cs="Calibri"/>
              </w:rPr>
            </w:pPr>
            <w:r w:rsidRPr="00D635D8">
              <w:rPr>
                <w:rFonts w:ascii="Calibri" w:hAnsi="Calibri" w:cs="Calibri"/>
              </w:rPr>
              <w:t>Churchyard Maintenance</w:t>
            </w:r>
          </w:p>
        </w:tc>
        <w:tc>
          <w:tcPr>
            <w:tcW w:w="1588" w:type="dxa"/>
            <w:tcBorders>
              <w:top w:val="nil"/>
              <w:left w:val="single" w:sz="4" w:space="0" w:color="auto"/>
              <w:bottom w:val="nil"/>
              <w:right w:val="nil"/>
            </w:tcBorders>
            <w:shd w:val="clear" w:color="auto" w:fill="auto"/>
            <w:noWrap/>
            <w:vAlign w:val="bottom"/>
            <w:hideMark/>
          </w:tcPr>
          <w:p w14:paraId="6C9C3FD9" w14:textId="77777777" w:rsidR="00D635D8" w:rsidRPr="00D635D8" w:rsidRDefault="00D635D8" w:rsidP="00D635D8">
            <w:pPr>
              <w:rPr>
                <w:rFonts w:ascii="Arial" w:hAnsi="Arial" w:cs="Arial"/>
                <w:sz w:val="20"/>
                <w:szCs w:val="20"/>
              </w:rPr>
            </w:pPr>
            <w:r w:rsidRPr="00D635D8">
              <w:rPr>
                <w:rFonts w:ascii="Arial" w:hAnsi="Arial" w:cs="Arial"/>
                <w:sz w:val="20"/>
                <w:szCs w:val="20"/>
              </w:rPr>
              <w:t> </w:t>
            </w:r>
          </w:p>
        </w:tc>
        <w:tc>
          <w:tcPr>
            <w:tcW w:w="1190" w:type="dxa"/>
            <w:tcBorders>
              <w:top w:val="nil"/>
              <w:left w:val="single" w:sz="4" w:space="0" w:color="auto"/>
              <w:bottom w:val="nil"/>
              <w:right w:val="single" w:sz="4" w:space="0" w:color="auto"/>
            </w:tcBorders>
            <w:shd w:val="clear" w:color="000000" w:fill="FFFF00"/>
            <w:noWrap/>
            <w:vAlign w:val="bottom"/>
            <w:hideMark/>
          </w:tcPr>
          <w:p w14:paraId="414A4AAA" w14:textId="77777777" w:rsidR="00D635D8" w:rsidRPr="00D635D8" w:rsidRDefault="00D635D8" w:rsidP="00D635D8">
            <w:pPr>
              <w:jc w:val="right"/>
              <w:rPr>
                <w:rFonts w:ascii="Arial" w:hAnsi="Arial" w:cs="Arial"/>
                <w:sz w:val="20"/>
                <w:szCs w:val="20"/>
              </w:rPr>
            </w:pPr>
            <w:r w:rsidRPr="00D635D8">
              <w:rPr>
                <w:rFonts w:ascii="Arial" w:hAnsi="Arial" w:cs="Arial"/>
                <w:sz w:val="20"/>
                <w:szCs w:val="20"/>
              </w:rPr>
              <w:t>1,000.00</w:t>
            </w:r>
          </w:p>
        </w:tc>
        <w:tc>
          <w:tcPr>
            <w:tcW w:w="83" w:type="dxa"/>
            <w:tcBorders>
              <w:top w:val="nil"/>
              <w:left w:val="nil"/>
              <w:bottom w:val="nil"/>
              <w:right w:val="nil"/>
            </w:tcBorders>
            <w:shd w:val="clear" w:color="auto" w:fill="auto"/>
            <w:noWrap/>
            <w:vAlign w:val="bottom"/>
            <w:hideMark/>
          </w:tcPr>
          <w:p w14:paraId="5A1F25B6" w14:textId="77777777" w:rsidR="00D635D8" w:rsidRPr="00D635D8" w:rsidRDefault="00D635D8" w:rsidP="00D635D8">
            <w:pPr>
              <w:jc w:val="right"/>
              <w:rPr>
                <w:rFonts w:ascii="Arial" w:hAnsi="Arial" w:cs="Arial"/>
                <w:sz w:val="20"/>
                <w:szCs w:val="20"/>
              </w:rPr>
            </w:pPr>
          </w:p>
        </w:tc>
        <w:tc>
          <w:tcPr>
            <w:tcW w:w="1261" w:type="dxa"/>
            <w:tcBorders>
              <w:top w:val="nil"/>
              <w:left w:val="single" w:sz="4" w:space="0" w:color="auto"/>
              <w:bottom w:val="nil"/>
              <w:right w:val="single" w:sz="4" w:space="0" w:color="auto"/>
            </w:tcBorders>
            <w:shd w:val="clear" w:color="auto" w:fill="auto"/>
            <w:noWrap/>
            <w:vAlign w:val="bottom"/>
            <w:hideMark/>
          </w:tcPr>
          <w:p w14:paraId="77F69BAB" w14:textId="77777777" w:rsidR="00D635D8" w:rsidRPr="00D635D8" w:rsidRDefault="00D635D8" w:rsidP="00D635D8">
            <w:pPr>
              <w:rPr>
                <w:rFonts w:ascii="Arial" w:hAnsi="Arial" w:cs="Arial"/>
                <w:sz w:val="20"/>
                <w:szCs w:val="20"/>
              </w:rPr>
            </w:pPr>
            <w:r w:rsidRPr="00D635D8">
              <w:rPr>
                <w:rFonts w:ascii="Arial" w:hAnsi="Arial" w:cs="Arial"/>
                <w:sz w:val="20"/>
                <w:szCs w:val="20"/>
              </w:rPr>
              <w:t> </w:t>
            </w:r>
          </w:p>
        </w:tc>
        <w:tc>
          <w:tcPr>
            <w:tcW w:w="80" w:type="dxa"/>
            <w:tcBorders>
              <w:top w:val="nil"/>
              <w:left w:val="nil"/>
              <w:bottom w:val="nil"/>
              <w:right w:val="nil"/>
            </w:tcBorders>
            <w:shd w:val="clear" w:color="auto" w:fill="auto"/>
            <w:noWrap/>
            <w:vAlign w:val="bottom"/>
            <w:hideMark/>
          </w:tcPr>
          <w:p w14:paraId="4ABEE62F" w14:textId="77777777" w:rsidR="00D635D8" w:rsidRPr="00D635D8" w:rsidRDefault="00D635D8" w:rsidP="00D635D8">
            <w:pPr>
              <w:rPr>
                <w:rFonts w:ascii="Arial" w:hAnsi="Arial" w:cs="Arial"/>
                <w:sz w:val="20"/>
                <w:szCs w:val="20"/>
              </w:rPr>
            </w:pPr>
          </w:p>
        </w:tc>
        <w:tc>
          <w:tcPr>
            <w:tcW w:w="1409" w:type="dxa"/>
            <w:tcBorders>
              <w:top w:val="nil"/>
              <w:left w:val="single" w:sz="4" w:space="0" w:color="auto"/>
              <w:bottom w:val="nil"/>
              <w:right w:val="single" w:sz="4" w:space="0" w:color="auto"/>
            </w:tcBorders>
            <w:shd w:val="clear" w:color="000000" w:fill="FFFF00"/>
            <w:noWrap/>
            <w:vAlign w:val="bottom"/>
            <w:hideMark/>
          </w:tcPr>
          <w:p w14:paraId="189164AE" w14:textId="77777777" w:rsidR="00D635D8" w:rsidRPr="00D635D8" w:rsidRDefault="00D635D8" w:rsidP="00D635D8">
            <w:pPr>
              <w:jc w:val="right"/>
              <w:rPr>
                <w:rFonts w:ascii="Arial" w:hAnsi="Arial" w:cs="Arial"/>
                <w:sz w:val="20"/>
                <w:szCs w:val="20"/>
              </w:rPr>
            </w:pPr>
            <w:r w:rsidRPr="00D635D8">
              <w:rPr>
                <w:rFonts w:ascii="Arial" w:hAnsi="Arial" w:cs="Arial"/>
                <w:sz w:val="20"/>
                <w:szCs w:val="20"/>
              </w:rPr>
              <w:t>1,000.00</w:t>
            </w:r>
          </w:p>
        </w:tc>
      </w:tr>
      <w:tr w:rsidR="00D635D8" w:rsidRPr="00D635D8" w14:paraId="3697246C" w14:textId="77777777" w:rsidTr="00D635D8">
        <w:trPr>
          <w:trHeight w:val="315"/>
        </w:trPr>
        <w:tc>
          <w:tcPr>
            <w:tcW w:w="3749" w:type="dxa"/>
            <w:gridSpan w:val="2"/>
            <w:tcBorders>
              <w:top w:val="nil"/>
              <w:left w:val="nil"/>
              <w:bottom w:val="nil"/>
              <w:right w:val="single" w:sz="4" w:space="0" w:color="000000"/>
            </w:tcBorders>
            <w:shd w:val="clear" w:color="auto" w:fill="auto"/>
            <w:noWrap/>
            <w:vAlign w:val="bottom"/>
            <w:hideMark/>
          </w:tcPr>
          <w:p w14:paraId="7831F15F" w14:textId="77777777" w:rsidR="00D635D8" w:rsidRPr="00D635D8" w:rsidRDefault="00D635D8" w:rsidP="00D635D8">
            <w:pPr>
              <w:rPr>
                <w:rFonts w:ascii="Calibri" w:hAnsi="Calibri" w:cs="Calibri"/>
              </w:rPr>
            </w:pPr>
            <w:r w:rsidRPr="00D635D8">
              <w:rPr>
                <w:rFonts w:ascii="Calibri" w:hAnsi="Calibri" w:cs="Calibri"/>
              </w:rPr>
              <w:t>Clerk's expenses</w:t>
            </w:r>
          </w:p>
        </w:tc>
        <w:tc>
          <w:tcPr>
            <w:tcW w:w="1588" w:type="dxa"/>
            <w:tcBorders>
              <w:top w:val="nil"/>
              <w:left w:val="nil"/>
              <w:bottom w:val="nil"/>
              <w:right w:val="nil"/>
            </w:tcBorders>
            <w:shd w:val="clear" w:color="auto" w:fill="auto"/>
            <w:noWrap/>
            <w:vAlign w:val="bottom"/>
            <w:hideMark/>
          </w:tcPr>
          <w:p w14:paraId="2F05C3A5" w14:textId="77777777" w:rsidR="00D635D8" w:rsidRPr="00D635D8" w:rsidRDefault="00D635D8" w:rsidP="00D635D8">
            <w:pPr>
              <w:jc w:val="right"/>
              <w:rPr>
                <w:rFonts w:ascii="Arial" w:hAnsi="Arial" w:cs="Arial"/>
                <w:sz w:val="20"/>
                <w:szCs w:val="20"/>
              </w:rPr>
            </w:pPr>
            <w:r w:rsidRPr="00D635D8">
              <w:rPr>
                <w:rFonts w:ascii="Arial" w:hAnsi="Arial" w:cs="Arial"/>
                <w:sz w:val="20"/>
                <w:szCs w:val="20"/>
              </w:rPr>
              <w:t>217.86</w:t>
            </w:r>
          </w:p>
        </w:tc>
        <w:tc>
          <w:tcPr>
            <w:tcW w:w="1190" w:type="dxa"/>
            <w:tcBorders>
              <w:top w:val="nil"/>
              <w:left w:val="single" w:sz="4" w:space="0" w:color="auto"/>
              <w:bottom w:val="nil"/>
              <w:right w:val="single" w:sz="4" w:space="0" w:color="auto"/>
            </w:tcBorders>
            <w:shd w:val="clear" w:color="000000" w:fill="FFFF00"/>
            <w:noWrap/>
            <w:vAlign w:val="bottom"/>
            <w:hideMark/>
          </w:tcPr>
          <w:p w14:paraId="0B2F6DC8" w14:textId="77777777" w:rsidR="00D635D8" w:rsidRPr="00D635D8" w:rsidRDefault="00D635D8" w:rsidP="00D635D8">
            <w:pPr>
              <w:jc w:val="right"/>
              <w:rPr>
                <w:rFonts w:ascii="Arial" w:hAnsi="Arial" w:cs="Arial"/>
                <w:sz w:val="20"/>
                <w:szCs w:val="20"/>
              </w:rPr>
            </w:pPr>
            <w:r w:rsidRPr="00D635D8">
              <w:rPr>
                <w:rFonts w:ascii="Arial" w:hAnsi="Arial" w:cs="Arial"/>
                <w:sz w:val="20"/>
                <w:szCs w:val="20"/>
              </w:rPr>
              <w:t>350.00</w:t>
            </w:r>
          </w:p>
        </w:tc>
        <w:tc>
          <w:tcPr>
            <w:tcW w:w="83" w:type="dxa"/>
            <w:tcBorders>
              <w:top w:val="nil"/>
              <w:left w:val="nil"/>
              <w:bottom w:val="nil"/>
              <w:right w:val="nil"/>
            </w:tcBorders>
            <w:shd w:val="clear" w:color="auto" w:fill="auto"/>
            <w:noWrap/>
            <w:vAlign w:val="bottom"/>
            <w:hideMark/>
          </w:tcPr>
          <w:p w14:paraId="35934728" w14:textId="77777777" w:rsidR="00D635D8" w:rsidRPr="00D635D8" w:rsidRDefault="00D635D8" w:rsidP="00D635D8">
            <w:pPr>
              <w:jc w:val="right"/>
              <w:rPr>
                <w:rFonts w:ascii="Arial" w:hAnsi="Arial" w:cs="Arial"/>
                <w:sz w:val="20"/>
                <w:szCs w:val="20"/>
              </w:rPr>
            </w:pPr>
          </w:p>
        </w:tc>
        <w:tc>
          <w:tcPr>
            <w:tcW w:w="1261" w:type="dxa"/>
            <w:tcBorders>
              <w:top w:val="nil"/>
              <w:left w:val="single" w:sz="4" w:space="0" w:color="auto"/>
              <w:bottom w:val="nil"/>
              <w:right w:val="single" w:sz="4" w:space="0" w:color="auto"/>
            </w:tcBorders>
            <w:shd w:val="clear" w:color="auto" w:fill="auto"/>
            <w:noWrap/>
            <w:vAlign w:val="bottom"/>
            <w:hideMark/>
          </w:tcPr>
          <w:p w14:paraId="6E1D9787" w14:textId="77777777" w:rsidR="00D635D8" w:rsidRPr="00D635D8" w:rsidRDefault="00D635D8" w:rsidP="00D635D8">
            <w:pPr>
              <w:jc w:val="right"/>
              <w:rPr>
                <w:rFonts w:ascii="Arial" w:hAnsi="Arial" w:cs="Arial"/>
                <w:sz w:val="20"/>
                <w:szCs w:val="20"/>
              </w:rPr>
            </w:pPr>
            <w:r w:rsidRPr="00D635D8">
              <w:rPr>
                <w:rFonts w:ascii="Arial" w:hAnsi="Arial" w:cs="Arial"/>
                <w:sz w:val="20"/>
                <w:szCs w:val="20"/>
              </w:rPr>
              <w:t>303.18</w:t>
            </w:r>
          </w:p>
        </w:tc>
        <w:tc>
          <w:tcPr>
            <w:tcW w:w="80" w:type="dxa"/>
            <w:tcBorders>
              <w:top w:val="nil"/>
              <w:left w:val="nil"/>
              <w:bottom w:val="nil"/>
              <w:right w:val="nil"/>
            </w:tcBorders>
            <w:shd w:val="clear" w:color="auto" w:fill="auto"/>
            <w:noWrap/>
            <w:vAlign w:val="bottom"/>
            <w:hideMark/>
          </w:tcPr>
          <w:p w14:paraId="004B199F" w14:textId="77777777" w:rsidR="00D635D8" w:rsidRPr="00D635D8" w:rsidRDefault="00D635D8" w:rsidP="00D635D8">
            <w:pPr>
              <w:jc w:val="right"/>
              <w:rPr>
                <w:rFonts w:ascii="Arial" w:hAnsi="Arial" w:cs="Arial"/>
                <w:sz w:val="20"/>
                <w:szCs w:val="20"/>
              </w:rPr>
            </w:pPr>
          </w:p>
        </w:tc>
        <w:tc>
          <w:tcPr>
            <w:tcW w:w="1409" w:type="dxa"/>
            <w:tcBorders>
              <w:top w:val="nil"/>
              <w:left w:val="single" w:sz="4" w:space="0" w:color="auto"/>
              <w:bottom w:val="nil"/>
              <w:right w:val="single" w:sz="4" w:space="0" w:color="auto"/>
            </w:tcBorders>
            <w:shd w:val="clear" w:color="000000" w:fill="FFFF00"/>
            <w:noWrap/>
            <w:vAlign w:val="bottom"/>
            <w:hideMark/>
          </w:tcPr>
          <w:p w14:paraId="5C229ABD" w14:textId="77777777" w:rsidR="00D635D8" w:rsidRPr="00D635D8" w:rsidRDefault="00D635D8" w:rsidP="00D635D8">
            <w:pPr>
              <w:jc w:val="right"/>
              <w:rPr>
                <w:rFonts w:ascii="Arial" w:hAnsi="Arial" w:cs="Arial"/>
                <w:sz w:val="20"/>
                <w:szCs w:val="20"/>
              </w:rPr>
            </w:pPr>
            <w:r w:rsidRPr="00D635D8">
              <w:rPr>
                <w:rFonts w:ascii="Arial" w:hAnsi="Arial" w:cs="Arial"/>
                <w:sz w:val="20"/>
                <w:szCs w:val="20"/>
              </w:rPr>
              <w:t>350.00</w:t>
            </w:r>
          </w:p>
        </w:tc>
      </w:tr>
      <w:tr w:rsidR="00D635D8" w:rsidRPr="00D635D8" w14:paraId="2FBD8E31" w14:textId="77777777" w:rsidTr="00D635D8">
        <w:trPr>
          <w:trHeight w:val="315"/>
        </w:trPr>
        <w:tc>
          <w:tcPr>
            <w:tcW w:w="3749" w:type="dxa"/>
            <w:gridSpan w:val="2"/>
            <w:tcBorders>
              <w:top w:val="nil"/>
              <w:left w:val="nil"/>
              <w:bottom w:val="nil"/>
              <w:right w:val="single" w:sz="4" w:space="0" w:color="000000"/>
            </w:tcBorders>
            <w:shd w:val="clear" w:color="auto" w:fill="auto"/>
            <w:noWrap/>
            <w:vAlign w:val="bottom"/>
            <w:hideMark/>
          </w:tcPr>
          <w:p w14:paraId="5F5D0A57" w14:textId="77777777" w:rsidR="00D635D8" w:rsidRPr="00D635D8" w:rsidRDefault="00D635D8" w:rsidP="00D635D8">
            <w:pPr>
              <w:rPr>
                <w:rFonts w:ascii="Calibri" w:hAnsi="Calibri" w:cs="Calibri"/>
              </w:rPr>
            </w:pPr>
            <w:r w:rsidRPr="00D635D8">
              <w:rPr>
                <w:rFonts w:ascii="Calibri" w:hAnsi="Calibri" w:cs="Calibri"/>
              </w:rPr>
              <w:t>Clerk's salary</w:t>
            </w:r>
          </w:p>
        </w:tc>
        <w:tc>
          <w:tcPr>
            <w:tcW w:w="1588" w:type="dxa"/>
            <w:tcBorders>
              <w:top w:val="nil"/>
              <w:left w:val="nil"/>
              <w:bottom w:val="nil"/>
              <w:right w:val="nil"/>
            </w:tcBorders>
            <w:shd w:val="clear" w:color="auto" w:fill="auto"/>
            <w:noWrap/>
            <w:vAlign w:val="bottom"/>
            <w:hideMark/>
          </w:tcPr>
          <w:p w14:paraId="0F6293E9" w14:textId="77777777" w:rsidR="00D635D8" w:rsidRPr="00D635D8" w:rsidRDefault="00D635D8" w:rsidP="00D635D8">
            <w:pPr>
              <w:jc w:val="right"/>
              <w:rPr>
                <w:rFonts w:ascii="Arial" w:hAnsi="Arial" w:cs="Arial"/>
                <w:sz w:val="20"/>
                <w:szCs w:val="20"/>
              </w:rPr>
            </w:pPr>
            <w:r w:rsidRPr="00D635D8">
              <w:rPr>
                <w:rFonts w:ascii="Arial" w:hAnsi="Arial" w:cs="Arial"/>
                <w:sz w:val="20"/>
                <w:szCs w:val="20"/>
              </w:rPr>
              <w:t>3,628.17</w:t>
            </w:r>
          </w:p>
        </w:tc>
        <w:tc>
          <w:tcPr>
            <w:tcW w:w="1190" w:type="dxa"/>
            <w:tcBorders>
              <w:top w:val="nil"/>
              <w:left w:val="single" w:sz="4" w:space="0" w:color="auto"/>
              <w:bottom w:val="nil"/>
              <w:right w:val="single" w:sz="4" w:space="0" w:color="auto"/>
            </w:tcBorders>
            <w:shd w:val="clear" w:color="000000" w:fill="FFFF00"/>
            <w:noWrap/>
            <w:vAlign w:val="bottom"/>
            <w:hideMark/>
          </w:tcPr>
          <w:p w14:paraId="53D0FF20" w14:textId="77777777" w:rsidR="00D635D8" w:rsidRPr="00D635D8" w:rsidRDefault="00D635D8" w:rsidP="00D635D8">
            <w:pPr>
              <w:jc w:val="right"/>
              <w:rPr>
                <w:rFonts w:ascii="Arial" w:hAnsi="Arial" w:cs="Arial"/>
                <w:sz w:val="20"/>
                <w:szCs w:val="20"/>
              </w:rPr>
            </w:pPr>
            <w:r w:rsidRPr="00D635D8">
              <w:rPr>
                <w:rFonts w:ascii="Arial" w:hAnsi="Arial" w:cs="Arial"/>
                <w:sz w:val="20"/>
                <w:szCs w:val="20"/>
              </w:rPr>
              <w:t>4,692.00</w:t>
            </w:r>
          </w:p>
        </w:tc>
        <w:tc>
          <w:tcPr>
            <w:tcW w:w="83" w:type="dxa"/>
            <w:tcBorders>
              <w:top w:val="nil"/>
              <w:left w:val="nil"/>
              <w:bottom w:val="nil"/>
              <w:right w:val="nil"/>
            </w:tcBorders>
            <w:shd w:val="clear" w:color="auto" w:fill="auto"/>
            <w:noWrap/>
            <w:vAlign w:val="bottom"/>
            <w:hideMark/>
          </w:tcPr>
          <w:p w14:paraId="13D85248" w14:textId="77777777" w:rsidR="00D635D8" w:rsidRPr="00D635D8" w:rsidRDefault="00D635D8" w:rsidP="00D635D8">
            <w:pPr>
              <w:jc w:val="right"/>
              <w:rPr>
                <w:rFonts w:ascii="Arial" w:hAnsi="Arial" w:cs="Arial"/>
                <w:sz w:val="20"/>
                <w:szCs w:val="20"/>
              </w:rPr>
            </w:pPr>
          </w:p>
        </w:tc>
        <w:tc>
          <w:tcPr>
            <w:tcW w:w="1261" w:type="dxa"/>
            <w:tcBorders>
              <w:top w:val="nil"/>
              <w:left w:val="single" w:sz="4" w:space="0" w:color="auto"/>
              <w:bottom w:val="nil"/>
              <w:right w:val="single" w:sz="4" w:space="0" w:color="auto"/>
            </w:tcBorders>
            <w:shd w:val="clear" w:color="auto" w:fill="auto"/>
            <w:noWrap/>
            <w:vAlign w:val="bottom"/>
            <w:hideMark/>
          </w:tcPr>
          <w:p w14:paraId="6CD95DF5" w14:textId="77777777" w:rsidR="00D635D8" w:rsidRPr="00D635D8" w:rsidRDefault="00D635D8" w:rsidP="00D635D8">
            <w:pPr>
              <w:jc w:val="right"/>
              <w:rPr>
                <w:rFonts w:ascii="Arial" w:hAnsi="Arial" w:cs="Arial"/>
                <w:sz w:val="20"/>
                <w:szCs w:val="20"/>
              </w:rPr>
            </w:pPr>
            <w:r w:rsidRPr="00D635D8">
              <w:rPr>
                <w:rFonts w:ascii="Arial" w:hAnsi="Arial" w:cs="Arial"/>
                <w:sz w:val="20"/>
                <w:szCs w:val="20"/>
              </w:rPr>
              <w:t>4,616.54</w:t>
            </w:r>
          </w:p>
        </w:tc>
        <w:tc>
          <w:tcPr>
            <w:tcW w:w="80" w:type="dxa"/>
            <w:tcBorders>
              <w:top w:val="nil"/>
              <w:left w:val="nil"/>
              <w:bottom w:val="nil"/>
              <w:right w:val="nil"/>
            </w:tcBorders>
            <w:shd w:val="clear" w:color="auto" w:fill="auto"/>
            <w:noWrap/>
            <w:vAlign w:val="bottom"/>
            <w:hideMark/>
          </w:tcPr>
          <w:p w14:paraId="69F67CFB" w14:textId="77777777" w:rsidR="00D635D8" w:rsidRPr="00D635D8" w:rsidRDefault="00D635D8" w:rsidP="00D635D8">
            <w:pPr>
              <w:jc w:val="right"/>
              <w:rPr>
                <w:rFonts w:ascii="Arial" w:hAnsi="Arial" w:cs="Arial"/>
                <w:sz w:val="20"/>
                <w:szCs w:val="20"/>
              </w:rPr>
            </w:pPr>
          </w:p>
        </w:tc>
        <w:tc>
          <w:tcPr>
            <w:tcW w:w="1409" w:type="dxa"/>
            <w:tcBorders>
              <w:top w:val="nil"/>
              <w:left w:val="single" w:sz="4" w:space="0" w:color="auto"/>
              <w:bottom w:val="nil"/>
              <w:right w:val="single" w:sz="4" w:space="0" w:color="auto"/>
            </w:tcBorders>
            <w:shd w:val="clear" w:color="000000" w:fill="FFFF00"/>
            <w:noWrap/>
            <w:vAlign w:val="bottom"/>
            <w:hideMark/>
          </w:tcPr>
          <w:p w14:paraId="3025A87D" w14:textId="77777777" w:rsidR="00D635D8" w:rsidRPr="00D635D8" w:rsidRDefault="00D635D8" w:rsidP="00D635D8">
            <w:pPr>
              <w:jc w:val="right"/>
              <w:rPr>
                <w:rFonts w:ascii="Arial" w:hAnsi="Arial" w:cs="Arial"/>
                <w:sz w:val="20"/>
                <w:szCs w:val="20"/>
              </w:rPr>
            </w:pPr>
            <w:r w:rsidRPr="00D635D8">
              <w:rPr>
                <w:rFonts w:ascii="Arial" w:hAnsi="Arial" w:cs="Arial"/>
                <w:sz w:val="20"/>
                <w:szCs w:val="20"/>
              </w:rPr>
              <w:t>5,128.50</w:t>
            </w:r>
          </w:p>
        </w:tc>
      </w:tr>
      <w:tr w:rsidR="00D635D8" w:rsidRPr="00D635D8" w14:paraId="302746C2" w14:textId="77777777" w:rsidTr="00D635D8">
        <w:trPr>
          <w:trHeight w:val="315"/>
        </w:trPr>
        <w:tc>
          <w:tcPr>
            <w:tcW w:w="3749" w:type="dxa"/>
            <w:gridSpan w:val="2"/>
            <w:tcBorders>
              <w:top w:val="nil"/>
              <w:left w:val="nil"/>
              <w:bottom w:val="nil"/>
              <w:right w:val="nil"/>
            </w:tcBorders>
            <w:shd w:val="clear" w:color="auto" w:fill="auto"/>
            <w:noWrap/>
            <w:vAlign w:val="bottom"/>
            <w:hideMark/>
          </w:tcPr>
          <w:p w14:paraId="1604ABEB" w14:textId="77777777" w:rsidR="00D635D8" w:rsidRPr="00D635D8" w:rsidRDefault="00D635D8" w:rsidP="00D635D8">
            <w:pPr>
              <w:rPr>
                <w:rFonts w:ascii="Calibri" w:hAnsi="Calibri" w:cs="Calibri"/>
              </w:rPr>
            </w:pPr>
            <w:r w:rsidRPr="00D635D8">
              <w:rPr>
                <w:rFonts w:ascii="Calibri" w:hAnsi="Calibri" w:cs="Calibri"/>
              </w:rPr>
              <w:t>Election expenses</w:t>
            </w:r>
          </w:p>
        </w:tc>
        <w:tc>
          <w:tcPr>
            <w:tcW w:w="1588" w:type="dxa"/>
            <w:tcBorders>
              <w:top w:val="nil"/>
              <w:left w:val="single" w:sz="4" w:space="0" w:color="auto"/>
              <w:bottom w:val="nil"/>
              <w:right w:val="nil"/>
            </w:tcBorders>
            <w:shd w:val="clear" w:color="auto" w:fill="auto"/>
            <w:noWrap/>
            <w:vAlign w:val="bottom"/>
            <w:hideMark/>
          </w:tcPr>
          <w:p w14:paraId="4C44201A" w14:textId="77777777" w:rsidR="00D635D8" w:rsidRPr="00D635D8" w:rsidRDefault="00D635D8" w:rsidP="00D635D8">
            <w:pPr>
              <w:rPr>
                <w:rFonts w:ascii="Arial" w:hAnsi="Arial" w:cs="Arial"/>
                <w:sz w:val="20"/>
                <w:szCs w:val="20"/>
              </w:rPr>
            </w:pPr>
            <w:r w:rsidRPr="00D635D8">
              <w:rPr>
                <w:rFonts w:ascii="Arial" w:hAnsi="Arial" w:cs="Arial"/>
                <w:sz w:val="20"/>
                <w:szCs w:val="20"/>
              </w:rPr>
              <w:t> </w:t>
            </w:r>
          </w:p>
        </w:tc>
        <w:tc>
          <w:tcPr>
            <w:tcW w:w="1190" w:type="dxa"/>
            <w:tcBorders>
              <w:top w:val="nil"/>
              <w:left w:val="single" w:sz="4" w:space="0" w:color="auto"/>
              <w:bottom w:val="nil"/>
              <w:right w:val="single" w:sz="4" w:space="0" w:color="auto"/>
            </w:tcBorders>
            <w:shd w:val="clear" w:color="000000" w:fill="FFFF00"/>
            <w:noWrap/>
            <w:vAlign w:val="bottom"/>
            <w:hideMark/>
          </w:tcPr>
          <w:p w14:paraId="6C905517" w14:textId="77777777" w:rsidR="00D635D8" w:rsidRPr="00D635D8" w:rsidRDefault="00D635D8" w:rsidP="00D635D8">
            <w:pPr>
              <w:jc w:val="right"/>
              <w:rPr>
                <w:rFonts w:ascii="Arial" w:hAnsi="Arial" w:cs="Arial"/>
                <w:sz w:val="20"/>
                <w:szCs w:val="20"/>
              </w:rPr>
            </w:pPr>
            <w:r w:rsidRPr="00D635D8">
              <w:rPr>
                <w:rFonts w:ascii="Arial" w:hAnsi="Arial" w:cs="Arial"/>
                <w:sz w:val="20"/>
                <w:szCs w:val="20"/>
              </w:rPr>
              <w:t>375.00</w:t>
            </w:r>
          </w:p>
        </w:tc>
        <w:tc>
          <w:tcPr>
            <w:tcW w:w="83" w:type="dxa"/>
            <w:tcBorders>
              <w:top w:val="nil"/>
              <w:left w:val="nil"/>
              <w:bottom w:val="nil"/>
              <w:right w:val="nil"/>
            </w:tcBorders>
            <w:shd w:val="clear" w:color="auto" w:fill="auto"/>
            <w:noWrap/>
            <w:vAlign w:val="bottom"/>
            <w:hideMark/>
          </w:tcPr>
          <w:p w14:paraId="781D56C7" w14:textId="77777777" w:rsidR="00D635D8" w:rsidRPr="00D635D8" w:rsidRDefault="00D635D8" w:rsidP="00D635D8">
            <w:pPr>
              <w:jc w:val="right"/>
              <w:rPr>
                <w:rFonts w:ascii="Arial" w:hAnsi="Arial" w:cs="Arial"/>
                <w:sz w:val="20"/>
                <w:szCs w:val="20"/>
              </w:rPr>
            </w:pPr>
          </w:p>
        </w:tc>
        <w:tc>
          <w:tcPr>
            <w:tcW w:w="1261" w:type="dxa"/>
            <w:tcBorders>
              <w:top w:val="nil"/>
              <w:left w:val="single" w:sz="4" w:space="0" w:color="auto"/>
              <w:bottom w:val="nil"/>
              <w:right w:val="single" w:sz="4" w:space="0" w:color="auto"/>
            </w:tcBorders>
            <w:shd w:val="clear" w:color="auto" w:fill="auto"/>
            <w:noWrap/>
            <w:vAlign w:val="bottom"/>
            <w:hideMark/>
          </w:tcPr>
          <w:p w14:paraId="18970136" w14:textId="77777777" w:rsidR="00D635D8" w:rsidRPr="00D635D8" w:rsidRDefault="00D635D8" w:rsidP="00D635D8">
            <w:pPr>
              <w:rPr>
                <w:rFonts w:ascii="Arial" w:hAnsi="Arial" w:cs="Arial"/>
                <w:sz w:val="20"/>
                <w:szCs w:val="20"/>
              </w:rPr>
            </w:pPr>
            <w:r w:rsidRPr="00D635D8">
              <w:rPr>
                <w:rFonts w:ascii="Arial" w:hAnsi="Arial" w:cs="Arial"/>
                <w:sz w:val="20"/>
                <w:szCs w:val="20"/>
              </w:rPr>
              <w:t> </w:t>
            </w:r>
          </w:p>
        </w:tc>
        <w:tc>
          <w:tcPr>
            <w:tcW w:w="80" w:type="dxa"/>
            <w:tcBorders>
              <w:top w:val="nil"/>
              <w:left w:val="nil"/>
              <w:bottom w:val="nil"/>
              <w:right w:val="nil"/>
            </w:tcBorders>
            <w:shd w:val="clear" w:color="auto" w:fill="auto"/>
            <w:noWrap/>
            <w:vAlign w:val="bottom"/>
            <w:hideMark/>
          </w:tcPr>
          <w:p w14:paraId="74164443" w14:textId="77777777" w:rsidR="00D635D8" w:rsidRPr="00D635D8" w:rsidRDefault="00D635D8" w:rsidP="00D635D8">
            <w:pPr>
              <w:rPr>
                <w:rFonts w:ascii="Arial" w:hAnsi="Arial" w:cs="Arial"/>
                <w:sz w:val="20"/>
                <w:szCs w:val="20"/>
              </w:rPr>
            </w:pPr>
          </w:p>
        </w:tc>
        <w:tc>
          <w:tcPr>
            <w:tcW w:w="1409" w:type="dxa"/>
            <w:tcBorders>
              <w:top w:val="nil"/>
              <w:left w:val="single" w:sz="4" w:space="0" w:color="auto"/>
              <w:bottom w:val="nil"/>
              <w:right w:val="single" w:sz="4" w:space="0" w:color="auto"/>
            </w:tcBorders>
            <w:shd w:val="clear" w:color="000000" w:fill="FFFF00"/>
            <w:noWrap/>
            <w:vAlign w:val="bottom"/>
            <w:hideMark/>
          </w:tcPr>
          <w:p w14:paraId="1545C1C4" w14:textId="77777777" w:rsidR="00D635D8" w:rsidRPr="00D635D8" w:rsidRDefault="00D635D8" w:rsidP="00D635D8">
            <w:pPr>
              <w:jc w:val="right"/>
              <w:rPr>
                <w:rFonts w:ascii="Arial" w:hAnsi="Arial" w:cs="Arial"/>
                <w:sz w:val="20"/>
                <w:szCs w:val="20"/>
              </w:rPr>
            </w:pPr>
            <w:r w:rsidRPr="00D635D8">
              <w:rPr>
                <w:rFonts w:ascii="Arial" w:hAnsi="Arial" w:cs="Arial"/>
                <w:sz w:val="20"/>
                <w:szCs w:val="20"/>
              </w:rPr>
              <w:t>375.00</w:t>
            </w:r>
          </w:p>
        </w:tc>
      </w:tr>
      <w:tr w:rsidR="00D635D8" w:rsidRPr="00D635D8" w14:paraId="04934D7F" w14:textId="77777777" w:rsidTr="00D635D8">
        <w:trPr>
          <w:trHeight w:val="315"/>
        </w:trPr>
        <w:tc>
          <w:tcPr>
            <w:tcW w:w="3749" w:type="dxa"/>
            <w:gridSpan w:val="2"/>
            <w:tcBorders>
              <w:top w:val="nil"/>
              <w:left w:val="nil"/>
              <w:bottom w:val="nil"/>
              <w:right w:val="single" w:sz="4" w:space="0" w:color="000000"/>
            </w:tcBorders>
            <w:shd w:val="clear" w:color="auto" w:fill="auto"/>
            <w:noWrap/>
            <w:vAlign w:val="bottom"/>
            <w:hideMark/>
          </w:tcPr>
          <w:p w14:paraId="6DD2500C" w14:textId="77777777" w:rsidR="00D635D8" w:rsidRPr="00D635D8" w:rsidRDefault="00D635D8" w:rsidP="00D635D8">
            <w:pPr>
              <w:rPr>
                <w:rFonts w:ascii="Calibri" w:hAnsi="Calibri" w:cs="Calibri"/>
              </w:rPr>
            </w:pPr>
            <w:r w:rsidRPr="00D635D8">
              <w:rPr>
                <w:rFonts w:ascii="Calibri" w:hAnsi="Calibri" w:cs="Calibri"/>
              </w:rPr>
              <w:t>Electricity - street lighting</w:t>
            </w:r>
          </w:p>
        </w:tc>
        <w:tc>
          <w:tcPr>
            <w:tcW w:w="1588" w:type="dxa"/>
            <w:tcBorders>
              <w:top w:val="nil"/>
              <w:left w:val="nil"/>
              <w:bottom w:val="nil"/>
              <w:right w:val="nil"/>
            </w:tcBorders>
            <w:shd w:val="clear" w:color="auto" w:fill="auto"/>
            <w:noWrap/>
            <w:vAlign w:val="bottom"/>
            <w:hideMark/>
          </w:tcPr>
          <w:p w14:paraId="3855D8D1" w14:textId="77777777" w:rsidR="00D635D8" w:rsidRPr="00D635D8" w:rsidRDefault="00D635D8" w:rsidP="00D635D8">
            <w:pPr>
              <w:jc w:val="right"/>
              <w:rPr>
                <w:rFonts w:ascii="Arial" w:hAnsi="Arial" w:cs="Arial"/>
                <w:sz w:val="20"/>
                <w:szCs w:val="20"/>
              </w:rPr>
            </w:pPr>
            <w:r w:rsidRPr="00D635D8">
              <w:rPr>
                <w:rFonts w:ascii="Arial" w:hAnsi="Arial" w:cs="Arial"/>
                <w:sz w:val="20"/>
                <w:szCs w:val="20"/>
              </w:rPr>
              <w:t>1,404.05</w:t>
            </w:r>
          </w:p>
        </w:tc>
        <w:tc>
          <w:tcPr>
            <w:tcW w:w="1190" w:type="dxa"/>
            <w:tcBorders>
              <w:top w:val="nil"/>
              <w:left w:val="single" w:sz="4" w:space="0" w:color="auto"/>
              <w:bottom w:val="nil"/>
              <w:right w:val="single" w:sz="4" w:space="0" w:color="auto"/>
            </w:tcBorders>
            <w:shd w:val="clear" w:color="000000" w:fill="FFFF00"/>
            <w:noWrap/>
            <w:vAlign w:val="bottom"/>
            <w:hideMark/>
          </w:tcPr>
          <w:p w14:paraId="506B9886" w14:textId="77777777" w:rsidR="00D635D8" w:rsidRPr="00D635D8" w:rsidRDefault="00D635D8" w:rsidP="00D635D8">
            <w:pPr>
              <w:jc w:val="right"/>
              <w:rPr>
                <w:rFonts w:ascii="Arial" w:hAnsi="Arial" w:cs="Arial"/>
                <w:sz w:val="20"/>
                <w:szCs w:val="20"/>
              </w:rPr>
            </w:pPr>
            <w:r w:rsidRPr="00D635D8">
              <w:rPr>
                <w:rFonts w:ascii="Arial" w:hAnsi="Arial" w:cs="Arial"/>
                <w:sz w:val="20"/>
                <w:szCs w:val="20"/>
              </w:rPr>
              <w:t>1,800.00</w:t>
            </w:r>
          </w:p>
        </w:tc>
        <w:tc>
          <w:tcPr>
            <w:tcW w:w="83" w:type="dxa"/>
            <w:tcBorders>
              <w:top w:val="nil"/>
              <w:left w:val="nil"/>
              <w:bottom w:val="nil"/>
              <w:right w:val="nil"/>
            </w:tcBorders>
            <w:shd w:val="clear" w:color="auto" w:fill="auto"/>
            <w:noWrap/>
            <w:vAlign w:val="bottom"/>
            <w:hideMark/>
          </w:tcPr>
          <w:p w14:paraId="4AC73B46" w14:textId="77777777" w:rsidR="00D635D8" w:rsidRPr="00D635D8" w:rsidRDefault="00D635D8" w:rsidP="00D635D8">
            <w:pPr>
              <w:jc w:val="right"/>
              <w:rPr>
                <w:rFonts w:ascii="Arial" w:hAnsi="Arial" w:cs="Arial"/>
                <w:sz w:val="20"/>
                <w:szCs w:val="20"/>
              </w:rPr>
            </w:pPr>
          </w:p>
        </w:tc>
        <w:tc>
          <w:tcPr>
            <w:tcW w:w="1261" w:type="dxa"/>
            <w:tcBorders>
              <w:top w:val="nil"/>
              <w:left w:val="single" w:sz="4" w:space="0" w:color="auto"/>
              <w:bottom w:val="nil"/>
              <w:right w:val="single" w:sz="4" w:space="0" w:color="auto"/>
            </w:tcBorders>
            <w:shd w:val="clear" w:color="auto" w:fill="auto"/>
            <w:noWrap/>
            <w:vAlign w:val="bottom"/>
            <w:hideMark/>
          </w:tcPr>
          <w:p w14:paraId="5839CA2A" w14:textId="77777777" w:rsidR="00D635D8" w:rsidRPr="00D635D8" w:rsidRDefault="00D635D8" w:rsidP="00D635D8">
            <w:pPr>
              <w:jc w:val="right"/>
              <w:rPr>
                <w:rFonts w:ascii="Arial" w:hAnsi="Arial" w:cs="Arial"/>
                <w:sz w:val="20"/>
                <w:szCs w:val="20"/>
              </w:rPr>
            </w:pPr>
            <w:r w:rsidRPr="00D635D8">
              <w:rPr>
                <w:rFonts w:ascii="Arial" w:hAnsi="Arial" w:cs="Arial"/>
                <w:sz w:val="20"/>
                <w:szCs w:val="20"/>
              </w:rPr>
              <w:t>1,656.02</w:t>
            </w:r>
          </w:p>
        </w:tc>
        <w:tc>
          <w:tcPr>
            <w:tcW w:w="80" w:type="dxa"/>
            <w:tcBorders>
              <w:top w:val="nil"/>
              <w:left w:val="nil"/>
              <w:bottom w:val="nil"/>
              <w:right w:val="nil"/>
            </w:tcBorders>
            <w:shd w:val="clear" w:color="auto" w:fill="auto"/>
            <w:noWrap/>
            <w:vAlign w:val="bottom"/>
            <w:hideMark/>
          </w:tcPr>
          <w:p w14:paraId="3C0D9004" w14:textId="77777777" w:rsidR="00D635D8" w:rsidRPr="00D635D8" w:rsidRDefault="00D635D8" w:rsidP="00D635D8">
            <w:pPr>
              <w:jc w:val="right"/>
              <w:rPr>
                <w:rFonts w:ascii="Arial" w:hAnsi="Arial" w:cs="Arial"/>
                <w:sz w:val="20"/>
                <w:szCs w:val="20"/>
              </w:rPr>
            </w:pPr>
          </w:p>
        </w:tc>
        <w:tc>
          <w:tcPr>
            <w:tcW w:w="1409" w:type="dxa"/>
            <w:tcBorders>
              <w:top w:val="nil"/>
              <w:left w:val="single" w:sz="4" w:space="0" w:color="auto"/>
              <w:bottom w:val="nil"/>
              <w:right w:val="single" w:sz="4" w:space="0" w:color="auto"/>
            </w:tcBorders>
            <w:shd w:val="clear" w:color="000000" w:fill="FFFF00"/>
            <w:noWrap/>
            <w:vAlign w:val="bottom"/>
            <w:hideMark/>
          </w:tcPr>
          <w:p w14:paraId="6F5AAC5D" w14:textId="77777777" w:rsidR="00D635D8" w:rsidRPr="00D635D8" w:rsidRDefault="00D635D8" w:rsidP="00D635D8">
            <w:pPr>
              <w:jc w:val="right"/>
              <w:rPr>
                <w:rFonts w:ascii="Arial" w:hAnsi="Arial" w:cs="Arial"/>
                <w:sz w:val="20"/>
                <w:szCs w:val="20"/>
              </w:rPr>
            </w:pPr>
            <w:r w:rsidRPr="00D635D8">
              <w:rPr>
                <w:rFonts w:ascii="Arial" w:hAnsi="Arial" w:cs="Arial"/>
                <w:sz w:val="20"/>
                <w:szCs w:val="20"/>
              </w:rPr>
              <w:t>2,000.00</w:t>
            </w:r>
          </w:p>
        </w:tc>
      </w:tr>
      <w:tr w:rsidR="00D635D8" w:rsidRPr="00D635D8" w14:paraId="2AC3A631" w14:textId="77777777" w:rsidTr="00D635D8">
        <w:trPr>
          <w:trHeight w:val="315"/>
        </w:trPr>
        <w:tc>
          <w:tcPr>
            <w:tcW w:w="3749" w:type="dxa"/>
            <w:gridSpan w:val="2"/>
            <w:tcBorders>
              <w:top w:val="nil"/>
              <w:left w:val="nil"/>
              <w:bottom w:val="nil"/>
              <w:right w:val="single" w:sz="4" w:space="0" w:color="000000"/>
            </w:tcBorders>
            <w:shd w:val="clear" w:color="auto" w:fill="auto"/>
            <w:noWrap/>
            <w:vAlign w:val="bottom"/>
            <w:hideMark/>
          </w:tcPr>
          <w:p w14:paraId="2210AF38" w14:textId="3E37339D" w:rsidR="00D635D8" w:rsidRPr="00D635D8" w:rsidRDefault="00D635D8" w:rsidP="00D635D8">
            <w:pPr>
              <w:rPr>
                <w:rFonts w:ascii="Calibri" w:hAnsi="Calibri" w:cs="Calibri"/>
              </w:rPr>
            </w:pPr>
            <w:r w:rsidRPr="00D635D8">
              <w:rPr>
                <w:rFonts w:ascii="Calibri" w:hAnsi="Calibri" w:cs="Calibri"/>
              </w:rPr>
              <w:t>Electricity/lighting - maint</w:t>
            </w:r>
            <w:r w:rsidR="0040271A">
              <w:rPr>
                <w:rFonts w:ascii="Calibri" w:hAnsi="Calibri" w:cs="Calibri"/>
              </w:rPr>
              <w:t>enance</w:t>
            </w:r>
          </w:p>
        </w:tc>
        <w:tc>
          <w:tcPr>
            <w:tcW w:w="1588" w:type="dxa"/>
            <w:tcBorders>
              <w:top w:val="nil"/>
              <w:left w:val="nil"/>
              <w:bottom w:val="nil"/>
              <w:right w:val="nil"/>
            </w:tcBorders>
            <w:shd w:val="clear" w:color="auto" w:fill="auto"/>
            <w:noWrap/>
            <w:vAlign w:val="bottom"/>
            <w:hideMark/>
          </w:tcPr>
          <w:p w14:paraId="751EC604" w14:textId="77777777" w:rsidR="00D635D8" w:rsidRPr="00D635D8" w:rsidRDefault="00D635D8" w:rsidP="00D635D8">
            <w:pPr>
              <w:jc w:val="right"/>
              <w:rPr>
                <w:rFonts w:ascii="Arial" w:hAnsi="Arial" w:cs="Arial"/>
                <w:sz w:val="20"/>
                <w:szCs w:val="20"/>
              </w:rPr>
            </w:pPr>
            <w:r w:rsidRPr="00D635D8">
              <w:rPr>
                <w:rFonts w:ascii="Arial" w:hAnsi="Arial" w:cs="Arial"/>
                <w:sz w:val="20"/>
                <w:szCs w:val="20"/>
              </w:rPr>
              <w:t>857.50</w:t>
            </w:r>
          </w:p>
        </w:tc>
        <w:tc>
          <w:tcPr>
            <w:tcW w:w="1190" w:type="dxa"/>
            <w:tcBorders>
              <w:top w:val="nil"/>
              <w:left w:val="single" w:sz="4" w:space="0" w:color="auto"/>
              <w:bottom w:val="nil"/>
              <w:right w:val="single" w:sz="4" w:space="0" w:color="auto"/>
            </w:tcBorders>
            <w:shd w:val="clear" w:color="000000" w:fill="FFFF00"/>
            <w:noWrap/>
            <w:vAlign w:val="bottom"/>
            <w:hideMark/>
          </w:tcPr>
          <w:p w14:paraId="389F7D04" w14:textId="77777777" w:rsidR="00D635D8" w:rsidRPr="00D635D8" w:rsidRDefault="00D635D8" w:rsidP="00D635D8">
            <w:pPr>
              <w:jc w:val="right"/>
              <w:rPr>
                <w:rFonts w:ascii="Arial" w:hAnsi="Arial" w:cs="Arial"/>
                <w:sz w:val="20"/>
                <w:szCs w:val="20"/>
              </w:rPr>
            </w:pPr>
            <w:r w:rsidRPr="00D635D8">
              <w:rPr>
                <w:rFonts w:ascii="Arial" w:hAnsi="Arial" w:cs="Arial"/>
                <w:sz w:val="20"/>
                <w:szCs w:val="20"/>
              </w:rPr>
              <w:t>400.00</w:t>
            </w:r>
          </w:p>
        </w:tc>
        <w:tc>
          <w:tcPr>
            <w:tcW w:w="83" w:type="dxa"/>
            <w:tcBorders>
              <w:top w:val="nil"/>
              <w:left w:val="nil"/>
              <w:bottom w:val="nil"/>
              <w:right w:val="nil"/>
            </w:tcBorders>
            <w:shd w:val="clear" w:color="auto" w:fill="auto"/>
            <w:noWrap/>
            <w:vAlign w:val="bottom"/>
            <w:hideMark/>
          </w:tcPr>
          <w:p w14:paraId="598BDC24" w14:textId="77777777" w:rsidR="00D635D8" w:rsidRPr="00D635D8" w:rsidRDefault="00D635D8" w:rsidP="00D635D8">
            <w:pPr>
              <w:jc w:val="right"/>
              <w:rPr>
                <w:rFonts w:ascii="Arial" w:hAnsi="Arial" w:cs="Arial"/>
                <w:sz w:val="20"/>
                <w:szCs w:val="20"/>
              </w:rPr>
            </w:pPr>
          </w:p>
        </w:tc>
        <w:tc>
          <w:tcPr>
            <w:tcW w:w="1261" w:type="dxa"/>
            <w:tcBorders>
              <w:top w:val="nil"/>
              <w:left w:val="single" w:sz="4" w:space="0" w:color="auto"/>
              <w:bottom w:val="nil"/>
              <w:right w:val="single" w:sz="4" w:space="0" w:color="auto"/>
            </w:tcBorders>
            <w:shd w:val="clear" w:color="auto" w:fill="auto"/>
            <w:noWrap/>
            <w:vAlign w:val="bottom"/>
            <w:hideMark/>
          </w:tcPr>
          <w:p w14:paraId="65893B2D" w14:textId="77777777" w:rsidR="00D635D8" w:rsidRPr="00D635D8" w:rsidRDefault="00D635D8" w:rsidP="00D635D8">
            <w:pPr>
              <w:jc w:val="right"/>
              <w:rPr>
                <w:rFonts w:ascii="Arial" w:hAnsi="Arial" w:cs="Arial"/>
                <w:sz w:val="20"/>
                <w:szCs w:val="20"/>
              </w:rPr>
            </w:pPr>
            <w:r w:rsidRPr="00D635D8">
              <w:rPr>
                <w:rFonts w:ascii="Arial" w:hAnsi="Arial" w:cs="Arial"/>
                <w:sz w:val="20"/>
                <w:szCs w:val="20"/>
              </w:rPr>
              <w:t>268.75</w:t>
            </w:r>
          </w:p>
        </w:tc>
        <w:tc>
          <w:tcPr>
            <w:tcW w:w="80" w:type="dxa"/>
            <w:tcBorders>
              <w:top w:val="nil"/>
              <w:left w:val="nil"/>
              <w:bottom w:val="nil"/>
              <w:right w:val="nil"/>
            </w:tcBorders>
            <w:shd w:val="clear" w:color="auto" w:fill="auto"/>
            <w:noWrap/>
            <w:vAlign w:val="bottom"/>
            <w:hideMark/>
          </w:tcPr>
          <w:p w14:paraId="5CB00EFA" w14:textId="77777777" w:rsidR="00D635D8" w:rsidRPr="00D635D8" w:rsidRDefault="00D635D8" w:rsidP="00D635D8">
            <w:pPr>
              <w:jc w:val="right"/>
              <w:rPr>
                <w:rFonts w:ascii="Arial" w:hAnsi="Arial" w:cs="Arial"/>
                <w:sz w:val="20"/>
                <w:szCs w:val="20"/>
              </w:rPr>
            </w:pPr>
          </w:p>
        </w:tc>
        <w:tc>
          <w:tcPr>
            <w:tcW w:w="1409" w:type="dxa"/>
            <w:tcBorders>
              <w:top w:val="nil"/>
              <w:left w:val="single" w:sz="4" w:space="0" w:color="auto"/>
              <w:bottom w:val="nil"/>
              <w:right w:val="single" w:sz="4" w:space="0" w:color="auto"/>
            </w:tcBorders>
            <w:shd w:val="clear" w:color="000000" w:fill="FFFF00"/>
            <w:noWrap/>
            <w:vAlign w:val="bottom"/>
            <w:hideMark/>
          </w:tcPr>
          <w:p w14:paraId="693B80A8" w14:textId="77777777" w:rsidR="00D635D8" w:rsidRPr="00D635D8" w:rsidRDefault="00D635D8" w:rsidP="00D635D8">
            <w:pPr>
              <w:jc w:val="right"/>
              <w:rPr>
                <w:rFonts w:ascii="Arial" w:hAnsi="Arial" w:cs="Arial"/>
                <w:sz w:val="20"/>
                <w:szCs w:val="20"/>
              </w:rPr>
            </w:pPr>
            <w:r w:rsidRPr="00D635D8">
              <w:rPr>
                <w:rFonts w:ascii="Arial" w:hAnsi="Arial" w:cs="Arial"/>
                <w:sz w:val="20"/>
                <w:szCs w:val="20"/>
              </w:rPr>
              <w:t>1,000.00</w:t>
            </w:r>
          </w:p>
        </w:tc>
      </w:tr>
      <w:tr w:rsidR="00D635D8" w:rsidRPr="00D635D8" w14:paraId="7C514670" w14:textId="77777777" w:rsidTr="00D635D8">
        <w:trPr>
          <w:trHeight w:val="315"/>
        </w:trPr>
        <w:tc>
          <w:tcPr>
            <w:tcW w:w="3749" w:type="dxa"/>
            <w:gridSpan w:val="2"/>
            <w:tcBorders>
              <w:top w:val="nil"/>
              <w:left w:val="nil"/>
              <w:bottom w:val="nil"/>
              <w:right w:val="nil"/>
            </w:tcBorders>
            <w:shd w:val="clear" w:color="auto" w:fill="auto"/>
            <w:noWrap/>
            <w:vAlign w:val="bottom"/>
            <w:hideMark/>
          </w:tcPr>
          <w:p w14:paraId="2ECB74A0" w14:textId="77777777" w:rsidR="00D635D8" w:rsidRPr="00D635D8" w:rsidRDefault="00D635D8" w:rsidP="00D635D8">
            <w:pPr>
              <w:rPr>
                <w:rFonts w:ascii="Calibri" w:hAnsi="Calibri" w:cs="Calibri"/>
              </w:rPr>
            </w:pPr>
            <w:r w:rsidRPr="00D635D8">
              <w:rPr>
                <w:rFonts w:ascii="Calibri" w:hAnsi="Calibri" w:cs="Calibri"/>
              </w:rPr>
              <w:t>General Maintenance</w:t>
            </w:r>
          </w:p>
        </w:tc>
        <w:tc>
          <w:tcPr>
            <w:tcW w:w="1588" w:type="dxa"/>
            <w:tcBorders>
              <w:top w:val="nil"/>
              <w:left w:val="single" w:sz="4" w:space="0" w:color="auto"/>
              <w:bottom w:val="nil"/>
              <w:right w:val="nil"/>
            </w:tcBorders>
            <w:shd w:val="clear" w:color="auto" w:fill="auto"/>
            <w:noWrap/>
            <w:vAlign w:val="bottom"/>
            <w:hideMark/>
          </w:tcPr>
          <w:p w14:paraId="4E45FB43" w14:textId="77777777" w:rsidR="00D635D8" w:rsidRPr="00D635D8" w:rsidRDefault="00D635D8" w:rsidP="00D635D8">
            <w:pPr>
              <w:rPr>
                <w:rFonts w:ascii="Arial" w:hAnsi="Arial" w:cs="Arial"/>
                <w:sz w:val="20"/>
                <w:szCs w:val="20"/>
              </w:rPr>
            </w:pPr>
            <w:r w:rsidRPr="00D635D8">
              <w:rPr>
                <w:rFonts w:ascii="Arial" w:hAnsi="Arial" w:cs="Arial"/>
                <w:sz w:val="20"/>
                <w:szCs w:val="20"/>
              </w:rPr>
              <w:t> </w:t>
            </w:r>
          </w:p>
        </w:tc>
        <w:tc>
          <w:tcPr>
            <w:tcW w:w="1190" w:type="dxa"/>
            <w:tcBorders>
              <w:top w:val="nil"/>
              <w:left w:val="single" w:sz="4" w:space="0" w:color="auto"/>
              <w:bottom w:val="nil"/>
              <w:right w:val="single" w:sz="4" w:space="0" w:color="auto"/>
            </w:tcBorders>
            <w:shd w:val="clear" w:color="000000" w:fill="FFFF00"/>
            <w:noWrap/>
            <w:vAlign w:val="bottom"/>
            <w:hideMark/>
          </w:tcPr>
          <w:p w14:paraId="6DC50AB6" w14:textId="77777777" w:rsidR="00D635D8" w:rsidRPr="00D635D8" w:rsidRDefault="00D635D8" w:rsidP="00D635D8">
            <w:pPr>
              <w:jc w:val="right"/>
              <w:rPr>
                <w:rFonts w:ascii="Arial" w:hAnsi="Arial" w:cs="Arial"/>
                <w:sz w:val="20"/>
                <w:szCs w:val="20"/>
              </w:rPr>
            </w:pPr>
            <w:r w:rsidRPr="00D635D8">
              <w:rPr>
                <w:rFonts w:ascii="Arial" w:hAnsi="Arial" w:cs="Arial"/>
                <w:sz w:val="20"/>
                <w:szCs w:val="20"/>
              </w:rPr>
              <w:t>500.00</w:t>
            </w:r>
          </w:p>
        </w:tc>
        <w:tc>
          <w:tcPr>
            <w:tcW w:w="83" w:type="dxa"/>
            <w:tcBorders>
              <w:top w:val="nil"/>
              <w:left w:val="nil"/>
              <w:bottom w:val="nil"/>
              <w:right w:val="nil"/>
            </w:tcBorders>
            <w:shd w:val="clear" w:color="auto" w:fill="auto"/>
            <w:noWrap/>
            <w:vAlign w:val="bottom"/>
            <w:hideMark/>
          </w:tcPr>
          <w:p w14:paraId="3B38CBFF" w14:textId="77777777" w:rsidR="00D635D8" w:rsidRPr="00D635D8" w:rsidRDefault="00D635D8" w:rsidP="00D635D8">
            <w:pPr>
              <w:jc w:val="right"/>
              <w:rPr>
                <w:rFonts w:ascii="Arial" w:hAnsi="Arial" w:cs="Arial"/>
                <w:sz w:val="20"/>
                <w:szCs w:val="20"/>
              </w:rPr>
            </w:pPr>
          </w:p>
        </w:tc>
        <w:tc>
          <w:tcPr>
            <w:tcW w:w="1261" w:type="dxa"/>
            <w:tcBorders>
              <w:top w:val="nil"/>
              <w:left w:val="single" w:sz="4" w:space="0" w:color="auto"/>
              <w:bottom w:val="nil"/>
              <w:right w:val="single" w:sz="4" w:space="0" w:color="auto"/>
            </w:tcBorders>
            <w:shd w:val="clear" w:color="auto" w:fill="auto"/>
            <w:noWrap/>
            <w:vAlign w:val="bottom"/>
            <w:hideMark/>
          </w:tcPr>
          <w:p w14:paraId="0CF6D46D" w14:textId="77777777" w:rsidR="00D635D8" w:rsidRPr="00D635D8" w:rsidRDefault="00D635D8" w:rsidP="00D635D8">
            <w:pPr>
              <w:jc w:val="right"/>
              <w:rPr>
                <w:rFonts w:ascii="Arial" w:hAnsi="Arial" w:cs="Arial"/>
                <w:sz w:val="20"/>
                <w:szCs w:val="20"/>
              </w:rPr>
            </w:pPr>
            <w:r w:rsidRPr="00D635D8">
              <w:rPr>
                <w:rFonts w:ascii="Arial" w:hAnsi="Arial" w:cs="Arial"/>
                <w:sz w:val="20"/>
                <w:szCs w:val="20"/>
              </w:rPr>
              <w:t>0.00</w:t>
            </w:r>
          </w:p>
        </w:tc>
        <w:tc>
          <w:tcPr>
            <w:tcW w:w="80" w:type="dxa"/>
            <w:tcBorders>
              <w:top w:val="nil"/>
              <w:left w:val="nil"/>
              <w:bottom w:val="nil"/>
              <w:right w:val="nil"/>
            </w:tcBorders>
            <w:shd w:val="clear" w:color="auto" w:fill="auto"/>
            <w:noWrap/>
            <w:vAlign w:val="bottom"/>
            <w:hideMark/>
          </w:tcPr>
          <w:p w14:paraId="74400474" w14:textId="77777777" w:rsidR="00D635D8" w:rsidRPr="00D635D8" w:rsidRDefault="00D635D8" w:rsidP="00D635D8">
            <w:pPr>
              <w:jc w:val="right"/>
              <w:rPr>
                <w:rFonts w:ascii="Arial" w:hAnsi="Arial" w:cs="Arial"/>
                <w:sz w:val="20"/>
                <w:szCs w:val="20"/>
              </w:rPr>
            </w:pPr>
          </w:p>
        </w:tc>
        <w:tc>
          <w:tcPr>
            <w:tcW w:w="1409" w:type="dxa"/>
            <w:tcBorders>
              <w:top w:val="nil"/>
              <w:left w:val="single" w:sz="4" w:space="0" w:color="auto"/>
              <w:bottom w:val="nil"/>
              <w:right w:val="single" w:sz="4" w:space="0" w:color="auto"/>
            </w:tcBorders>
            <w:shd w:val="clear" w:color="000000" w:fill="FFFF00"/>
            <w:noWrap/>
            <w:vAlign w:val="bottom"/>
            <w:hideMark/>
          </w:tcPr>
          <w:p w14:paraId="56F7D272" w14:textId="77777777" w:rsidR="00D635D8" w:rsidRPr="00D635D8" w:rsidRDefault="00D635D8" w:rsidP="00D635D8">
            <w:pPr>
              <w:jc w:val="right"/>
              <w:rPr>
                <w:rFonts w:ascii="Arial" w:hAnsi="Arial" w:cs="Arial"/>
                <w:sz w:val="20"/>
                <w:szCs w:val="20"/>
              </w:rPr>
            </w:pPr>
            <w:r w:rsidRPr="00D635D8">
              <w:rPr>
                <w:rFonts w:ascii="Arial" w:hAnsi="Arial" w:cs="Arial"/>
                <w:sz w:val="20"/>
                <w:szCs w:val="20"/>
              </w:rPr>
              <w:t>500.00</w:t>
            </w:r>
          </w:p>
        </w:tc>
      </w:tr>
      <w:tr w:rsidR="00D635D8" w:rsidRPr="00D635D8" w14:paraId="220F1B08" w14:textId="77777777" w:rsidTr="00D635D8">
        <w:trPr>
          <w:trHeight w:val="315"/>
        </w:trPr>
        <w:tc>
          <w:tcPr>
            <w:tcW w:w="3749" w:type="dxa"/>
            <w:gridSpan w:val="2"/>
            <w:tcBorders>
              <w:top w:val="nil"/>
              <w:left w:val="nil"/>
              <w:bottom w:val="nil"/>
              <w:right w:val="single" w:sz="4" w:space="0" w:color="000000"/>
            </w:tcBorders>
            <w:shd w:val="clear" w:color="auto" w:fill="auto"/>
            <w:noWrap/>
            <w:vAlign w:val="bottom"/>
            <w:hideMark/>
          </w:tcPr>
          <w:p w14:paraId="55082D86" w14:textId="77777777" w:rsidR="00D635D8" w:rsidRPr="00D635D8" w:rsidRDefault="00D635D8" w:rsidP="00D635D8">
            <w:pPr>
              <w:rPr>
                <w:rFonts w:ascii="Calibri" w:hAnsi="Calibri" w:cs="Calibri"/>
              </w:rPr>
            </w:pPr>
            <w:r w:rsidRPr="00D635D8">
              <w:rPr>
                <w:rFonts w:ascii="Calibri" w:hAnsi="Calibri" w:cs="Calibri"/>
              </w:rPr>
              <w:t>Grants (see below)</w:t>
            </w:r>
          </w:p>
        </w:tc>
        <w:tc>
          <w:tcPr>
            <w:tcW w:w="1588" w:type="dxa"/>
            <w:tcBorders>
              <w:top w:val="nil"/>
              <w:left w:val="nil"/>
              <w:bottom w:val="nil"/>
              <w:right w:val="nil"/>
            </w:tcBorders>
            <w:shd w:val="clear" w:color="auto" w:fill="auto"/>
            <w:noWrap/>
            <w:vAlign w:val="bottom"/>
            <w:hideMark/>
          </w:tcPr>
          <w:p w14:paraId="35C74AD1" w14:textId="77777777" w:rsidR="00D635D8" w:rsidRPr="00D635D8" w:rsidRDefault="00D635D8" w:rsidP="00D635D8">
            <w:pPr>
              <w:jc w:val="right"/>
              <w:rPr>
                <w:rFonts w:ascii="Arial" w:hAnsi="Arial" w:cs="Arial"/>
                <w:sz w:val="20"/>
                <w:szCs w:val="20"/>
              </w:rPr>
            </w:pPr>
            <w:r w:rsidRPr="00D635D8">
              <w:rPr>
                <w:rFonts w:ascii="Arial" w:hAnsi="Arial" w:cs="Arial"/>
                <w:sz w:val="20"/>
                <w:szCs w:val="20"/>
              </w:rPr>
              <w:t>1,050.00</w:t>
            </w:r>
          </w:p>
        </w:tc>
        <w:tc>
          <w:tcPr>
            <w:tcW w:w="1190" w:type="dxa"/>
            <w:tcBorders>
              <w:top w:val="nil"/>
              <w:left w:val="single" w:sz="4" w:space="0" w:color="auto"/>
              <w:bottom w:val="nil"/>
              <w:right w:val="single" w:sz="4" w:space="0" w:color="auto"/>
            </w:tcBorders>
            <w:shd w:val="clear" w:color="000000" w:fill="FFFF00"/>
            <w:noWrap/>
            <w:vAlign w:val="bottom"/>
            <w:hideMark/>
          </w:tcPr>
          <w:p w14:paraId="398E054C" w14:textId="77777777" w:rsidR="00D635D8" w:rsidRPr="00D635D8" w:rsidRDefault="00D635D8" w:rsidP="00D635D8">
            <w:pPr>
              <w:jc w:val="right"/>
              <w:rPr>
                <w:rFonts w:ascii="Arial" w:hAnsi="Arial" w:cs="Arial"/>
                <w:sz w:val="20"/>
                <w:szCs w:val="20"/>
              </w:rPr>
            </w:pPr>
            <w:r w:rsidRPr="00D635D8">
              <w:rPr>
                <w:rFonts w:ascii="Arial" w:hAnsi="Arial" w:cs="Arial"/>
                <w:sz w:val="20"/>
                <w:szCs w:val="20"/>
              </w:rPr>
              <w:t>1,500.00</w:t>
            </w:r>
          </w:p>
        </w:tc>
        <w:tc>
          <w:tcPr>
            <w:tcW w:w="83" w:type="dxa"/>
            <w:tcBorders>
              <w:top w:val="nil"/>
              <w:left w:val="nil"/>
              <w:bottom w:val="nil"/>
              <w:right w:val="nil"/>
            </w:tcBorders>
            <w:shd w:val="clear" w:color="auto" w:fill="auto"/>
            <w:noWrap/>
            <w:vAlign w:val="bottom"/>
            <w:hideMark/>
          </w:tcPr>
          <w:p w14:paraId="186E187E" w14:textId="77777777" w:rsidR="00D635D8" w:rsidRPr="00D635D8" w:rsidRDefault="00D635D8" w:rsidP="00D635D8">
            <w:pPr>
              <w:jc w:val="right"/>
              <w:rPr>
                <w:rFonts w:ascii="Arial" w:hAnsi="Arial" w:cs="Arial"/>
                <w:sz w:val="20"/>
                <w:szCs w:val="20"/>
              </w:rPr>
            </w:pPr>
          </w:p>
        </w:tc>
        <w:tc>
          <w:tcPr>
            <w:tcW w:w="1261" w:type="dxa"/>
            <w:tcBorders>
              <w:top w:val="nil"/>
              <w:left w:val="single" w:sz="4" w:space="0" w:color="auto"/>
              <w:bottom w:val="nil"/>
              <w:right w:val="single" w:sz="4" w:space="0" w:color="auto"/>
            </w:tcBorders>
            <w:shd w:val="clear" w:color="auto" w:fill="auto"/>
            <w:noWrap/>
            <w:vAlign w:val="bottom"/>
            <w:hideMark/>
          </w:tcPr>
          <w:p w14:paraId="52AE521E" w14:textId="77777777" w:rsidR="00D635D8" w:rsidRPr="00D635D8" w:rsidRDefault="00D635D8" w:rsidP="00D635D8">
            <w:pPr>
              <w:jc w:val="right"/>
              <w:rPr>
                <w:rFonts w:ascii="Arial" w:hAnsi="Arial" w:cs="Arial"/>
                <w:sz w:val="20"/>
                <w:szCs w:val="20"/>
              </w:rPr>
            </w:pPr>
            <w:r w:rsidRPr="00D635D8">
              <w:rPr>
                <w:rFonts w:ascii="Arial" w:hAnsi="Arial" w:cs="Arial"/>
                <w:sz w:val="20"/>
                <w:szCs w:val="20"/>
              </w:rPr>
              <w:t>2,300.00</w:t>
            </w:r>
          </w:p>
        </w:tc>
        <w:tc>
          <w:tcPr>
            <w:tcW w:w="80" w:type="dxa"/>
            <w:tcBorders>
              <w:top w:val="nil"/>
              <w:left w:val="nil"/>
              <w:bottom w:val="nil"/>
              <w:right w:val="nil"/>
            </w:tcBorders>
            <w:shd w:val="clear" w:color="auto" w:fill="auto"/>
            <w:noWrap/>
            <w:vAlign w:val="bottom"/>
            <w:hideMark/>
          </w:tcPr>
          <w:p w14:paraId="04913985" w14:textId="77777777" w:rsidR="00D635D8" w:rsidRPr="00D635D8" w:rsidRDefault="00D635D8" w:rsidP="00D635D8">
            <w:pPr>
              <w:jc w:val="right"/>
              <w:rPr>
                <w:rFonts w:ascii="Arial" w:hAnsi="Arial" w:cs="Arial"/>
                <w:sz w:val="20"/>
                <w:szCs w:val="20"/>
              </w:rPr>
            </w:pPr>
          </w:p>
        </w:tc>
        <w:tc>
          <w:tcPr>
            <w:tcW w:w="1409" w:type="dxa"/>
            <w:tcBorders>
              <w:top w:val="nil"/>
              <w:left w:val="single" w:sz="4" w:space="0" w:color="auto"/>
              <w:bottom w:val="nil"/>
              <w:right w:val="single" w:sz="4" w:space="0" w:color="auto"/>
            </w:tcBorders>
            <w:shd w:val="clear" w:color="000000" w:fill="FFFF00"/>
            <w:noWrap/>
            <w:vAlign w:val="bottom"/>
            <w:hideMark/>
          </w:tcPr>
          <w:p w14:paraId="52585704" w14:textId="77777777" w:rsidR="00D635D8" w:rsidRPr="00D635D8" w:rsidRDefault="00D635D8" w:rsidP="00D635D8">
            <w:pPr>
              <w:jc w:val="right"/>
              <w:rPr>
                <w:rFonts w:ascii="Arial" w:hAnsi="Arial" w:cs="Arial"/>
                <w:sz w:val="20"/>
                <w:szCs w:val="20"/>
              </w:rPr>
            </w:pPr>
            <w:r w:rsidRPr="00D635D8">
              <w:rPr>
                <w:rFonts w:ascii="Arial" w:hAnsi="Arial" w:cs="Arial"/>
                <w:sz w:val="20"/>
                <w:szCs w:val="20"/>
              </w:rPr>
              <w:t>1,500.00</w:t>
            </w:r>
          </w:p>
        </w:tc>
      </w:tr>
      <w:tr w:rsidR="00D635D8" w:rsidRPr="00D635D8" w14:paraId="4855A339" w14:textId="77777777" w:rsidTr="00D635D8">
        <w:trPr>
          <w:trHeight w:val="315"/>
        </w:trPr>
        <w:tc>
          <w:tcPr>
            <w:tcW w:w="3749" w:type="dxa"/>
            <w:gridSpan w:val="2"/>
            <w:tcBorders>
              <w:top w:val="nil"/>
              <w:left w:val="nil"/>
              <w:bottom w:val="nil"/>
              <w:right w:val="single" w:sz="4" w:space="0" w:color="000000"/>
            </w:tcBorders>
            <w:shd w:val="clear" w:color="auto" w:fill="auto"/>
            <w:noWrap/>
            <w:vAlign w:val="bottom"/>
            <w:hideMark/>
          </w:tcPr>
          <w:p w14:paraId="388CCEEF" w14:textId="77777777" w:rsidR="00D635D8" w:rsidRPr="00D635D8" w:rsidRDefault="00D635D8" w:rsidP="00D635D8">
            <w:pPr>
              <w:rPr>
                <w:rFonts w:ascii="Calibri" w:hAnsi="Calibri" w:cs="Calibri"/>
              </w:rPr>
            </w:pPr>
            <w:r w:rsidRPr="00D635D8">
              <w:rPr>
                <w:rFonts w:ascii="Calibri" w:hAnsi="Calibri" w:cs="Calibri"/>
              </w:rPr>
              <w:t>Normal Grass and Hedge cutting</w:t>
            </w:r>
          </w:p>
        </w:tc>
        <w:tc>
          <w:tcPr>
            <w:tcW w:w="1588" w:type="dxa"/>
            <w:tcBorders>
              <w:top w:val="nil"/>
              <w:left w:val="nil"/>
              <w:bottom w:val="nil"/>
              <w:right w:val="nil"/>
            </w:tcBorders>
            <w:shd w:val="clear" w:color="auto" w:fill="auto"/>
            <w:noWrap/>
            <w:vAlign w:val="bottom"/>
            <w:hideMark/>
          </w:tcPr>
          <w:p w14:paraId="0CEB762D" w14:textId="77777777" w:rsidR="00D635D8" w:rsidRPr="00D635D8" w:rsidRDefault="00D635D8" w:rsidP="00D635D8">
            <w:pPr>
              <w:jc w:val="right"/>
              <w:rPr>
                <w:rFonts w:ascii="Arial" w:hAnsi="Arial" w:cs="Arial"/>
                <w:sz w:val="20"/>
                <w:szCs w:val="20"/>
              </w:rPr>
            </w:pPr>
            <w:r w:rsidRPr="00D635D8">
              <w:rPr>
                <w:rFonts w:ascii="Arial" w:hAnsi="Arial" w:cs="Arial"/>
                <w:sz w:val="20"/>
                <w:szCs w:val="20"/>
              </w:rPr>
              <w:t>5,756.25</w:t>
            </w:r>
          </w:p>
        </w:tc>
        <w:tc>
          <w:tcPr>
            <w:tcW w:w="1190" w:type="dxa"/>
            <w:tcBorders>
              <w:top w:val="nil"/>
              <w:left w:val="single" w:sz="4" w:space="0" w:color="auto"/>
              <w:bottom w:val="nil"/>
              <w:right w:val="single" w:sz="4" w:space="0" w:color="auto"/>
            </w:tcBorders>
            <w:shd w:val="clear" w:color="000000" w:fill="FFFF00"/>
            <w:noWrap/>
            <w:vAlign w:val="bottom"/>
            <w:hideMark/>
          </w:tcPr>
          <w:p w14:paraId="40215D89" w14:textId="77777777" w:rsidR="00D635D8" w:rsidRPr="00D635D8" w:rsidRDefault="00D635D8" w:rsidP="00D635D8">
            <w:pPr>
              <w:jc w:val="right"/>
              <w:rPr>
                <w:rFonts w:ascii="Arial" w:hAnsi="Arial" w:cs="Arial"/>
                <w:sz w:val="20"/>
                <w:szCs w:val="20"/>
              </w:rPr>
            </w:pPr>
            <w:r w:rsidRPr="00D635D8">
              <w:rPr>
                <w:rFonts w:ascii="Arial" w:hAnsi="Arial" w:cs="Arial"/>
                <w:sz w:val="20"/>
                <w:szCs w:val="20"/>
              </w:rPr>
              <w:t>8,000.00</w:t>
            </w:r>
          </w:p>
        </w:tc>
        <w:tc>
          <w:tcPr>
            <w:tcW w:w="83" w:type="dxa"/>
            <w:tcBorders>
              <w:top w:val="nil"/>
              <w:left w:val="nil"/>
              <w:bottom w:val="nil"/>
              <w:right w:val="nil"/>
            </w:tcBorders>
            <w:shd w:val="clear" w:color="auto" w:fill="auto"/>
            <w:noWrap/>
            <w:vAlign w:val="bottom"/>
            <w:hideMark/>
          </w:tcPr>
          <w:p w14:paraId="5B0E2BA8" w14:textId="77777777" w:rsidR="00D635D8" w:rsidRPr="00D635D8" w:rsidRDefault="00D635D8" w:rsidP="00D635D8">
            <w:pPr>
              <w:jc w:val="right"/>
              <w:rPr>
                <w:rFonts w:ascii="Arial" w:hAnsi="Arial" w:cs="Arial"/>
                <w:sz w:val="20"/>
                <w:szCs w:val="20"/>
              </w:rPr>
            </w:pPr>
          </w:p>
        </w:tc>
        <w:tc>
          <w:tcPr>
            <w:tcW w:w="1261" w:type="dxa"/>
            <w:tcBorders>
              <w:top w:val="nil"/>
              <w:left w:val="single" w:sz="4" w:space="0" w:color="auto"/>
              <w:bottom w:val="nil"/>
              <w:right w:val="single" w:sz="4" w:space="0" w:color="auto"/>
            </w:tcBorders>
            <w:shd w:val="clear" w:color="auto" w:fill="auto"/>
            <w:noWrap/>
            <w:vAlign w:val="bottom"/>
            <w:hideMark/>
          </w:tcPr>
          <w:p w14:paraId="49ADB288" w14:textId="77777777" w:rsidR="00D635D8" w:rsidRPr="00D635D8" w:rsidRDefault="00D635D8" w:rsidP="00D635D8">
            <w:pPr>
              <w:jc w:val="right"/>
              <w:rPr>
                <w:rFonts w:ascii="Arial" w:hAnsi="Arial" w:cs="Arial"/>
                <w:sz w:val="20"/>
                <w:szCs w:val="20"/>
              </w:rPr>
            </w:pPr>
            <w:r w:rsidRPr="00D635D8">
              <w:rPr>
                <w:rFonts w:ascii="Arial" w:hAnsi="Arial" w:cs="Arial"/>
                <w:sz w:val="20"/>
                <w:szCs w:val="20"/>
              </w:rPr>
              <w:t>6,404.90</w:t>
            </w:r>
          </w:p>
        </w:tc>
        <w:tc>
          <w:tcPr>
            <w:tcW w:w="80" w:type="dxa"/>
            <w:tcBorders>
              <w:top w:val="nil"/>
              <w:left w:val="nil"/>
              <w:bottom w:val="nil"/>
              <w:right w:val="nil"/>
            </w:tcBorders>
            <w:shd w:val="clear" w:color="auto" w:fill="auto"/>
            <w:noWrap/>
            <w:vAlign w:val="bottom"/>
            <w:hideMark/>
          </w:tcPr>
          <w:p w14:paraId="27A6F7D4" w14:textId="77777777" w:rsidR="00D635D8" w:rsidRPr="00D635D8" w:rsidRDefault="00D635D8" w:rsidP="00D635D8">
            <w:pPr>
              <w:jc w:val="right"/>
              <w:rPr>
                <w:rFonts w:ascii="Arial" w:hAnsi="Arial" w:cs="Arial"/>
                <w:sz w:val="20"/>
                <w:szCs w:val="20"/>
              </w:rPr>
            </w:pPr>
          </w:p>
        </w:tc>
        <w:tc>
          <w:tcPr>
            <w:tcW w:w="1409" w:type="dxa"/>
            <w:tcBorders>
              <w:top w:val="nil"/>
              <w:left w:val="single" w:sz="4" w:space="0" w:color="auto"/>
              <w:bottom w:val="nil"/>
              <w:right w:val="single" w:sz="4" w:space="0" w:color="auto"/>
            </w:tcBorders>
            <w:shd w:val="clear" w:color="000000" w:fill="FFFF00"/>
            <w:noWrap/>
            <w:vAlign w:val="bottom"/>
            <w:hideMark/>
          </w:tcPr>
          <w:p w14:paraId="4B7E537C" w14:textId="77777777" w:rsidR="00D635D8" w:rsidRPr="00D635D8" w:rsidRDefault="00D635D8" w:rsidP="00D635D8">
            <w:pPr>
              <w:jc w:val="right"/>
              <w:rPr>
                <w:rFonts w:ascii="Arial" w:hAnsi="Arial" w:cs="Arial"/>
                <w:sz w:val="20"/>
                <w:szCs w:val="20"/>
              </w:rPr>
            </w:pPr>
            <w:r w:rsidRPr="00D635D8">
              <w:rPr>
                <w:rFonts w:ascii="Arial" w:hAnsi="Arial" w:cs="Arial"/>
                <w:sz w:val="20"/>
                <w:szCs w:val="20"/>
              </w:rPr>
              <w:t>8,000.00</w:t>
            </w:r>
          </w:p>
        </w:tc>
      </w:tr>
      <w:tr w:rsidR="00D635D8" w:rsidRPr="00D635D8" w14:paraId="2BD85833" w14:textId="77777777" w:rsidTr="00D635D8">
        <w:trPr>
          <w:trHeight w:val="315"/>
        </w:trPr>
        <w:tc>
          <w:tcPr>
            <w:tcW w:w="3749" w:type="dxa"/>
            <w:gridSpan w:val="2"/>
            <w:tcBorders>
              <w:top w:val="nil"/>
              <w:left w:val="nil"/>
              <w:bottom w:val="nil"/>
              <w:right w:val="single" w:sz="4" w:space="0" w:color="000000"/>
            </w:tcBorders>
            <w:shd w:val="clear" w:color="auto" w:fill="auto"/>
            <w:noWrap/>
            <w:vAlign w:val="bottom"/>
            <w:hideMark/>
          </w:tcPr>
          <w:p w14:paraId="1863A01F" w14:textId="77777777" w:rsidR="00D635D8" w:rsidRPr="00D635D8" w:rsidRDefault="00D635D8" w:rsidP="00D635D8">
            <w:pPr>
              <w:rPr>
                <w:rFonts w:ascii="Calibri" w:hAnsi="Calibri" w:cs="Calibri"/>
              </w:rPr>
            </w:pPr>
            <w:r w:rsidRPr="00D635D8">
              <w:rPr>
                <w:rFonts w:ascii="Calibri" w:hAnsi="Calibri" w:cs="Calibri"/>
              </w:rPr>
              <w:t>Other grounds &amp; tree work</w:t>
            </w:r>
          </w:p>
        </w:tc>
        <w:tc>
          <w:tcPr>
            <w:tcW w:w="1588" w:type="dxa"/>
            <w:tcBorders>
              <w:top w:val="nil"/>
              <w:left w:val="nil"/>
              <w:bottom w:val="nil"/>
              <w:right w:val="nil"/>
            </w:tcBorders>
            <w:shd w:val="clear" w:color="auto" w:fill="auto"/>
            <w:noWrap/>
            <w:vAlign w:val="bottom"/>
            <w:hideMark/>
          </w:tcPr>
          <w:p w14:paraId="410273A5" w14:textId="77777777" w:rsidR="00D635D8" w:rsidRPr="00D635D8" w:rsidRDefault="00D635D8" w:rsidP="00D635D8">
            <w:pPr>
              <w:rPr>
                <w:rFonts w:ascii="Calibri" w:hAnsi="Calibri" w:cs="Calibri"/>
              </w:rPr>
            </w:pPr>
          </w:p>
        </w:tc>
        <w:tc>
          <w:tcPr>
            <w:tcW w:w="1190" w:type="dxa"/>
            <w:tcBorders>
              <w:top w:val="nil"/>
              <w:left w:val="single" w:sz="4" w:space="0" w:color="auto"/>
              <w:bottom w:val="nil"/>
              <w:right w:val="single" w:sz="4" w:space="0" w:color="auto"/>
            </w:tcBorders>
            <w:shd w:val="clear" w:color="000000" w:fill="FFFF00"/>
            <w:noWrap/>
            <w:vAlign w:val="bottom"/>
            <w:hideMark/>
          </w:tcPr>
          <w:p w14:paraId="161B4521" w14:textId="77777777" w:rsidR="00D635D8" w:rsidRPr="00D635D8" w:rsidRDefault="00D635D8" w:rsidP="00D635D8">
            <w:pPr>
              <w:jc w:val="right"/>
              <w:rPr>
                <w:rFonts w:ascii="Arial" w:hAnsi="Arial" w:cs="Arial"/>
                <w:sz w:val="20"/>
                <w:szCs w:val="20"/>
              </w:rPr>
            </w:pPr>
            <w:r w:rsidRPr="00D635D8">
              <w:rPr>
                <w:rFonts w:ascii="Arial" w:hAnsi="Arial" w:cs="Arial"/>
                <w:sz w:val="20"/>
                <w:szCs w:val="20"/>
              </w:rPr>
              <w:t>1,000.00</w:t>
            </w:r>
          </w:p>
        </w:tc>
        <w:tc>
          <w:tcPr>
            <w:tcW w:w="83" w:type="dxa"/>
            <w:tcBorders>
              <w:top w:val="nil"/>
              <w:left w:val="nil"/>
              <w:bottom w:val="nil"/>
              <w:right w:val="nil"/>
            </w:tcBorders>
            <w:shd w:val="clear" w:color="auto" w:fill="auto"/>
            <w:noWrap/>
            <w:vAlign w:val="bottom"/>
            <w:hideMark/>
          </w:tcPr>
          <w:p w14:paraId="2F37C1B4" w14:textId="77777777" w:rsidR="00D635D8" w:rsidRPr="00D635D8" w:rsidRDefault="00D635D8" w:rsidP="00D635D8">
            <w:pPr>
              <w:jc w:val="right"/>
              <w:rPr>
                <w:rFonts w:ascii="Arial" w:hAnsi="Arial" w:cs="Arial"/>
                <w:sz w:val="20"/>
                <w:szCs w:val="20"/>
              </w:rPr>
            </w:pPr>
          </w:p>
        </w:tc>
        <w:tc>
          <w:tcPr>
            <w:tcW w:w="1261" w:type="dxa"/>
            <w:tcBorders>
              <w:top w:val="nil"/>
              <w:left w:val="single" w:sz="4" w:space="0" w:color="auto"/>
              <w:bottom w:val="nil"/>
              <w:right w:val="single" w:sz="4" w:space="0" w:color="auto"/>
            </w:tcBorders>
            <w:shd w:val="clear" w:color="auto" w:fill="auto"/>
            <w:noWrap/>
            <w:vAlign w:val="bottom"/>
            <w:hideMark/>
          </w:tcPr>
          <w:p w14:paraId="090EF182" w14:textId="77777777" w:rsidR="00D635D8" w:rsidRPr="00D635D8" w:rsidRDefault="00D635D8" w:rsidP="00D635D8">
            <w:pPr>
              <w:rPr>
                <w:rFonts w:ascii="Arial" w:hAnsi="Arial" w:cs="Arial"/>
                <w:sz w:val="20"/>
                <w:szCs w:val="20"/>
              </w:rPr>
            </w:pPr>
            <w:r w:rsidRPr="00D635D8">
              <w:rPr>
                <w:rFonts w:ascii="Arial" w:hAnsi="Arial" w:cs="Arial"/>
                <w:sz w:val="20"/>
                <w:szCs w:val="20"/>
              </w:rPr>
              <w:t> </w:t>
            </w:r>
          </w:p>
        </w:tc>
        <w:tc>
          <w:tcPr>
            <w:tcW w:w="80" w:type="dxa"/>
            <w:tcBorders>
              <w:top w:val="nil"/>
              <w:left w:val="nil"/>
              <w:bottom w:val="nil"/>
              <w:right w:val="nil"/>
            </w:tcBorders>
            <w:shd w:val="clear" w:color="auto" w:fill="auto"/>
            <w:noWrap/>
            <w:vAlign w:val="bottom"/>
            <w:hideMark/>
          </w:tcPr>
          <w:p w14:paraId="1D53B6E9" w14:textId="77777777" w:rsidR="00D635D8" w:rsidRPr="00D635D8" w:rsidRDefault="00D635D8" w:rsidP="00D635D8">
            <w:pPr>
              <w:rPr>
                <w:rFonts w:ascii="Arial" w:hAnsi="Arial" w:cs="Arial"/>
                <w:sz w:val="20"/>
                <w:szCs w:val="20"/>
              </w:rPr>
            </w:pPr>
          </w:p>
        </w:tc>
        <w:tc>
          <w:tcPr>
            <w:tcW w:w="1409" w:type="dxa"/>
            <w:tcBorders>
              <w:top w:val="nil"/>
              <w:left w:val="single" w:sz="4" w:space="0" w:color="auto"/>
              <w:bottom w:val="nil"/>
              <w:right w:val="single" w:sz="4" w:space="0" w:color="auto"/>
            </w:tcBorders>
            <w:shd w:val="clear" w:color="000000" w:fill="FFFF00"/>
            <w:noWrap/>
            <w:vAlign w:val="bottom"/>
            <w:hideMark/>
          </w:tcPr>
          <w:p w14:paraId="2F9CC257" w14:textId="77777777" w:rsidR="00D635D8" w:rsidRPr="00D635D8" w:rsidRDefault="00D635D8" w:rsidP="00D635D8">
            <w:pPr>
              <w:jc w:val="right"/>
              <w:rPr>
                <w:rFonts w:ascii="Arial" w:hAnsi="Arial" w:cs="Arial"/>
                <w:sz w:val="20"/>
                <w:szCs w:val="20"/>
              </w:rPr>
            </w:pPr>
            <w:r w:rsidRPr="00D635D8">
              <w:rPr>
                <w:rFonts w:ascii="Arial" w:hAnsi="Arial" w:cs="Arial"/>
                <w:sz w:val="20"/>
                <w:szCs w:val="20"/>
              </w:rPr>
              <w:t>1,000.00</w:t>
            </w:r>
          </w:p>
        </w:tc>
      </w:tr>
      <w:tr w:rsidR="00D635D8" w:rsidRPr="00D635D8" w14:paraId="3130FA5A" w14:textId="77777777" w:rsidTr="00D635D8">
        <w:trPr>
          <w:trHeight w:val="315"/>
        </w:trPr>
        <w:tc>
          <w:tcPr>
            <w:tcW w:w="3749" w:type="dxa"/>
            <w:gridSpan w:val="2"/>
            <w:tcBorders>
              <w:top w:val="nil"/>
              <w:left w:val="nil"/>
              <w:bottom w:val="nil"/>
              <w:right w:val="single" w:sz="4" w:space="0" w:color="000000"/>
            </w:tcBorders>
            <w:shd w:val="clear" w:color="auto" w:fill="auto"/>
            <w:noWrap/>
            <w:vAlign w:val="bottom"/>
            <w:hideMark/>
          </w:tcPr>
          <w:p w14:paraId="25BC7924" w14:textId="77777777" w:rsidR="00D635D8" w:rsidRPr="00D635D8" w:rsidRDefault="00D635D8" w:rsidP="00D635D8">
            <w:pPr>
              <w:rPr>
                <w:rFonts w:ascii="Calibri" w:hAnsi="Calibri" w:cs="Calibri"/>
              </w:rPr>
            </w:pPr>
            <w:r w:rsidRPr="00D635D8">
              <w:rPr>
                <w:rFonts w:ascii="Calibri" w:hAnsi="Calibri" w:cs="Calibri"/>
              </w:rPr>
              <w:t>Insurance</w:t>
            </w:r>
          </w:p>
        </w:tc>
        <w:tc>
          <w:tcPr>
            <w:tcW w:w="1588" w:type="dxa"/>
            <w:tcBorders>
              <w:top w:val="nil"/>
              <w:left w:val="nil"/>
              <w:bottom w:val="nil"/>
              <w:right w:val="nil"/>
            </w:tcBorders>
            <w:shd w:val="clear" w:color="auto" w:fill="auto"/>
            <w:noWrap/>
            <w:vAlign w:val="bottom"/>
            <w:hideMark/>
          </w:tcPr>
          <w:p w14:paraId="4A802109" w14:textId="77777777" w:rsidR="00D635D8" w:rsidRPr="00D635D8" w:rsidRDefault="00D635D8" w:rsidP="00D635D8">
            <w:pPr>
              <w:jc w:val="right"/>
              <w:rPr>
                <w:rFonts w:ascii="Arial" w:hAnsi="Arial" w:cs="Arial"/>
                <w:sz w:val="20"/>
                <w:szCs w:val="20"/>
              </w:rPr>
            </w:pPr>
            <w:r w:rsidRPr="00D635D8">
              <w:rPr>
                <w:rFonts w:ascii="Arial" w:hAnsi="Arial" w:cs="Arial"/>
                <w:sz w:val="20"/>
                <w:szCs w:val="20"/>
              </w:rPr>
              <w:t>810.70</w:t>
            </w:r>
          </w:p>
        </w:tc>
        <w:tc>
          <w:tcPr>
            <w:tcW w:w="1190" w:type="dxa"/>
            <w:tcBorders>
              <w:top w:val="nil"/>
              <w:left w:val="single" w:sz="4" w:space="0" w:color="auto"/>
              <w:bottom w:val="nil"/>
              <w:right w:val="single" w:sz="4" w:space="0" w:color="auto"/>
            </w:tcBorders>
            <w:shd w:val="clear" w:color="000000" w:fill="FFFF00"/>
            <w:noWrap/>
            <w:vAlign w:val="bottom"/>
            <w:hideMark/>
          </w:tcPr>
          <w:p w14:paraId="308030A2" w14:textId="77777777" w:rsidR="00D635D8" w:rsidRPr="00D635D8" w:rsidRDefault="00D635D8" w:rsidP="00D635D8">
            <w:pPr>
              <w:jc w:val="right"/>
              <w:rPr>
                <w:rFonts w:ascii="Arial" w:hAnsi="Arial" w:cs="Arial"/>
                <w:sz w:val="20"/>
                <w:szCs w:val="20"/>
              </w:rPr>
            </w:pPr>
            <w:r w:rsidRPr="00D635D8">
              <w:rPr>
                <w:rFonts w:ascii="Arial" w:hAnsi="Arial" w:cs="Arial"/>
                <w:sz w:val="20"/>
                <w:szCs w:val="20"/>
              </w:rPr>
              <w:t>850.00</w:t>
            </w:r>
          </w:p>
        </w:tc>
        <w:tc>
          <w:tcPr>
            <w:tcW w:w="83" w:type="dxa"/>
            <w:tcBorders>
              <w:top w:val="nil"/>
              <w:left w:val="nil"/>
              <w:bottom w:val="nil"/>
              <w:right w:val="nil"/>
            </w:tcBorders>
            <w:shd w:val="clear" w:color="auto" w:fill="auto"/>
            <w:noWrap/>
            <w:vAlign w:val="bottom"/>
            <w:hideMark/>
          </w:tcPr>
          <w:p w14:paraId="40D692F0" w14:textId="77777777" w:rsidR="00D635D8" w:rsidRPr="00D635D8" w:rsidRDefault="00D635D8" w:rsidP="00D635D8">
            <w:pPr>
              <w:jc w:val="right"/>
              <w:rPr>
                <w:rFonts w:ascii="Arial" w:hAnsi="Arial" w:cs="Arial"/>
                <w:sz w:val="20"/>
                <w:szCs w:val="20"/>
              </w:rPr>
            </w:pPr>
          </w:p>
        </w:tc>
        <w:tc>
          <w:tcPr>
            <w:tcW w:w="1261" w:type="dxa"/>
            <w:tcBorders>
              <w:top w:val="nil"/>
              <w:left w:val="single" w:sz="4" w:space="0" w:color="auto"/>
              <w:bottom w:val="nil"/>
              <w:right w:val="single" w:sz="4" w:space="0" w:color="auto"/>
            </w:tcBorders>
            <w:shd w:val="clear" w:color="auto" w:fill="auto"/>
            <w:noWrap/>
            <w:vAlign w:val="bottom"/>
            <w:hideMark/>
          </w:tcPr>
          <w:p w14:paraId="02CFE419" w14:textId="77777777" w:rsidR="00D635D8" w:rsidRPr="00D635D8" w:rsidRDefault="00D635D8" w:rsidP="00D635D8">
            <w:pPr>
              <w:jc w:val="right"/>
              <w:rPr>
                <w:rFonts w:ascii="Arial" w:hAnsi="Arial" w:cs="Arial"/>
                <w:sz w:val="20"/>
                <w:szCs w:val="20"/>
              </w:rPr>
            </w:pPr>
            <w:r w:rsidRPr="00D635D8">
              <w:rPr>
                <w:rFonts w:ascii="Arial" w:hAnsi="Arial" w:cs="Arial"/>
                <w:sz w:val="20"/>
                <w:szCs w:val="20"/>
              </w:rPr>
              <w:t>795.11</w:t>
            </w:r>
          </w:p>
        </w:tc>
        <w:tc>
          <w:tcPr>
            <w:tcW w:w="80" w:type="dxa"/>
            <w:tcBorders>
              <w:top w:val="nil"/>
              <w:left w:val="nil"/>
              <w:bottom w:val="nil"/>
              <w:right w:val="nil"/>
            </w:tcBorders>
            <w:shd w:val="clear" w:color="auto" w:fill="auto"/>
            <w:noWrap/>
            <w:vAlign w:val="bottom"/>
            <w:hideMark/>
          </w:tcPr>
          <w:p w14:paraId="7C6E3D90" w14:textId="77777777" w:rsidR="00D635D8" w:rsidRPr="00D635D8" w:rsidRDefault="00D635D8" w:rsidP="00D635D8">
            <w:pPr>
              <w:jc w:val="right"/>
              <w:rPr>
                <w:rFonts w:ascii="Arial" w:hAnsi="Arial" w:cs="Arial"/>
                <w:sz w:val="20"/>
                <w:szCs w:val="20"/>
              </w:rPr>
            </w:pPr>
          </w:p>
        </w:tc>
        <w:tc>
          <w:tcPr>
            <w:tcW w:w="1409" w:type="dxa"/>
            <w:tcBorders>
              <w:top w:val="nil"/>
              <w:left w:val="single" w:sz="4" w:space="0" w:color="auto"/>
              <w:bottom w:val="nil"/>
              <w:right w:val="single" w:sz="4" w:space="0" w:color="auto"/>
            </w:tcBorders>
            <w:shd w:val="clear" w:color="000000" w:fill="FFFF00"/>
            <w:noWrap/>
            <w:vAlign w:val="bottom"/>
            <w:hideMark/>
          </w:tcPr>
          <w:p w14:paraId="2C3CBD25" w14:textId="77777777" w:rsidR="00D635D8" w:rsidRPr="00D635D8" w:rsidRDefault="00D635D8" w:rsidP="00D635D8">
            <w:pPr>
              <w:jc w:val="right"/>
              <w:rPr>
                <w:rFonts w:ascii="Arial" w:hAnsi="Arial" w:cs="Arial"/>
                <w:sz w:val="20"/>
                <w:szCs w:val="20"/>
              </w:rPr>
            </w:pPr>
            <w:r w:rsidRPr="00D635D8">
              <w:rPr>
                <w:rFonts w:ascii="Arial" w:hAnsi="Arial" w:cs="Arial"/>
                <w:sz w:val="20"/>
                <w:szCs w:val="20"/>
              </w:rPr>
              <w:t>850.00</w:t>
            </w:r>
          </w:p>
        </w:tc>
      </w:tr>
      <w:tr w:rsidR="00D635D8" w:rsidRPr="00D635D8" w14:paraId="2072B97C" w14:textId="77777777" w:rsidTr="00D635D8">
        <w:trPr>
          <w:trHeight w:val="315"/>
        </w:trPr>
        <w:tc>
          <w:tcPr>
            <w:tcW w:w="3749" w:type="dxa"/>
            <w:gridSpan w:val="2"/>
            <w:tcBorders>
              <w:top w:val="nil"/>
              <w:left w:val="nil"/>
              <w:bottom w:val="nil"/>
              <w:right w:val="single" w:sz="4" w:space="0" w:color="000000"/>
            </w:tcBorders>
            <w:shd w:val="clear" w:color="auto" w:fill="auto"/>
            <w:noWrap/>
            <w:vAlign w:val="bottom"/>
            <w:hideMark/>
          </w:tcPr>
          <w:p w14:paraId="3F01143B" w14:textId="77777777" w:rsidR="00D635D8" w:rsidRPr="00D635D8" w:rsidRDefault="00D635D8" w:rsidP="00D635D8">
            <w:pPr>
              <w:rPr>
                <w:rFonts w:ascii="Calibri" w:hAnsi="Calibri" w:cs="Calibri"/>
              </w:rPr>
            </w:pPr>
            <w:r w:rsidRPr="00D635D8">
              <w:rPr>
                <w:rFonts w:ascii="Calibri" w:hAnsi="Calibri" w:cs="Calibri"/>
              </w:rPr>
              <w:t>Memorial Hall Hire</w:t>
            </w:r>
          </w:p>
        </w:tc>
        <w:tc>
          <w:tcPr>
            <w:tcW w:w="1588" w:type="dxa"/>
            <w:tcBorders>
              <w:top w:val="nil"/>
              <w:left w:val="nil"/>
              <w:bottom w:val="nil"/>
              <w:right w:val="nil"/>
            </w:tcBorders>
            <w:shd w:val="clear" w:color="auto" w:fill="auto"/>
            <w:noWrap/>
            <w:vAlign w:val="bottom"/>
            <w:hideMark/>
          </w:tcPr>
          <w:p w14:paraId="2771E47E" w14:textId="77777777" w:rsidR="00D635D8" w:rsidRPr="00D635D8" w:rsidRDefault="00D635D8" w:rsidP="00D635D8">
            <w:pPr>
              <w:jc w:val="right"/>
              <w:rPr>
                <w:rFonts w:ascii="Arial" w:hAnsi="Arial" w:cs="Arial"/>
                <w:sz w:val="20"/>
                <w:szCs w:val="20"/>
              </w:rPr>
            </w:pPr>
            <w:r w:rsidRPr="00D635D8">
              <w:rPr>
                <w:rFonts w:ascii="Arial" w:hAnsi="Arial" w:cs="Arial"/>
                <w:sz w:val="20"/>
                <w:szCs w:val="20"/>
              </w:rPr>
              <w:t>58.00</w:t>
            </w:r>
          </w:p>
        </w:tc>
        <w:tc>
          <w:tcPr>
            <w:tcW w:w="1190" w:type="dxa"/>
            <w:tcBorders>
              <w:top w:val="nil"/>
              <w:left w:val="single" w:sz="4" w:space="0" w:color="auto"/>
              <w:bottom w:val="nil"/>
              <w:right w:val="single" w:sz="4" w:space="0" w:color="auto"/>
            </w:tcBorders>
            <w:shd w:val="clear" w:color="000000" w:fill="FFFF00"/>
            <w:noWrap/>
            <w:vAlign w:val="bottom"/>
            <w:hideMark/>
          </w:tcPr>
          <w:p w14:paraId="57576D12" w14:textId="77777777" w:rsidR="00D635D8" w:rsidRPr="00D635D8" w:rsidRDefault="00D635D8" w:rsidP="00D635D8">
            <w:pPr>
              <w:jc w:val="right"/>
              <w:rPr>
                <w:rFonts w:ascii="Arial" w:hAnsi="Arial" w:cs="Arial"/>
                <w:sz w:val="20"/>
                <w:szCs w:val="20"/>
              </w:rPr>
            </w:pPr>
            <w:r w:rsidRPr="00D635D8">
              <w:rPr>
                <w:rFonts w:ascii="Arial" w:hAnsi="Arial" w:cs="Arial"/>
                <w:sz w:val="20"/>
                <w:szCs w:val="20"/>
              </w:rPr>
              <w:t>150.00</w:t>
            </w:r>
          </w:p>
        </w:tc>
        <w:tc>
          <w:tcPr>
            <w:tcW w:w="83" w:type="dxa"/>
            <w:tcBorders>
              <w:top w:val="nil"/>
              <w:left w:val="nil"/>
              <w:bottom w:val="nil"/>
              <w:right w:val="nil"/>
            </w:tcBorders>
            <w:shd w:val="clear" w:color="auto" w:fill="auto"/>
            <w:noWrap/>
            <w:vAlign w:val="bottom"/>
            <w:hideMark/>
          </w:tcPr>
          <w:p w14:paraId="50002753" w14:textId="77777777" w:rsidR="00D635D8" w:rsidRPr="00D635D8" w:rsidRDefault="00D635D8" w:rsidP="00D635D8">
            <w:pPr>
              <w:jc w:val="right"/>
              <w:rPr>
                <w:rFonts w:ascii="Arial" w:hAnsi="Arial" w:cs="Arial"/>
                <w:sz w:val="20"/>
                <w:szCs w:val="20"/>
              </w:rPr>
            </w:pPr>
          </w:p>
        </w:tc>
        <w:tc>
          <w:tcPr>
            <w:tcW w:w="1261" w:type="dxa"/>
            <w:tcBorders>
              <w:top w:val="nil"/>
              <w:left w:val="single" w:sz="4" w:space="0" w:color="auto"/>
              <w:bottom w:val="nil"/>
              <w:right w:val="single" w:sz="4" w:space="0" w:color="auto"/>
            </w:tcBorders>
            <w:shd w:val="clear" w:color="auto" w:fill="auto"/>
            <w:noWrap/>
            <w:vAlign w:val="bottom"/>
            <w:hideMark/>
          </w:tcPr>
          <w:p w14:paraId="30F1888D" w14:textId="77777777" w:rsidR="00D635D8" w:rsidRPr="00D635D8" w:rsidRDefault="00D635D8" w:rsidP="00D635D8">
            <w:pPr>
              <w:jc w:val="right"/>
              <w:rPr>
                <w:rFonts w:ascii="Arial" w:hAnsi="Arial" w:cs="Arial"/>
                <w:sz w:val="20"/>
                <w:szCs w:val="20"/>
              </w:rPr>
            </w:pPr>
            <w:r w:rsidRPr="00D635D8">
              <w:rPr>
                <w:rFonts w:ascii="Arial" w:hAnsi="Arial" w:cs="Arial"/>
                <w:sz w:val="20"/>
                <w:szCs w:val="20"/>
              </w:rPr>
              <w:t>79.00</w:t>
            </w:r>
          </w:p>
        </w:tc>
        <w:tc>
          <w:tcPr>
            <w:tcW w:w="80" w:type="dxa"/>
            <w:tcBorders>
              <w:top w:val="nil"/>
              <w:left w:val="nil"/>
              <w:bottom w:val="nil"/>
              <w:right w:val="nil"/>
            </w:tcBorders>
            <w:shd w:val="clear" w:color="auto" w:fill="auto"/>
            <w:noWrap/>
            <w:vAlign w:val="bottom"/>
            <w:hideMark/>
          </w:tcPr>
          <w:p w14:paraId="3D104431" w14:textId="77777777" w:rsidR="00D635D8" w:rsidRPr="00D635D8" w:rsidRDefault="00D635D8" w:rsidP="00D635D8">
            <w:pPr>
              <w:jc w:val="right"/>
              <w:rPr>
                <w:rFonts w:ascii="Arial" w:hAnsi="Arial" w:cs="Arial"/>
                <w:sz w:val="20"/>
                <w:szCs w:val="20"/>
              </w:rPr>
            </w:pPr>
          </w:p>
        </w:tc>
        <w:tc>
          <w:tcPr>
            <w:tcW w:w="1409" w:type="dxa"/>
            <w:tcBorders>
              <w:top w:val="nil"/>
              <w:left w:val="single" w:sz="4" w:space="0" w:color="auto"/>
              <w:bottom w:val="nil"/>
              <w:right w:val="single" w:sz="4" w:space="0" w:color="auto"/>
            </w:tcBorders>
            <w:shd w:val="clear" w:color="000000" w:fill="FFFF00"/>
            <w:noWrap/>
            <w:vAlign w:val="bottom"/>
            <w:hideMark/>
          </w:tcPr>
          <w:p w14:paraId="3414E3C5" w14:textId="77777777" w:rsidR="00D635D8" w:rsidRPr="00D635D8" w:rsidRDefault="00D635D8" w:rsidP="00D635D8">
            <w:pPr>
              <w:jc w:val="right"/>
              <w:rPr>
                <w:rFonts w:ascii="Arial" w:hAnsi="Arial" w:cs="Arial"/>
                <w:sz w:val="20"/>
                <w:szCs w:val="20"/>
              </w:rPr>
            </w:pPr>
            <w:r w:rsidRPr="00D635D8">
              <w:rPr>
                <w:rFonts w:ascii="Arial" w:hAnsi="Arial" w:cs="Arial"/>
                <w:sz w:val="20"/>
                <w:szCs w:val="20"/>
              </w:rPr>
              <w:t>150.00</w:t>
            </w:r>
          </w:p>
        </w:tc>
      </w:tr>
      <w:tr w:rsidR="00D635D8" w:rsidRPr="00D635D8" w14:paraId="69A720C6" w14:textId="77777777" w:rsidTr="00D635D8">
        <w:trPr>
          <w:trHeight w:val="315"/>
        </w:trPr>
        <w:tc>
          <w:tcPr>
            <w:tcW w:w="3749" w:type="dxa"/>
            <w:gridSpan w:val="2"/>
            <w:tcBorders>
              <w:top w:val="nil"/>
              <w:left w:val="nil"/>
              <w:bottom w:val="nil"/>
              <w:right w:val="nil"/>
            </w:tcBorders>
            <w:shd w:val="clear" w:color="auto" w:fill="auto"/>
            <w:noWrap/>
            <w:vAlign w:val="bottom"/>
            <w:hideMark/>
          </w:tcPr>
          <w:p w14:paraId="6C42975F" w14:textId="77777777" w:rsidR="00D635D8" w:rsidRPr="00D635D8" w:rsidRDefault="00D635D8" w:rsidP="00D635D8">
            <w:pPr>
              <w:rPr>
                <w:rFonts w:ascii="Calibri" w:hAnsi="Calibri" w:cs="Calibri"/>
              </w:rPr>
            </w:pPr>
            <w:r w:rsidRPr="00D635D8">
              <w:rPr>
                <w:rFonts w:ascii="Calibri" w:hAnsi="Calibri" w:cs="Calibri"/>
              </w:rPr>
              <w:t>Millennium Garden</w:t>
            </w:r>
          </w:p>
        </w:tc>
        <w:tc>
          <w:tcPr>
            <w:tcW w:w="1588" w:type="dxa"/>
            <w:tcBorders>
              <w:top w:val="nil"/>
              <w:left w:val="single" w:sz="4" w:space="0" w:color="auto"/>
              <w:bottom w:val="nil"/>
              <w:right w:val="nil"/>
            </w:tcBorders>
            <w:shd w:val="clear" w:color="auto" w:fill="auto"/>
            <w:noWrap/>
            <w:vAlign w:val="bottom"/>
            <w:hideMark/>
          </w:tcPr>
          <w:p w14:paraId="51B602BC" w14:textId="77777777" w:rsidR="00D635D8" w:rsidRPr="00D635D8" w:rsidRDefault="00D635D8" w:rsidP="00D635D8">
            <w:pPr>
              <w:rPr>
                <w:rFonts w:ascii="Arial" w:hAnsi="Arial" w:cs="Arial"/>
                <w:sz w:val="20"/>
                <w:szCs w:val="20"/>
              </w:rPr>
            </w:pPr>
            <w:r w:rsidRPr="00D635D8">
              <w:rPr>
                <w:rFonts w:ascii="Arial" w:hAnsi="Arial" w:cs="Arial"/>
                <w:sz w:val="20"/>
                <w:szCs w:val="20"/>
              </w:rPr>
              <w:t> </w:t>
            </w:r>
          </w:p>
        </w:tc>
        <w:tc>
          <w:tcPr>
            <w:tcW w:w="1190" w:type="dxa"/>
            <w:tcBorders>
              <w:top w:val="nil"/>
              <w:left w:val="single" w:sz="4" w:space="0" w:color="auto"/>
              <w:bottom w:val="nil"/>
              <w:right w:val="single" w:sz="4" w:space="0" w:color="auto"/>
            </w:tcBorders>
            <w:shd w:val="clear" w:color="000000" w:fill="FFFF00"/>
            <w:noWrap/>
            <w:vAlign w:val="bottom"/>
            <w:hideMark/>
          </w:tcPr>
          <w:p w14:paraId="4E93BD70" w14:textId="77777777" w:rsidR="00D635D8" w:rsidRPr="00D635D8" w:rsidRDefault="00D635D8" w:rsidP="00D635D8">
            <w:pPr>
              <w:jc w:val="right"/>
              <w:rPr>
                <w:rFonts w:ascii="Arial" w:hAnsi="Arial" w:cs="Arial"/>
                <w:sz w:val="20"/>
                <w:szCs w:val="20"/>
              </w:rPr>
            </w:pPr>
            <w:r w:rsidRPr="00D635D8">
              <w:rPr>
                <w:rFonts w:ascii="Arial" w:hAnsi="Arial" w:cs="Arial"/>
                <w:sz w:val="20"/>
                <w:szCs w:val="20"/>
              </w:rPr>
              <w:t>100.00</w:t>
            </w:r>
          </w:p>
        </w:tc>
        <w:tc>
          <w:tcPr>
            <w:tcW w:w="83" w:type="dxa"/>
            <w:tcBorders>
              <w:top w:val="nil"/>
              <w:left w:val="nil"/>
              <w:bottom w:val="nil"/>
              <w:right w:val="nil"/>
            </w:tcBorders>
            <w:shd w:val="clear" w:color="auto" w:fill="auto"/>
            <w:noWrap/>
            <w:vAlign w:val="bottom"/>
            <w:hideMark/>
          </w:tcPr>
          <w:p w14:paraId="14D7550C" w14:textId="77777777" w:rsidR="00D635D8" w:rsidRPr="00D635D8" w:rsidRDefault="00D635D8" w:rsidP="00D635D8">
            <w:pPr>
              <w:jc w:val="right"/>
              <w:rPr>
                <w:rFonts w:ascii="Arial" w:hAnsi="Arial" w:cs="Arial"/>
                <w:sz w:val="20"/>
                <w:szCs w:val="20"/>
              </w:rPr>
            </w:pPr>
          </w:p>
        </w:tc>
        <w:tc>
          <w:tcPr>
            <w:tcW w:w="1261" w:type="dxa"/>
            <w:tcBorders>
              <w:top w:val="nil"/>
              <w:left w:val="single" w:sz="4" w:space="0" w:color="auto"/>
              <w:bottom w:val="nil"/>
              <w:right w:val="single" w:sz="4" w:space="0" w:color="auto"/>
            </w:tcBorders>
            <w:shd w:val="clear" w:color="auto" w:fill="auto"/>
            <w:noWrap/>
            <w:vAlign w:val="bottom"/>
            <w:hideMark/>
          </w:tcPr>
          <w:p w14:paraId="23E65B4B" w14:textId="77777777" w:rsidR="00D635D8" w:rsidRPr="00D635D8" w:rsidRDefault="00D635D8" w:rsidP="00D635D8">
            <w:pPr>
              <w:jc w:val="right"/>
              <w:rPr>
                <w:rFonts w:ascii="Arial" w:hAnsi="Arial" w:cs="Arial"/>
                <w:sz w:val="20"/>
                <w:szCs w:val="20"/>
              </w:rPr>
            </w:pPr>
            <w:r w:rsidRPr="00D635D8">
              <w:rPr>
                <w:rFonts w:ascii="Arial" w:hAnsi="Arial" w:cs="Arial"/>
                <w:sz w:val="20"/>
                <w:szCs w:val="20"/>
              </w:rPr>
              <w:t>0.00</w:t>
            </w:r>
          </w:p>
        </w:tc>
        <w:tc>
          <w:tcPr>
            <w:tcW w:w="80" w:type="dxa"/>
            <w:tcBorders>
              <w:top w:val="nil"/>
              <w:left w:val="nil"/>
              <w:bottom w:val="nil"/>
              <w:right w:val="nil"/>
            </w:tcBorders>
            <w:shd w:val="clear" w:color="auto" w:fill="auto"/>
            <w:noWrap/>
            <w:vAlign w:val="bottom"/>
            <w:hideMark/>
          </w:tcPr>
          <w:p w14:paraId="57490CFC" w14:textId="77777777" w:rsidR="00D635D8" w:rsidRPr="00D635D8" w:rsidRDefault="00D635D8" w:rsidP="00D635D8">
            <w:pPr>
              <w:jc w:val="right"/>
              <w:rPr>
                <w:rFonts w:ascii="Arial" w:hAnsi="Arial" w:cs="Arial"/>
                <w:sz w:val="20"/>
                <w:szCs w:val="20"/>
              </w:rPr>
            </w:pPr>
          </w:p>
        </w:tc>
        <w:tc>
          <w:tcPr>
            <w:tcW w:w="1409" w:type="dxa"/>
            <w:tcBorders>
              <w:top w:val="nil"/>
              <w:left w:val="single" w:sz="4" w:space="0" w:color="auto"/>
              <w:bottom w:val="nil"/>
              <w:right w:val="single" w:sz="4" w:space="0" w:color="auto"/>
            </w:tcBorders>
            <w:shd w:val="clear" w:color="000000" w:fill="FFFF00"/>
            <w:noWrap/>
            <w:vAlign w:val="bottom"/>
            <w:hideMark/>
          </w:tcPr>
          <w:p w14:paraId="2883F6FD" w14:textId="77777777" w:rsidR="00D635D8" w:rsidRPr="00D635D8" w:rsidRDefault="00D635D8" w:rsidP="00D635D8">
            <w:pPr>
              <w:jc w:val="right"/>
              <w:rPr>
                <w:rFonts w:ascii="Arial" w:hAnsi="Arial" w:cs="Arial"/>
                <w:sz w:val="20"/>
                <w:szCs w:val="20"/>
              </w:rPr>
            </w:pPr>
            <w:r w:rsidRPr="00D635D8">
              <w:rPr>
                <w:rFonts w:ascii="Arial" w:hAnsi="Arial" w:cs="Arial"/>
                <w:sz w:val="20"/>
                <w:szCs w:val="20"/>
              </w:rPr>
              <w:t>100.00</w:t>
            </w:r>
          </w:p>
        </w:tc>
      </w:tr>
      <w:tr w:rsidR="00D635D8" w:rsidRPr="00D635D8" w14:paraId="183060ED" w14:textId="77777777" w:rsidTr="00D635D8">
        <w:trPr>
          <w:trHeight w:val="315"/>
        </w:trPr>
        <w:tc>
          <w:tcPr>
            <w:tcW w:w="3749" w:type="dxa"/>
            <w:gridSpan w:val="2"/>
            <w:tcBorders>
              <w:top w:val="nil"/>
              <w:left w:val="nil"/>
              <w:bottom w:val="nil"/>
              <w:right w:val="nil"/>
            </w:tcBorders>
            <w:shd w:val="clear" w:color="auto" w:fill="auto"/>
            <w:noWrap/>
            <w:vAlign w:val="bottom"/>
            <w:hideMark/>
          </w:tcPr>
          <w:p w14:paraId="4BA1361A" w14:textId="77777777" w:rsidR="00D635D8" w:rsidRPr="00D635D8" w:rsidRDefault="00D635D8" w:rsidP="00D635D8">
            <w:pPr>
              <w:rPr>
                <w:rFonts w:ascii="Calibri" w:hAnsi="Calibri" w:cs="Calibri"/>
              </w:rPr>
            </w:pPr>
            <w:r w:rsidRPr="00D635D8">
              <w:rPr>
                <w:rFonts w:ascii="Calibri" w:hAnsi="Calibri" w:cs="Calibri"/>
              </w:rPr>
              <w:t>Lousy Bush sign</w:t>
            </w:r>
          </w:p>
        </w:tc>
        <w:tc>
          <w:tcPr>
            <w:tcW w:w="1588" w:type="dxa"/>
            <w:tcBorders>
              <w:top w:val="nil"/>
              <w:left w:val="single" w:sz="4" w:space="0" w:color="auto"/>
              <w:bottom w:val="nil"/>
              <w:right w:val="nil"/>
            </w:tcBorders>
            <w:shd w:val="clear" w:color="auto" w:fill="auto"/>
            <w:noWrap/>
            <w:vAlign w:val="bottom"/>
            <w:hideMark/>
          </w:tcPr>
          <w:p w14:paraId="02A56C0D" w14:textId="77777777" w:rsidR="00D635D8" w:rsidRPr="00D635D8" w:rsidRDefault="00D635D8" w:rsidP="00D635D8">
            <w:pPr>
              <w:rPr>
                <w:rFonts w:ascii="Arial" w:hAnsi="Arial" w:cs="Arial"/>
                <w:sz w:val="20"/>
                <w:szCs w:val="20"/>
              </w:rPr>
            </w:pPr>
            <w:r w:rsidRPr="00D635D8">
              <w:rPr>
                <w:rFonts w:ascii="Arial" w:hAnsi="Arial" w:cs="Arial"/>
                <w:sz w:val="20"/>
                <w:szCs w:val="20"/>
              </w:rPr>
              <w:t> </w:t>
            </w:r>
          </w:p>
        </w:tc>
        <w:tc>
          <w:tcPr>
            <w:tcW w:w="1190" w:type="dxa"/>
            <w:tcBorders>
              <w:top w:val="nil"/>
              <w:left w:val="single" w:sz="4" w:space="0" w:color="auto"/>
              <w:bottom w:val="nil"/>
              <w:right w:val="single" w:sz="4" w:space="0" w:color="auto"/>
            </w:tcBorders>
            <w:shd w:val="clear" w:color="000000" w:fill="FFFF00"/>
            <w:noWrap/>
            <w:vAlign w:val="bottom"/>
            <w:hideMark/>
          </w:tcPr>
          <w:p w14:paraId="1F2ED1B7" w14:textId="77777777" w:rsidR="00D635D8" w:rsidRPr="00D635D8" w:rsidRDefault="00D635D8" w:rsidP="00D635D8">
            <w:pPr>
              <w:rPr>
                <w:rFonts w:ascii="Arial" w:hAnsi="Arial" w:cs="Arial"/>
                <w:sz w:val="20"/>
                <w:szCs w:val="20"/>
              </w:rPr>
            </w:pPr>
            <w:r w:rsidRPr="00D635D8">
              <w:rPr>
                <w:rFonts w:ascii="Arial" w:hAnsi="Arial" w:cs="Arial"/>
                <w:sz w:val="20"/>
                <w:szCs w:val="20"/>
              </w:rPr>
              <w:t> </w:t>
            </w:r>
          </w:p>
        </w:tc>
        <w:tc>
          <w:tcPr>
            <w:tcW w:w="83" w:type="dxa"/>
            <w:tcBorders>
              <w:top w:val="nil"/>
              <w:left w:val="nil"/>
              <w:bottom w:val="nil"/>
              <w:right w:val="nil"/>
            </w:tcBorders>
            <w:shd w:val="clear" w:color="auto" w:fill="auto"/>
            <w:noWrap/>
            <w:vAlign w:val="bottom"/>
            <w:hideMark/>
          </w:tcPr>
          <w:p w14:paraId="62302CA7" w14:textId="77777777" w:rsidR="00D635D8" w:rsidRPr="00D635D8" w:rsidRDefault="00D635D8" w:rsidP="00D635D8">
            <w:pPr>
              <w:rPr>
                <w:rFonts w:ascii="Arial" w:hAnsi="Arial" w:cs="Arial"/>
                <w:sz w:val="20"/>
                <w:szCs w:val="20"/>
              </w:rPr>
            </w:pPr>
          </w:p>
        </w:tc>
        <w:tc>
          <w:tcPr>
            <w:tcW w:w="1261" w:type="dxa"/>
            <w:tcBorders>
              <w:top w:val="nil"/>
              <w:left w:val="single" w:sz="4" w:space="0" w:color="auto"/>
              <w:bottom w:val="nil"/>
              <w:right w:val="single" w:sz="4" w:space="0" w:color="auto"/>
            </w:tcBorders>
            <w:shd w:val="clear" w:color="auto" w:fill="auto"/>
            <w:noWrap/>
            <w:vAlign w:val="bottom"/>
            <w:hideMark/>
          </w:tcPr>
          <w:p w14:paraId="6D2DE4F9" w14:textId="77777777" w:rsidR="00D635D8" w:rsidRPr="00D635D8" w:rsidRDefault="00D635D8" w:rsidP="00D635D8">
            <w:pPr>
              <w:rPr>
                <w:rFonts w:ascii="Arial" w:hAnsi="Arial" w:cs="Arial"/>
                <w:sz w:val="20"/>
                <w:szCs w:val="20"/>
              </w:rPr>
            </w:pPr>
            <w:r w:rsidRPr="00D635D8">
              <w:rPr>
                <w:rFonts w:ascii="Arial" w:hAnsi="Arial" w:cs="Arial"/>
                <w:sz w:val="20"/>
                <w:szCs w:val="20"/>
              </w:rPr>
              <w:t> </w:t>
            </w:r>
          </w:p>
        </w:tc>
        <w:tc>
          <w:tcPr>
            <w:tcW w:w="80" w:type="dxa"/>
            <w:tcBorders>
              <w:top w:val="nil"/>
              <w:left w:val="nil"/>
              <w:bottom w:val="nil"/>
              <w:right w:val="nil"/>
            </w:tcBorders>
            <w:shd w:val="clear" w:color="auto" w:fill="auto"/>
            <w:noWrap/>
            <w:vAlign w:val="bottom"/>
            <w:hideMark/>
          </w:tcPr>
          <w:p w14:paraId="14B60A4A" w14:textId="77777777" w:rsidR="00D635D8" w:rsidRPr="00D635D8" w:rsidRDefault="00D635D8" w:rsidP="00D635D8">
            <w:pPr>
              <w:rPr>
                <w:rFonts w:ascii="Arial" w:hAnsi="Arial" w:cs="Arial"/>
                <w:sz w:val="20"/>
                <w:szCs w:val="20"/>
              </w:rPr>
            </w:pPr>
          </w:p>
        </w:tc>
        <w:tc>
          <w:tcPr>
            <w:tcW w:w="1409" w:type="dxa"/>
            <w:tcBorders>
              <w:top w:val="nil"/>
              <w:left w:val="single" w:sz="4" w:space="0" w:color="auto"/>
              <w:bottom w:val="nil"/>
              <w:right w:val="single" w:sz="4" w:space="0" w:color="auto"/>
            </w:tcBorders>
            <w:shd w:val="clear" w:color="000000" w:fill="FFFF00"/>
            <w:noWrap/>
            <w:vAlign w:val="bottom"/>
            <w:hideMark/>
          </w:tcPr>
          <w:p w14:paraId="26B566AA" w14:textId="77777777" w:rsidR="00D635D8" w:rsidRPr="00D635D8" w:rsidRDefault="00D635D8" w:rsidP="00D635D8">
            <w:pPr>
              <w:rPr>
                <w:rFonts w:ascii="Arial" w:hAnsi="Arial" w:cs="Arial"/>
                <w:sz w:val="20"/>
                <w:szCs w:val="20"/>
              </w:rPr>
            </w:pPr>
            <w:r w:rsidRPr="00D635D8">
              <w:rPr>
                <w:rFonts w:ascii="Arial" w:hAnsi="Arial" w:cs="Arial"/>
                <w:sz w:val="20"/>
                <w:szCs w:val="20"/>
              </w:rPr>
              <w:t> </w:t>
            </w:r>
          </w:p>
        </w:tc>
      </w:tr>
      <w:tr w:rsidR="00D635D8" w:rsidRPr="00D635D8" w14:paraId="73EEB47C" w14:textId="77777777" w:rsidTr="00D635D8">
        <w:trPr>
          <w:trHeight w:val="315"/>
        </w:trPr>
        <w:tc>
          <w:tcPr>
            <w:tcW w:w="3749" w:type="dxa"/>
            <w:gridSpan w:val="2"/>
            <w:tcBorders>
              <w:top w:val="nil"/>
              <w:left w:val="nil"/>
              <w:bottom w:val="nil"/>
              <w:right w:val="nil"/>
            </w:tcBorders>
            <w:shd w:val="clear" w:color="auto" w:fill="auto"/>
            <w:noWrap/>
            <w:vAlign w:val="bottom"/>
            <w:hideMark/>
          </w:tcPr>
          <w:p w14:paraId="13031D6C" w14:textId="77777777" w:rsidR="00D635D8" w:rsidRPr="00D635D8" w:rsidRDefault="00D635D8" w:rsidP="00D635D8">
            <w:pPr>
              <w:rPr>
                <w:rFonts w:ascii="Calibri" w:hAnsi="Calibri" w:cs="Calibri"/>
              </w:rPr>
            </w:pPr>
            <w:r w:rsidRPr="00D635D8">
              <w:rPr>
                <w:rFonts w:ascii="Calibri" w:hAnsi="Calibri" w:cs="Calibri"/>
              </w:rPr>
              <w:t>Cockayne Hatley sign</w:t>
            </w:r>
          </w:p>
        </w:tc>
        <w:tc>
          <w:tcPr>
            <w:tcW w:w="1588" w:type="dxa"/>
            <w:tcBorders>
              <w:top w:val="nil"/>
              <w:left w:val="single" w:sz="4" w:space="0" w:color="auto"/>
              <w:bottom w:val="nil"/>
              <w:right w:val="nil"/>
            </w:tcBorders>
            <w:shd w:val="clear" w:color="auto" w:fill="auto"/>
            <w:noWrap/>
            <w:vAlign w:val="bottom"/>
            <w:hideMark/>
          </w:tcPr>
          <w:p w14:paraId="798C69FC" w14:textId="77777777" w:rsidR="00D635D8" w:rsidRPr="00D635D8" w:rsidRDefault="00D635D8" w:rsidP="00D635D8">
            <w:pPr>
              <w:rPr>
                <w:rFonts w:ascii="Arial" w:hAnsi="Arial" w:cs="Arial"/>
                <w:sz w:val="20"/>
                <w:szCs w:val="20"/>
              </w:rPr>
            </w:pPr>
            <w:r w:rsidRPr="00D635D8">
              <w:rPr>
                <w:rFonts w:ascii="Arial" w:hAnsi="Arial" w:cs="Arial"/>
                <w:sz w:val="20"/>
                <w:szCs w:val="20"/>
              </w:rPr>
              <w:t> </w:t>
            </w:r>
          </w:p>
        </w:tc>
        <w:tc>
          <w:tcPr>
            <w:tcW w:w="1190" w:type="dxa"/>
            <w:tcBorders>
              <w:top w:val="nil"/>
              <w:left w:val="single" w:sz="4" w:space="0" w:color="auto"/>
              <w:bottom w:val="nil"/>
              <w:right w:val="single" w:sz="4" w:space="0" w:color="auto"/>
            </w:tcBorders>
            <w:shd w:val="clear" w:color="000000" w:fill="FFFF00"/>
            <w:noWrap/>
            <w:vAlign w:val="bottom"/>
            <w:hideMark/>
          </w:tcPr>
          <w:p w14:paraId="1ACAD9C4" w14:textId="77777777" w:rsidR="00D635D8" w:rsidRPr="00D635D8" w:rsidRDefault="00D635D8" w:rsidP="00D635D8">
            <w:pPr>
              <w:jc w:val="right"/>
              <w:rPr>
                <w:rFonts w:ascii="Arial" w:hAnsi="Arial" w:cs="Arial"/>
                <w:sz w:val="20"/>
                <w:szCs w:val="20"/>
              </w:rPr>
            </w:pPr>
            <w:r w:rsidRPr="00D635D8">
              <w:rPr>
                <w:rFonts w:ascii="Arial" w:hAnsi="Arial" w:cs="Arial"/>
                <w:sz w:val="20"/>
                <w:szCs w:val="20"/>
              </w:rPr>
              <w:t>0.00</w:t>
            </w:r>
          </w:p>
        </w:tc>
        <w:tc>
          <w:tcPr>
            <w:tcW w:w="83" w:type="dxa"/>
            <w:tcBorders>
              <w:top w:val="nil"/>
              <w:left w:val="nil"/>
              <w:bottom w:val="nil"/>
              <w:right w:val="nil"/>
            </w:tcBorders>
            <w:shd w:val="clear" w:color="auto" w:fill="auto"/>
            <w:noWrap/>
            <w:vAlign w:val="bottom"/>
            <w:hideMark/>
          </w:tcPr>
          <w:p w14:paraId="7310F95C" w14:textId="77777777" w:rsidR="00D635D8" w:rsidRPr="00D635D8" w:rsidRDefault="00D635D8" w:rsidP="00D635D8">
            <w:pPr>
              <w:jc w:val="right"/>
              <w:rPr>
                <w:rFonts w:ascii="Arial" w:hAnsi="Arial" w:cs="Arial"/>
                <w:sz w:val="20"/>
                <w:szCs w:val="20"/>
              </w:rPr>
            </w:pPr>
          </w:p>
        </w:tc>
        <w:tc>
          <w:tcPr>
            <w:tcW w:w="1261" w:type="dxa"/>
            <w:tcBorders>
              <w:top w:val="nil"/>
              <w:left w:val="single" w:sz="4" w:space="0" w:color="auto"/>
              <w:bottom w:val="nil"/>
              <w:right w:val="single" w:sz="4" w:space="0" w:color="auto"/>
            </w:tcBorders>
            <w:shd w:val="clear" w:color="auto" w:fill="auto"/>
            <w:noWrap/>
            <w:vAlign w:val="bottom"/>
            <w:hideMark/>
          </w:tcPr>
          <w:p w14:paraId="6D3B315C" w14:textId="77777777" w:rsidR="00D635D8" w:rsidRPr="00D635D8" w:rsidRDefault="00D635D8" w:rsidP="00D635D8">
            <w:pPr>
              <w:jc w:val="right"/>
              <w:rPr>
                <w:rFonts w:ascii="Arial" w:hAnsi="Arial" w:cs="Arial"/>
                <w:sz w:val="20"/>
                <w:szCs w:val="20"/>
              </w:rPr>
            </w:pPr>
            <w:r w:rsidRPr="00D635D8">
              <w:rPr>
                <w:rFonts w:ascii="Arial" w:hAnsi="Arial" w:cs="Arial"/>
                <w:sz w:val="20"/>
                <w:szCs w:val="20"/>
              </w:rPr>
              <w:t>590.00</w:t>
            </w:r>
          </w:p>
        </w:tc>
        <w:tc>
          <w:tcPr>
            <w:tcW w:w="80" w:type="dxa"/>
            <w:tcBorders>
              <w:top w:val="nil"/>
              <w:left w:val="nil"/>
              <w:bottom w:val="nil"/>
              <w:right w:val="nil"/>
            </w:tcBorders>
            <w:shd w:val="clear" w:color="auto" w:fill="auto"/>
            <w:noWrap/>
            <w:vAlign w:val="bottom"/>
            <w:hideMark/>
          </w:tcPr>
          <w:p w14:paraId="12E188D7" w14:textId="77777777" w:rsidR="00D635D8" w:rsidRPr="00D635D8" w:rsidRDefault="00D635D8" w:rsidP="00D635D8">
            <w:pPr>
              <w:jc w:val="right"/>
              <w:rPr>
                <w:rFonts w:ascii="Arial" w:hAnsi="Arial" w:cs="Arial"/>
                <w:sz w:val="20"/>
                <w:szCs w:val="20"/>
              </w:rPr>
            </w:pPr>
          </w:p>
        </w:tc>
        <w:tc>
          <w:tcPr>
            <w:tcW w:w="1409" w:type="dxa"/>
            <w:tcBorders>
              <w:top w:val="nil"/>
              <w:left w:val="single" w:sz="4" w:space="0" w:color="auto"/>
              <w:bottom w:val="nil"/>
              <w:right w:val="single" w:sz="4" w:space="0" w:color="auto"/>
            </w:tcBorders>
            <w:shd w:val="clear" w:color="000000" w:fill="FFFF00"/>
            <w:noWrap/>
            <w:vAlign w:val="bottom"/>
            <w:hideMark/>
          </w:tcPr>
          <w:p w14:paraId="714B61AA" w14:textId="77777777" w:rsidR="00D635D8" w:rsidRPr="00D635D8" w:rsidRDefault="00D635D8" w:rsidP="00D635D8">
            <w:pPr>
              <w:jc w:val="right"/>
              <w:rPr>
                <w:rFonts w:ascii="Arial" w:hAnsi="Arial" w:cs="Arial"/>
                <w:sz w:val="20"/>
                <w:szCs w:val="20"/>
              </w:rPr>
            </w:pPr>
            <w:r w:rsidRPr="00D635D8">
              <w:rPr>
                <w:rFonts w:ascii="Arial" w:hAnsi="Arial" w:cs="Arial"/>
                <w:sz w:val="20"/>
                <w:szCs w:val="20"/>
              </w:rPr>
              <w:t>0.00</w:t>
            </w:r>
          </w:p>
        </w:tc>
      </w:tr>
      <w:tr w:rsidR="00D635D8" w:rsidRPr="00D635D8" w14:paraId="144BDFCF" w14:textId="77777777" w:rsidTr="00D635D8">
        <w:trPr>
          <w:trHeight w:val="315"/>
        </w:trPr>
        <w:tc>
          <w:tcPr>
            <w:tcW w:w="3749" w:type="dxa"/>
            <w:gridSpan w:val="2"/>
            <w:tcBorders>
              <w:top w:val="nil"/>
              <w:left w:val="nil"/>
              <w:bottom w:val="nil"/>
              <w:right w:val="nil"/>
            </w:tcBorders>
            <w:shd w:val="clear" w:color="auto" w:fill="auto"/>
            <w:noWrap/>
            <w:vAlign w:val="bottom"/>
            <w:hideMark/>
          </w:tcPr>
          <w:p w14:paraId="278EF175" w14:textId="77777777" w:rsidR="00D635D8" w:rsidRPr="00D635D8" w:rsidRDefault="00D635D8" w:rsidP="00D635D8">
            <w:pPr>
              <w:rPr>
                <w:rFonts w:ascii="Calibri" w:hAnsi="Calibri" w:cs="Calibri"/>
              </w:rPr>
            </w:pPr>
            <w:r w:rsidRPr="00D635D8">
              <w:rPr>
                <w:rFonts w:ascii="Calibri" w:hAnsi="Calibri" w:cs="Calibri"/>
              </w:rPr>
              <w:t>Parish Tidy Up</w:t>
            </w:r>
          </w:p>
        </w:tc>
        <w:tc>
          <w:tcPr>
            <w:tcW w:w="1588" w:type="dxa"/>
            <w:tcBorders>
              <w:top w:val="nil"/>
              <w:left w:val="single" w:sz="4" w:space="0" w:color="auto"/>
              <w:bottom w:val="nil"/>
              <w:right w:val="nil"/>
            </w:tcBorders>
            <w:shd w:val="clear" w:color="auto" w:fill="auto"/>
            <w:noWrap/>
            <w:vAlign w:val="bottom"/>
            <w:hideMark/>
          </w:tcPr>
          <w:p w14:paraId="31D1EB73" w14:textId="77777777" w:rsidR="00D635D8" w:rsidRPr="00D635D8" w:rsidRDefault="00D635D8" w:rsidP="00D635D8">
            <w:pPr>
              <w:rPr>
                <w:rFonts w:ascii="Arial" w:hAnsi="Arial" w:cs="Arial"/>
                <w:sz w:val="20"/>
                <w:szCs w:val="20"/>
              </w:rPr>
            </w:pPr>
            <w:r w:rsidRPr="00D635D8">
              <w:rPr>
                <w:rFonts w:ascii="Arial" w:hAnsi="Arial" w:cs="Arial"/>
                <w:sz w:val="20"/>
                <w:szCs w:val="20"/>
              </w:rPr>
              <w:t> </w:t>
            </w:r>
          </w:p>
        </w:tc>
        <w:tc>
          <w:tcPr>
            <w:tcW w:w="1190" w:type="dxa"/>
            <w:tcBorders>
              <w:top w:val="nil"/>
              <w:left w:val="single" w:sz="4" w:space="0" w:color="auto"/>
              <w:bottom w:val="nil"/>
              <w:right w:val="single" w:sz="4" w:space="0" w:color="auto"/>
            </w:tcBorders>
            <w:shd w:val="clear" w:color="000000" w:fill="FFFF00"/>
            <w:noWrap/>
            <w:vAlign w:val="bottom"/>
            <w:hideMark/>
          </w:tcPr>
          <w:p w14:paraId="5D425B5D" w14:textId="77777777" w:rsidR="00D635D8" w:rsidRPr="00D635D8" w:rsidRDefault="00D635D8" w:rsidP="00D635D8">
            <w:pPr>
              <w:jc w:val="right"/>
              <w:rPr>
                <w:rFonts w:ascii="Arial" w:hAnsi="Arial" w:cs="Arial"/>
                <w:sz w:val="20"/>
                <w:szCs w:val="20"/>
              </w:rPr>
            </w:pPr>
            <w:r w:rsidRPr="00D635D8">
              <w:rPr>
                <w:rFonts w:ascii="Arial" w:hAnsi="Arial" w:cs="Arial"/>
                <w:sz w:val="20"/>
                <w:szCs w:val="20"/>
              </w:rPr>
              <w:t>500.00</w:t>
            </w:r>
          </w:p>
        </w:tc>
        <w:tc>
          <w:tcPr>
            <w:tcW w:w="83" w:type="dxa"/>
            <w:tcBorders>
              <w:top w:val="nil"/>
              <w:left w:val="nil"/>
              <w:bottom w:val="nil"/>
              <w:right w:val="nil"/>
            </w:tcBorders>
            <w:shd w:val="clear" w:color="auto" w:fill="auto"/>
            <w:noWrap/>
            <w:vAlign w:val="bottom"/>
            <w:hideMark/>
          </w:tcPr>
          <w:p w14:paraId="55B7EEA7" w14:textId="77777777" w:rsidR="00D635D8" w:rsidRPr="00D635D8" w:rsidRDefault="00D635D8" w:rsidP="00D635D8">
            <w:pPr>
              <w:jc w:val="right"/>
              <w:rPr>
                <w:rFonts w:ascii="Arial" w:hAnsi="Arial" w:cs="Arial"/>
                <w:sz w:val="20"/>
                <w:szCs w:val="20"/>
              </w:rPr>
            </w:pPr>
          </w:p>
        </w:tc>
        <w:tc>
          <w:tcPr>
            <w:tcW w:w="1261" w:type="dxa"/>
            <w:tcBorders>
              <w:top w:val="nil"/>
              <w:left w:val="single" w:sz="4" w:space="0" w:color="auto"/>
              <w:bottom w:val="nil"/>
              <w:right w:val="single" w:sz="4" w:space="0" w:color="auto"/>
            </w:tcBorders>
            <w:shd w:val="clear" w:color="auto" w:fill="auto"/>
            <w:noWrap/>
            <w:vAlign w:val="bottom"/>
            <w:hideMark/>
          </w:tcPr>
          <w:p w14:paraId="0C4B5DC7" w14:textId="77777777" w:rsidR="00D635D8" w:rsidRPr="00D635D8" w:rsidRDefault="00D635D8" w:rsidP="00D635D8">
            <w:pPr>
              <w:jc w:val="right"/>
              <w:rPr>
                <w:rFonts w:ascii="Arial" w:hAnsi="Arial" w:cs="Arial"/>
                <w:sz w:val="20"/>
                <w:szCs w:val="20"/>
              </w:rPr>
            </w:pPr>
            <w:r w:rsidRPr="00D635D8">
              <w:rPr>
                <w:rFonts w:ascii="Arial" w:hAnsi="Arial" w:cs="Arial"/>
                <w:sz w:val="20"/>
                <w:szCs w:val="20"/>
              </w:rPr>
              <w:t>235.00</w:t>
            </w:r>
          </w:p>
        </w:tc>
        <w:tc>
          <w:tcPr>
            <w:tcW w:w="80" w:type="dxa"/>
            <w:tcBorders>
              <w:top w:val="nil"/>
              <w:left w:val="nil"/>
              <w:bottom w:val="nil"/>
              <w:right w:val="nil"/>
            </w:tcBorders>
            <w:shd w:val="clear" w:color="auto" w:fill="auto"/>
            <w:noWrap/>
            <w:vAlign w:val="bottom"/>
            <w:hideMark/>
          </w:tcPr>
          <w:p w14:paraId="42595E5B" w14:textId="77777777" w:rsidR="00D635D8" w:rsidRPr="00D635D8" w:rsidRDefault="00D635D8" w:rsidP="00D635D8">
            <w:pPr>
              <w:jc w:val="right"/>
              <w:rPr>
                <w:rFonts w:ascii="Arial" w:hAnsi="Arial" w:cs="Arial"/>
                <w:sz w:val="20"/>
                <w:szCs w:val="20"/>
              </w:rPr>
            </w:pPr>
          </w:p>
        </w:tc>
        <w:tc>
          <w:tcPr>
            <w:tcW w:w="1409" w:type="dxa"/>
            <w:tcBorders>
              <w:top w:val="nil"/>
              <w:left w:val="single" w:sz="4" w:space="0" w:color="auto"/>
              <w:bottom w:val="nil"/>
              <w:right w:val="single" w:sz="4" w:space="0" w:color="auto"/>
            </w:tcBorders>
            <w:shd w:val="clear" w:color="000000" w:fill="FFFF00"/>
            <w:noWrap/>
            <w:vAlign w:val="bottom"/>
            <w:hideMark/>
          </w:tcPr>
          <w:p w14:paraId="79859256" w14:textId="77777777" w:rsidR="00D635D8" w:rsidRPr="00D635D8" w:rsidRDefault="00D635D8" w:rsidP="00D635D8">
            <w:pPr>
              <w:jc w:val="right"/>
              <w:rPr>
                <w:rFonts w:ascii="Arial" w:hAnsi="Arial" w:cs="Arial"/>
                <w:sz w:val="20"/>
                <w:szCs w:val="20"/>
              </w:rPr>
            </w:pPr>
            <w:r w:rsidRPr="00D635D8">
              <w:rPr>
                <w:rFonts w:ascii="Arial" w:hAnsi="Arial" w:cs="Arial"/>
                <w:sz w:val="20"/>
                <w:szCs w:val="20"/>
              </w:rPr>
              <w:t>500.00</w:t>
            </w:r>
          </w:p>
        </w:tc>
      </w:tr>
      <w:tr w:rsidR="00D635D8" w:rsidRPr="00D635D8" w14:paraId="15C996D7" w14:textId="77777777" w:rsidTr="00D635D8">
        <w:trPr>
          <w:trHeight w:val="315"/>
        </w:trPr>
        <w:tc>
          <w:tcPr>
            <w:tcW w:w="3749" w:type="dxa"/>
            <w:gridSpan w:val="2"/>
            <w:tcBorders>
              <w:top w:val="nil"/>
              <w:left w:val="nil"/>
              <w:bottom w:val="nil"/>
              <w:right w:val="single" w:sz="4" w:space="0" w:color="000000"/>
            </w:tcBorders>
            <w:shd w:val="clear" w:color="auto" w:fill="auto"/>
            <w:noWrap/>
            <w:vAlign w:val="bottom"/>
            <w:hideMark/>
          </w:tcPr>
          <w:p w14:paraId="3DD5D7B3" w14:textId="77777777" w:rsidR="00D635D8" w:rsidRPr="00D635D8" w:rsidRDefault="00D635D8" w:rsidP="00D635D8">
            <w:pPr>
              <w:rPr>
                <w:rFonts w:ascii="Calibri" w:hAnsi="Calibri" w:cs="Calibri"/>
              </w:rPr>
            </w:pPr>
            <w:r w:rsidRPr="00D635D8">
              <w:rPr>
                <w:rFonts w:ascii="Calibri" w:hAnsi="Calibri" w:cs="Calibri"/>
              </w:rPr>
              <w:lastRenderedPageBreak/>
              <w:t>Playing field Maintenance</w:t>
            </w:r>
          </w:p>
        </w:tc>
        <w:tc>
          <w:tcPr>
            <w:tcW w:w="1588" w:type="dxa"/>
            <w:tcBorders>
              <w:top w:val="nil"/>
              <w:left w:val="nil"/>
              <w:bottom w:val="nil"/>
              <w:right w:val="nil"/>
            </w:tcBorders>
            <w:shd w:val="clear" w:color="auto" w:fill="auto"/>
            <w:noWrap/>
            <w:vAlign w:val="bottom"/>
            <w:hideMark/>
          </w:tcPr>
          <w:p w14:paraId="4FC0BD27" w14:textId="77777777" w:rsidR="00D635D8" w:rsidRPr="00D635D8" w:rsidRDefault="00D635D8" w:rsidP="00D635D8">
            <w:pPr>
              <w:jc w:val="right"/>
              <w:rPr>
                <w:rFonts w:ascii="Arial" w:hAnsi="Arial" w:cs="Arial"/>
                <w:sz w:val="20"/>
                <w:szCs w:val="20"/>
              </w:rPr>
            </w:pPr>
            <w:r w:rsidRPr="00D635D8">
              <w:rPr>
                <w:rFonts w:ascii="Arial" w:hAnsi="Arial" w:cs="Arial"/>
                <w:sz w:val="20"/>
                <w:szCs w:val="20"/>
              </w:rPr>
              <w:t>745.50</w:t>
            </w:r>
          </w:p>
        </w:tc>
        <w:tc>
          <w:tcPr>
            <w:tcW w:w="1190" w:type="dxa"/>
            <w:tcBorders>
              <w:top w:val="nil"/>
              <w:left w:val="single" w:sz="4" w:space="0" w:color="auto"/>
              <w:bottom w:val="nil"/>
              <w:right w:val="single" w:sz="4" w:space="0" w:color="auto"/>
            </w:tcBorders>
            <w:shd w:val="clear" w:color="000000" w:fill="FFFF00"/>
            <w:noWrap/>
            <w:vAlign w:val="bottom"/>
            <w:hideMark/>
          </w:tcPr>
          <w:p w14:paraId="302553D1" w14:textId="77777777" w:rsidR="00D635D8" w:rsidRPr="00D635D8" w:rsidRDefault="00D635D8" w:rsidP="00D635D8">
            <w:pPr>
              <w:jc w:val="right"/>
              <w:rPr>
                <w:rFonts w:ascii="Arial" w:hAnsi="Arial" w:cs="Arial"/>
                <w:sz w:val="20"/>
                <w:szCs w:val="20"/>
              </w:rPr>
            </w:pPr>
            <w:r w:rsidRPr="00D635D8">
              <w:rPr>
                <w:rFonts w:ascii="Arial" w:hAnsi="Arial" w:cs="Arial"/>
                <w:sz w:val="20"/>
                <w:szCs w:val="20"/>
              </w:rPr>
              <w:t>1,000.00</w:t>
            </w:r>
          </w:p>
        </w:tc>
        <w:tc>
          <w:tcPr>
            <w:tcW w:w="83" w:type="dxa"/>
            <w:tcBorders>
              <w:top w:val="nil"/>
              <w:left w:val="nil"/>
              <w:bottom w:val="nil"/>
              <w:right w:val="nil"/>
            </w:tcBorders>
            <w:shd w:val="clear" w:color="auto" w:fill="auto"/>
            <w:noWrap/>
            <w:vAlign w:val="bottom"/>
            <w:hideMark/>
          </w:tcPr>
          <w:p w14:paraId="230D39D1" w14:textId="77777777" w:rsidR="00D635D8" w:rsidRPr="00D635D8" w:rsidRDefault="00D635D8" w:rsidP="00D635D8">
            <w:pPr>
              <w:jc w:val="right"/>
              <w:rPr>
                <w:rFonts w:ascii="Arial" w:hAnsi="Arial" w:cs="Arial"/>
                <w:sz w:val="20"/>
                <w:szCs w:val="20"/>
              </w:rPr>
            </w:pPr>
          </w:p>
        </w:tc>
        <w:tc>
          <w:tcPr>
            <w:tcW w:w="1261" w:type="dxa"/>
            <w:tcBorders>
              <w:top w:val="nil"/>
              <w:left w:val="single" w:sz="4" w:space="0" w:color="auto"/>
              <w:bottom w:val="nil"/>
              <w:right w:val="single" w:sz="4" w:space="0" w:color="auto"/>
            </w:tcBorders>
            <w:shd w:val="clear" w:color="auto" w:fill="auto"/>
            <w:noWrap/>
            <w:vAlign w:val="bottom"/>
            <w:hideMark/>
          </w:tcPr>
          <w:p w14:paraId="4D6FC5F1" w14:textId="77777777" w:rsidR="00D635D8" w:rsidRPr="00D635D8" w:rsidRDefault="00D635D8" w:rsidP="00D635D8">
            <w:pPr>
              <w:jc w:val="right"/>
              <w:rPr>
                <w:rFonts w:ascii="Arial" w:hAnsi="Arial" w:cs="Arial"/>
                <w:sz w:val="20"/>
                <w:szCs w:val="20"/>
              </w:rPr>
            </w:pPr>
            <w:r w:rsidRPr="00D635D8">
              <w:rPr>
                <w:rFonts w:ascii="Arial" w:hAnsi="Arial" w:cs="Arial"/>
                <w:sz w:val="20"/>
                <w:szCs w:val="20"/>
              </w:rPr>
              <w:t>538.00</w:t>
            </w:r>
          </w:p>
        </w:tc>
        <w:tc>
          <w:tcPr>
            <w:tcW w:w="80" w:type="dxa"/>
            <w:tcBorders>
              <w:top w:val="nil"/>
              <w:left w:val="nil"/>
              <w:bottom w:val="nil"/>
              <w:right w:val="nil"/>
            </w:tcBorders>
            <w:shd w:val="clear" w:color="auto" w:fill="auto"/>
            <w:noWrap/>
            <w:vAlign w:val="bottom"/>
            <w:hideMark/>
          </w:tcPr>
          <w:p w14:paraId="54097F2C" w14:textId="77777777" w:rsidR="00D635D8" w:rsidRPr="00D635D8" w:rsidRDefault="00D635D8" w:rsidP="00D635D8">
            <w:pPr>
              <w:jc w:val="right"/>
              <w:rPr>
                <w:rFonts w:ascii="Arial" w:hAnsi="Arial" w:cs="Arial"/>
                <w:sz w:val="20"/>
                <w:szCs w:val="20"/>
              </w:rPr>
            </w:pPr>
          </w:p>
        </w:tc>
        <w:tc>
          <w:tcPr>
            <w:tcW w:w="1409" w:type="dxa"/>
            <w:tcBorders>
              <w:top w:val="nil"/>
              <w:left w:val="single" w:sz="4" w:space="0" w:color="auto"/>
              <w:bottom w:val="nil"/>
              <w:right w:val="single" w:sz="4" w:space="0" w:color="auto"/>
            </w:tcBorders>
            <w:shd w:val="clear" w:color="000000" w:fill="FFFF00"/>
            <w:noWrap/>
            <w:vAlign w:val="bottom"/>
            <w:hideMark/>
          </w:tcPr>
          <w:p w14:paraId="0B60A5E9" w14:textId="77777777" w:rsidR="00D635D8" w:rsidRPr="00D635D8" w:rsidRDefault="00D635D8" w:rsidP="00D635D8">
            <w:pPr>
              <w:jc w:val="right"/>
              <w:rPr>
                <w:rFonts w:ascii="Arial" w:hAnsi="Arial" w:cs="Arial"/>
                <w:sz w:val="20"/>
                <w:szCs w:val="20"/>
              </w:rPr>
            </w:pPr>
            <w:r w:rsidRPr="00D635D8">
              <w:rPr>
                <w:rFonts w:ascii="Arial" w:hAnsi="Arial" w:cs="Arial"/>
                <w:sz w:val="20"/>
                <w:szCs w:val="20"/>
              </w:rPr>
              <w:t>1,000.00</w:t>
            </w:r>
          </w:p>
        </w:tc>
      </w:tr>
      <w:tr w:rsidR="00D635D8" w:rsidRPr="00D635D8" w14:paraId="7E9FA352" w14:textId="77777777" w:rsidTr="00D635D8">
        <w:trPr>
          <w:trHeight w:val="315"/>
        </w:trPr>
        <w:tc>
          <w:tcPr>
            <w:tcW w:w="3749" w:type="dxa"/>
            <w:gridSpan w:val="2"/>
            <w:tcBorders>
              <w:top w:val="nil"/>
              <w:left w:val="nil"/>
              <w:bottom w:val="nil"/>
              <w:right w:val="nil"/>
            </w:tcBorders>
            <w:shd w:val="clear" w:color="auto" w:fill="auto"/>
            <w:noWrap/>
            <w:vAlign w:val="bottom"/>
            <w:hideMark/>
          </w:tcPr>
          <w:p w14:paraId="71AC7C9C" w14:textId="77777777" w:rsidR="00D635D8" w:rsidRPr="00D635D8" w:rsidRDefault="00D635D8" w:rsidP="00D635D8">
            <w:pPr>
              <w:rPr>
                <w:rFonts w:ascii="Calibri" w:hAnsi="Calibri" w:cs="Calibri"/>
              </w:rPr>
            </w:pPr>
            <w:r w:rsidRPr="00D635D8">
              <w:rPr>
                <w:rFonts w:ascii="Calibri" w:hAnsi="Calibri" w:cs="Calibri"/>
              </w:rPr>
              <w:t>Playing field lease</w:t>
            </w:r>
          </w:p>
        </w:tc>
        <w:tc>
          <w:tcPr>
            <w:tcW w:w="1588" w:type="dxa"/>
            <w:tcBorders>
              <w:top w:val="nil"/>
              <w:left w:val="single" w:sz="4" w:space="0" w:color="auto"/>
              <w:bottom w:val="nil"/>
              <w:right w:val="nil"/>
            </w:tcBorders>
            <w:shd w:val="clear" w:color="auto" w:fill="auto"/>
            <w:noWrap/>
            <w:vAlign w:val="bottom"/>
            <w:hideMark/>
          </w:tcPr>
          <w:p w14:paraId="013569F5" w14:textId="77777777" w:rsidR="00D635D8" w:rsidRPr="00D635D8" w:rsidRDefault="00D635D8" w:rsidP="00D635D8">
            <w:pPr>
              <w:rPr>
                <w:rFonts w:ascii="Arial" w:hAnsi="Arial" w:cs="Arial"/>
                <w:sz w:val="20"/>
                <w:szCs w:val="20"/>
              </w:rPr>
            </w:pPr>
            <w:r w:rsidRPr="00D635D8">
              <w:rPr>
                <w:rFonts w:ascii="Arial" w:hAnsi="Arial" w:cs="Arial"/>
                <w:sz w:val="20"/>
                <w:szCs w:val="20"/>
              </w:rPr>
              <w:t> </w:t>
            </w:r>
          </w:p>
        </w:tc>
        <w:tc>
          <w:tcPr>
            <w:tcW w:w="1190" w:type="dxa"/>
            <w:tcBorders>
              <w:top w:val="nil"/>
              <w:left w:val="single" w:sz="4" w:space="0" w:color="auto"/>
              <w:bottom w:val="nil"/>
              <w:right w:val="single" w:sz="4" w:space="0" w:color="auto"/>
            </w:tcBorders>
            <w:shd w:val="clear" w:color="000000" w:fill="FFFF00"/>
            <w:noWrap/>
            <w:vAlign w:val="bottom"/>
            <w:hideMark/>
          </w:tcPr>
          <w:p w14:paraId="792E8416" w14:textId="77777777" w:rsidR="00D635D8" w:rsidRPr="00D635D8" w:rsidRDefault="00D635D8" w:rsidP="00D635D8">
            <w:pPr>
              <w:jc w:val="right"/>
              <w:rPr>
                <w:rFonts w:ascii="Arial" w:hAnsi="Arial" w:cs="Arial"/>
                <w:sz w:val="20"/>
                <w:szCs w:val="20"/>
              </w:rPr>
            </w:pPr>
            <w:r w:rsidRPr="00D635D8">
              <w:rPr>
                <w:rFonts w:ascii="Arial" w:hAnsi="Arial" w:cs="Arial"/>
                <w:sz w:val="20"/>
                <w:szCs w:val="20"/>
              </w:rPr>
              <w:t>360.00</w:t>
            </w:r>
          </w:p>
        </w:tc>
        <w:tc>
          <w:tcPr>
            <w:tcW w:w="83" w:type="dxa"/>
            <w:tcBorders>
              <w:top w:val="nil"/>
              <w:left w:val="nil"/>
              <w:bottom w:val="nil"/>
              <w:right w:val="nil"/>
            </w:tcBorders>
            <w:shd w:val="clear" w:color="auto" w:fill="auto"/>
            <w:noWrap/>
            <w:vAlign w:val="bottom"/>
            <w:hideMark/>
          </w:tcPr>
          <w:p w14:paraId="088E4705" w14:textId="77777777" w:rsidR="00D635D8" w:rsidRPr="00D635D8" w:rsidRDefault="00D635D8" w:rsidP="00D635D8">
            <w:pPr>
              <w:jc w:val="right"/>
              <w:rPr>
                <w:rFonts w:ascii="Arial" w:hAnsi="Arial" w:cs="Arial"/>
                <w:sz w:val="20"/>
                <w:szCs w:val="20"/>
              </w:rPr>
            </w:pPr>
          </w:p>
        </w:tc>
        <w:tc>
          <w:tcPr>
            <w:tcW w:w="1261" w:type="dxa"/>
            <w:tcBorders>
              <w:top w:val="nil"/>
              <w:left w:val="single" w:sz="4" w:space="0" w:color="auto"/>
              <w:bottom w:val="nil"/>
              <w:right w:val="single" w:sz="4" w:space="0" w:color="auto"/>
            </w:tcBorders>
            <w:shd w:val="clear" w:color="auto" w:fill="auto"/>
            <w:noWrap/>
            <w:vAlign w:val="bottom"/>
            <w:hideMark/>
          </w:tcPr>
          <w:p w14:paraId="55472F9B" w14:textId="77777777" w:rsidR="00D635D8" w:rsidRPr="00D635D8" w:rsidRDefault="00D635D8" w:rsidP="00D635D8">
            <w:pPr>
              <w:rPr>
                <w:rFonts w:ascii="Arial" w:hAnsi="Arial" w:cs="Arial"/>
                <w:sz w:val="20"/>
                <w:szCs w:val="20"/>
              </w:rPr>
            </w:pPr>
            <w:r w:rsidRPr="00D635D8">
              <w:rPr>
                <w:rFonts w:ascii="Arial" w:hAnsi="Arial" w:cs="Arial"/>
                <w:sz w:val="20"/>
                <w:szCs w:val="20"/>
              </w:rPr>
              <w:t> </w:t>
            </w:r>
          </w:p>
        </w:tc>
        <w:tc>
          <w:tcPr>
            <w:tcW w:w="80" w:type="dxa"/>
            <w:tcBorders>
              <w:top w:val="nil"/>
              <w:left w:val="nil"/>
              <w:bottom w:val="nil"/>
              <w:right w:val="nil"/>
            </w:tcBorders>
            <w:shd w:val="clear" w:color="auto" w:fill="auto"/>
            <w:noWrap/>
            <w:vAlign w:val="bottom"/>
            <w:hideMark/>
          </w:tcPr>
          <w:p w14:paraId="26FA2E45" w14:textId="77777777" w:rsidR="00D635D8" w:rsidRPr="00D635D8" w:rsidRDefault="00D635D8" w:rsidP="00D635D8">
            <w:pPr>
              <w:rPr>
                <w:rFonts w:ascii="Arial" w:hAnsi="Arial" w:cs="Arial"/>
                <w:sz w:val="20"/>
                <w:szCs w:val="20"/>
              </w:rPr>
            </w:pPr>
          </w:p>
        </w:tc>
        <w:tc>
          <w:tcPr>
            <w:tcW w:w="1409" w:type="dxa"/>
            <w:tcBorders>
              <w:top w:val="nil"/>
              <w:left w:val="single" w:sz="4" w:space="0" w:color="auto"/>
              <w:bottom w:val="nil"/>
              <w:right w:val="single" w:sz="4" w:space="0" w:color="auto"/>
            </w:tcBorders>
            <w:shd w:val="clear" w:color="000000" w:fill="FFFF00"/>
            <w:noWrap/>
            <w:vAlign w:val="bottom"/>
            <w:hideMark/>
          </w:tcPr>
          <w:p w14:paraId="66CDC230" w14:textId="77777777" w:rsidR="00D635D8" w:rsidRPr="00D635D8" w:rsidRDefault="00D635D8" w:rsidP="00D635D8">
            <w:pPr>
              <w:jc w:val="right"/>
              <w:rPr>
                <w:rFonts w:ascii="Arial" w:hAnsi="Arial" w:cs="Arial"/>
                <w:sz w:val="20"/>
                <w:szCs w:val="20"/>
              </w:rPr>
            </w:pPr>
            <w:r w:rsidRPr="00D635D8">
              <w:rPr>
                <w:rFonts w:ascii="Arial" w:hAnsi="Arial" w:cs="Arial"/>
                <w:sz w:val="20"/>
                <w:szCs w:val="20"/>
              </w:rPr>
              <w:t>360.00</w:t>
            </w:r>
          </w:p>
        </w:tc>
      </w:tr>
      <w:tr w:rsidR="00D635D8" w:rsidRPr="00D635D8" w14:paraId="3C193329" w14:textId="77777777" w:rsidTr="00D635D8">
        <w:trPr>
          <w:trHeight w:val="315"/>
        </w:trPr>
        <w:tc>
          <w:tcPr>
            <w:tcW w:w="3749" w:type="dxa"/>
            <w:gridSpan w:val="2"/>
            <w:tcBorders>
              <w:top w:val="nil"/>
              <w:left w:val="nil"/>
              <w:bottom w:val="nil"/>
              <w:right w:val="nil"/>
            </w:tcBorders>
            <w:shd w:val="clear" w:color="auto" w:fill="auto"/>
            <w:noWrap/>
            <w:vAlign w:val="bottom"/>
            <w:hideMark/>
          </w:tcPr>
          <w:p w14:paraId="4D49729B" w14:textId="77777777" w:rsidR="00D635D8" w:rsidRPr="00D635D8" w:rsidRDefault="00D635D8" w:rsidP="00D635D8">
            <w:pPr>
              <w:rPr>
                <w:rFonts w:ascii="Calibri" w:hAnsi="Calibri" w:cs="Calibri"/>
              </w:rPr>
            </w:pPr>
            <w:r w:rsidRPr="00D635D8">
              <w:rPr>
                <w:rFonts w:ascii="Calibri" w:hAnsi="Calibri" w:cs="Calibri"/>
              </w:rPr>
              <w:t>Training expenses</w:t>
            </w:r>
          </w:p>
        </w:tc>
        <w:tc>
          <w:tcPr>
            <w:tcW w:w="1588" w:type="dxa"/>
            <w:tcBorders>
              <w:top w:val="nil"/>
              <w:left w:val="single" w:sz="4" w:space="0" w:color="auto"/>
              <w:bottom w:val="nil"/>
              <w:right w:val="nil"/>
            </w:tcBorders>
            <w:shd w:val="clear" w:color="auto" w:fill="auto"/>
            <w:noWrap/>
            <w:vAlign w:val="bottom"/>
            <w:hideMark/>
          </w:tcPr>
          <w:p w14:paraId="15BE7ADB" w14:textId="77777777" w:rsidR="00D635D8" w:rsidRPr="00D635D8" w:rsidRDefault="00D635D8" w:rsidP="00D635D8">
            <w:pPr>
              <w:rPr>
                <w:rFonts w:ascii="Arial" w:hAnsi="Arial" w:cs="Arial"/>
                <w:sz w:val="20"/>
                <w:szCs w:val="20"/>
              </w:rPr>
            </w:pPr>
            <w:r w:rsidRPr="00D635D8">
              <w:rPr>
                <w:rFonts w:ascii="Arial" w:hAnsi="Arial" w:cs="Arial"/>
                <w:sz w:val="20"/>
                <w:szCs w:val="20"/>
              </w:rPr>
              <w:t> </w:t>
            </w:r>
          </w:p>
        </w:tc>
        <w:tc>
          <w:tcPr>
            <w:tcW w:w="1190" w:type="dxa"/>
            <w:tcBorders>
              <w:top w:val="nil"/>
              <w:left w:val="single" w:sz="4" w:space="0" w:color="auto"/>
              <w:bottom w:val="nil"/>
              <w:right w:val="single" w:sz="4" w:space="0" w:color="auto"/>
            </w:tcBorders>
            <w:shd w:val="clear" w:color="000000" w:fill="FFFF00"/>
            <w:noWrap/>
            <w:vAlign w:val="bottom"/>
            <w:hideMark/>
          </w:tcPr>
          <w:p w14:paraId="477BCF2B" w14:textId="77777777" w:rsidR="00D635D8" w:rsidRPr="00D635D8" w:rsidRDefault="00D635D8" w:rsidP="00D635D8">
            <w:pPr>
              <w:jc w:val="right"/>
              <w:rPr>
                <w:rFonts w:ascii="Arial" w:hAnsi="Arial" w:cs="Arial"/>
                <w:sz w:val="20"/>
                <w:szCs w:val="20"/>
              </w:rPr>
            </w:pPr>
            <w:r w:rsidRPr="00D635D8">
              <w:rPr>
                <w:rFonts w:ascii="Arial" w:hAnsi="Arial" w:cs="Arial"/>
                <w:sz w:val="20"/>
                <w:szCs w:val="20"/>
              </w:rPr>
              <w:t>200.00</w:t>
            </w:r>
          </w:p>
        </w:tc>
        <w:tc>
          <w:tcPr>
            <w:tcW w:w="83" w:type="dxa"/>
            <w:tcBorders>
              <w:top w:val="nil"/>
              <w:left w:val="nil"/>
              <w:bottom w:val="nil"/>
              <w:right w:val="nil"/>
            </w:tcBorders>
            <w:shd w:val="clear" w:color="auto" w:fill="auto"/>
            <w:noWrap/>
            <w:vAlign w:val="bottom"/>
            <w:hideMark/>
          </w:tcPr>
          <w:p w14:paraId="73C77385" w14:textId="77777777" w:rsidR="00D635D8" w:rsidRPr="00D635D8" w:rsidRDefault="00D635D8" w:rsidP="00D635D8">
            <w:pPr>
              <w:jc w:val="right"/>
              <w:rPr>
                <w:rFonts w:ascii="Arial" w:hAnsi="Arial" w:cs="Arial"/>
                <w:sz w:val="20"/>
                <w:szCs w:val="20"/>
              </w:rPr>
            </w:pPr>
          </w:p>
        </w:tc>
        <w:tc>
          <w:tcPr>
            <w:tcW w:w="1261" w:type="dxa"/>
            <w:tcBorders>
              <w:top w:val="nil"/>
              <w:left w:val="single" w:sz="4" w:space="0" w:color="auto"/>
              <w:bottom w:val="nil"/>
              <w:right w:val="single" w:sz="4" w:space="0" w:color="auto"/>
            </w:tcBorders>
            <w:shd w:val="clear" w:color="auto" w:fill="auto"/>
            <w:noWrap/>
            <w:vAlign w:val="bottom"/>
            <w:hideMark/>
          </w:tcPr>
          <w:p w14:paraId="45A7996C" w14:textId="77777777" w:rsidR="00D635D8" w:rsidRPr="00D635D8" w:rsidRDefault="00D635D8" w:rsidP="00D635D8">
            <w:pPr>
              <w:jc w:val="right"/>
              <w:rPr>
                <w:rFonts w:ascii="Arial" w:hAnsi="Arial" w:cs="Arial"/>
                <w:sz w:val="20"/>
                <w:szCs w:val="20"/>
              </w:rPr>
            </w:pPr>
            <w:r w:rsidRPr="00D635D8">
              <w:rPr>
                <w:rFonts w:ascii="Arial" w:hAnsi="Arial" w:cs="Arial"/>
                <w:sz w:val="20"/>
                <w:szCs w:val="20"/>
              </w:rPr>
              <w:t>83.00</w:t>
            </w:r>
          </w:p>
        </w:tc>
        <w:tc>
          <w:tcPr>
            <w:tcW w:w="80" w:type="dxa"/>
            <w:tcBorders>
              <w:top w:val="nil"/>
              <w:left w:val="nil"/>
              <w:bottom w:val="nil"/>
              <w:right w:val="nil"/>
            </w:tcBorders>
            <w:shd w:val="clear" w:color="auto" w:fill="auto"/>
            <w:noWrap/>
            <w:vAlign w:val="bottom"/>
            <w:hideMark/>
          </w:tcPr>
          <w:p w14:paraId="49B5917C" w14:textId="77777777" w:rsidR="00D635D8" w:rsidRPr="00D635D8" w:rsidRDefault="00D635D8" w:rsidP="00D635D8">
            <w:pPr>
              <w:jc w:val="right"/>
              <w:rPr>
                <w:rFonts w:ascii="Arial" w:hAnsi="Arial" w:cs="Arial"/>
                <w:sz w:val="20"/>
                <w:szCs w:val="20"/>
              </w:rPr>
            </w:pPr>
          </w:p>
        </w:tc>
        <w:tc>
          <w:tcPr>
            <w:tcW w:w="1409" w:type="dxa"/>
            <w:tcBorders>
              <w:top w:val="nil"/>
              <w:left w:val="single" w:sz="4" w:space="0" w:color="auto"/>
              <w:bottom w:val="nil"/>
              <w:right w:val="single" w:sz="4" w:space="0" w:color="auto"/>
            </w:tcBorders>
            <w:shd w:val="clear" w:color="000000" w:fill="FFFF00"/>
            <w:noWrap/>
            <w:vAlign w:val="bottom"/>
            <w:hideMark/>
          </w:tcPr>
          <w:p w14:paraId="559B264D" w14:textId="77777777" w:rsidR="00D635D8" w:rsidRPr="00D635D8" w:rsidRDefault="00D635D8" w:rsidP="00D635D8">
            <w:pPr>
              <w:jc w:val="right"/>
              <w:rPr>
                <w:rFonts w:ascii="Arial" w:hAnsi="Arial" w:cs="Arial"/>
                <w:sz w:val="20"/>
                <w:szCs w:val="20"/>
              </w:rPr>
            </w:pPr>
            <w:r w:rsidRPr="00D635D8">
              <w:rPr>
                <w:rFonts w:ascii="Arial" w:hAnsi="Arial" w:cs="Arial"/>
                <w:sz w:val="20"/>
                <w:szCs w:val="20"/>
              </w:rPr>
              <w:t>200.00</w:t>
            </w:r>
          </w:p>
        </w:tc>
      </w:tr>
      <w:tr w:rsidR="00D635D8" w:rsidRPr="00D635D8" w14:paraId="33C2C099" w14:textId="77777777" w:rsidTr="00D635D8">
        <w:trPr>
          <w:trHeight w:val="315"/>
        </w:trPr>
        <w:tc>
          <w:tcPr>
            <w:tcW w:w="3749" w:type="dxa"/>
            <w:gridSpan w:val="2"/>
            <w:tcBorders>
              <w:top w:val="nil"/>
              <w:left w:val="nil"/>
              <w:bottom w:val="nil"/>
              <w:right w:val="single" w:sz="4" w:space="0" w:color="000000"/>
            </w:tcBorders>
            <w:shd w:val="clear" w:color="auto" w:fill="auto"/>
            <w:noWrap/>
            <w:vAlign w:val="bottom"/>
            <w:hideMark/>
          </w:tcPr>
          <w:p w14:paraId="2DCC87E8" w14:textId="77777777" w:rsidR="00D635D8" w:rsidRPr="00D635D8" w:rsidRDefault="00D635D8" w:rsidP="00D635D8">
            <w:pPr>
              <w:rPr>
                <w:rFonts w:ascii="Calibri" w:hAnsi="Calibri" w:cs="Calibri"/>
              </w:rPr>
            </w:pPr>
            <w:r w:rsidRPr="00D635D8">
              <w:rPr>
                <w:rFonts w:ascii="Calibri" w:hAnsi="Calibri" w:cs="Calibri"/>
              </w:rPr>
              <w:t xml:space="preserve">Web site </w:t>
            </w:r>
          </w:p>
        </w:tc>
        <w:tc>
          <w:tcPr>
            <w:tcW w:w="1588" w:type="dxa"/>
            <w:tcBorders>
              <w:top w:val="nil"/>
              <w:left w:val="nil"/>
              <w:bottom w:val="nil"/>
              <w:right w:val="nil"/>
            </w:tcBorders>
            <w:shd w:val="clear" w:color="auto" w:fill="auto"/>
            <w:noWrap/>
            <w:vAlign w:val="bottom"/>
            <w:hideMark/>
          </w:tcPr>
          <w:p w14:paraId="1A86AB39" w14:textId="77777777" w:rsidR="00D635D8" w:rsidRPr="00D635D8" w:rsidRDefault="00D635D8" w:rsidP="00D635D8">
            <w:pPr>
              <w:jc w:val="right"/>
              <w:rPr>
                <w:rFonts w:ascii="Arial" w:hAnsi="Arial" w:cs="Arial"/>
                <w:sz w:val="20"/>
                <w:szCs w:val="20"/>
              </w:rPr>
            </w:pPr>
            <w:r w:rsidRPr="00D635D8">
              <w:rPr>
                <w:rFonts w:ascii="Arial" w:hAnsi="Arial" w:cs="Arial"/>
                <w:sz w:val="20"/>
                <w:szCs w:val="20"/>
              </w:rPr>
              <w:t>579.00</w:t>
            </w:r>
          </w:p>
        </w:tc>
        <w:tc>
          <w:tcPr>
            <w:tcW w:w="1190" w:type="dxa"/>
            <w:tcBorders>
              <w:top w:val="nil"/>
              <w:left w:val="single" w:sz="4" w:space="0" w:color="auto"/>
              <w:bottom w:val="nil"/>
              <w:right w:val="single" w:sz="4" w:space="0" w:color="auto"/>
            </w:tcBorders>
            <w:shd w:val="clear" w:color="000000" w:fill="FFFF00"/>
            <w:noWrap/>
            <w:vAlign w:val="bottom"/>
            <w:hideMark/>
          </w:tcPr>
          <w:p w14:paraId="3B635850" w14:textId="77777777" w:rsidR="00D635D8" w:rsidRPr="00D635D8" w:rsidRDefault="00D635D8" w:rsidP="00D635D8">
            <w:pPr>
              <w:jc w:val="right"/>
              <w:rPr>
                <w:rFonts w:ascii="Arial" w:hAnsi="Arial" w:cs="Arial"/>
                <w:sz w:val="20"/>
                <w:szCs w:val="20"/>
              </w:rPr>
            </w:pPr>
            <w:r w:rsidRPr="00D635D8">
              <w:rPr>
                <w:rFonts w:ascii="Arial" w:hAnsi="Arial" w:cs="Arial"/>
                <w:sz w:val="20"/>
                <w:szCs w:val="20"/>
              </w:rPr>
              <w:t>500.00</w:t>
            </w:r>
          </w:p>
        </w:tc>
        <w:tc>
          <w:tcPr>
            <w:tcW w:w="83" w:type="dxa"/>
            <w:tcBorders>
              <w:top w:val="nil"/>
              <w:left w:val="nil"/>
              <w:bottom w:val="nil"/>
              <w:right w:val="nil"/>
            </w:tcBorders>
            <w:shd w:val="clear" w:color="auto" w:fill="auto"/>
            <w:noWrap/>
            <w:vAlign w:val="bottom"/>
            <w:hideMark/>
          </w:tcPr>
          <w:p w14:paraId="6D3FCE26" w14:textId="77777777" w:rsidR="00D635D8" w:rsidRPr="00D635D8" w:rsidRDefault="00D635D8" w:rsidP="00D635D8">
            <w:pPr>
              <w:jc w:val="right"/>
              <w:rPr>
                <w:rFonts w:ascii="Arial" w:hAnsi="Arial" w:cs="Arial"/>
                <w:sz w:val="20"/>
                <w:szCs w:val="20"/>
              </w:rPr>
            </w:pPr>
          </w:p>
        </w:tc>
        <w:tc>
          <w:tcPr>
            <w:tcW w:w="1261" w:type="dxa"/>
            <w:tcBorders>
              <w:top w:val="nil"/>
              <w:left w:val="single" w:sz="4" w:space="0" w:color="auto"/>
              <w:bottom w:val="nil"/>
              <w:right w:val="single" w:sz="4" w:space="0" w:color="auto"/>
            </w:tcBorders>
            <w:shd w:val="clear" w:color="auto" w:fill="auto"/>
            <w:noWrap/>
            <w:vAlign w:val="bottom"/>
            <w:hideMark/>
          </w:tcPr>
          <w:p w14:paraId="43D486E2" w14:textId="77777777" w:rsidR="00D635D8" w:rsidRPr="00D635D8" w:rsidRDefault="00D635D8" w:rsidP="00D635D8">
            <w:pPr>
              <w:jc w:val="right"/>
              <w:rPr>
                <w:rFonts w:ascii="Arial" w:hAnsi="Arial" w:cs="Arial"/>
                <w:sz w:val="20"/>
                <w:szCs w:val="20"/>
              </w:rPr>
            </w:pPr>
            <w:r w:rsidRPr="00D635D8">
              <w:rPr>
                <w:rFonts w:ascii="Arial" w:hAnsi="Arial" w:cs="Arial"/>
                <w:sz w:val="20"/>
                <w:szCs w:val="20"/>
              </w:rPr>
              <w:t>69.90</w:t>
            </w:r>
          </w:p>
        </w:tc>
        <w:tc>
          <w:tcPr>
            <w:tcW w:w="80" w:type="dxa"/>
            <w:tcBorders>
              <w:top w:val="nil"/>
              <w:left w:val="nil"/>
              <w:bottom w:val="nil"/>
              <w:right w:val="nil"/>
            </w:tcBorders>
            <w:shd w:val="clear" w:color="auto" w:fill="auto"/>
            <w:noWrap/>
            <w:vAlign w:val="bottom"/>
            <w:hideMark/>
          </w:tcPr>
          <w:p w14:paraId="4B476857" w14:textId="77777777" w:rsidR="00D635D8" w:rsidRPr="00D635D8" w:rsidRDefault="00D635D8" w:rsidP="00D635D8">
            <w:pPr>
              <w:jc w:val="right"/>
              <w:rPr>
                <w:rFonts w:ascii="Arial" w:hAnsi="Arial" w:cs="Arial"/>
                <w:sz w:val="20"/>
                <w:szCs w:val="20"/>
              </w:rPr>
            </w:pPr>
          </w:p>
        </w:tc>
        <w:tc>
          <w:tcPr>
            <w:tcW w:w="1409" w:type="dxa"/>
            <w:tcBorders>
              <w:top w:val="nil"/>
              <w:left w:val="single" w:sz="4" w:space="0" w:color="auto"/>
              <w:bottom w:val="nil"/>
              <w:right w:val="single" w:sz="4" w:space="0" w:color="auto"/>
            </w:tcBorders>
            <w:shd w:val="clear" w:color="000000" w:fill="FFFF00"/>
            <w:noWrap/>
            <w:vAlign w:val="bottom"/>
            <w:hideMark/>
          </w:tcPr>
          <w:p w14:paraId="0D7A9C16" w14:textId="77777777" w:rsidR="00D635D8" w:rsidRPr="00D635D8" w:rsidRDefault="00D635D8" w:rsidP="00D635D8">
            <w:pPr>
              <w:jc w:val="right"/>
              <w:rPr>
                <w:rFonts w:ascii="Arial" w:hAnsi="Arial" w:cs="Arial"/>
                <w:sz w:val="20"/>
                <w:szCs w:val="20"/>
              </w:rPr>
            </w:pPr>
            <w:r w:rsidRPr="00D635D8">
              <w:rPr>
                <w:rFonts w:ascii="Arial" w:hAnsi="Arial" w:cs="Arial"/>
                <w:sz w:val="20"/>
                <w:szCs w:val="20"/>
              </w:rPr>
              <w:t>500.00</w:t>
            </w:r>
          </w:p>
        </w:tc>
      </w:tr>
      <w:tr w:rsidR="00D635D8" w:rsidRPr="00D635D8" w14:paraId="21019765" w14:textId="77777777" w:rsidTr="00D635D8">
        <w:trPr>
          <w:trHeight w:val="255"/>
        </w:trPr>
        <w:tc>
          <w:tcPr>
            <w:tcW w:w="3749" w:type="dxa"/>
            <w:gridSpan w:val="2"/>
            <w:tcBorders>
              <w:top w:val="nil"/>
              <w:left w:val="nil"/>
              <w:bottom w:val="nil"/>
              <w:right w:val="single" w:sz="4" w:space="0" w:color="000000"/>
            </w:tcBorders>
            <w:shd w:val="clear" w:color="auto" w:fill="auto"/>
            <w:noWrap/>
            <w:vAlign w:val="bottom"/>
            <w:hideMark/>
          </w:tcPr>
          <w:p w14:paraId="516387CC" w14:textId="77777777" w:rsidR="00D635D8" w:rsidRPr="00D635D8" w:rsidRDefault="00D635D8" w:rsidP="00D635D8">
            <w:pPr>
              <w:rPr>
                <w:rFonts w:ascii="Arial" w:hAnsi="Arial" w:cs="Arial"/>
                <w:sz w:val="20"/>
                <w:szCs w:val="20"/>
              </w:rPr>
            </w:pPr>
            <w:r w:rsidRPr="00D635D8">
              <w:rPr>
                <w:rFonts w:ascii="Arial" w:hAnsi="Arial" w:cs="Arial"/>
                <w:sz w:val="20"/>
                <w:szCs w:val="20"/>
              </w:rPr>
              <w:t>Vat expensed and not yet recovered</w:t>
            </w:r>
          </w:p>
        </w:tc>
        <w:tc>
          <w:tcPr>
            <w:tcW w:w="1588" w:type="dxa"/>
            <w:tcBorders>
              <w:top w:val="nil"/>
              <w:left w:val="nil"/>
              <w:bottom w:val="nil"/>
              <w:right w:val="nil"/>
            </w:tcBorders>
            <w:shd w:val="clear" w:color="auto" w:fill="auto"/>
            <w:noWrap/>
            <w:vAlign w:val="bottom"/>
            <w:hideMark/>
          </w:tcPr>
          <w:p w14:paraId="725D6B42" w14:textId="77777777" w:rsidR="00D635D8" w:rsidRPr="00D635D8" w:rsidRDefault="00D635D8" w:rsidP="00D635D8">
            <w:pPr>
              <w:jc w:val="right"/>
              <w:rPr>
                <w:rFonts w:ascii="Arial" w:hAnsi="Arial" w:cs="Arial"/>
                <w:sz w:val="20"/>
                <w:szCs w:val="20"/>
              </w:rPr>
            </w:pPr>
            <w:r w:rsidRPr="00D635D8">
              <w:rPr>
                <w:rFonts w:ascii="Arial" w:hAnsi="Arial" w:cs="Arial"/>
                <w:sz w:val="20"/>
                <w:szCs w:val="20"/>
              </w:rPr>
              <w:t>159.16</w:t>
            </w:r>
          </w:p>
        </w:tc>
        <w:tc>
          <w:tcPr>
            <w:tcW w:w="1190" w:type="dxa"/>
            <w:tcBorders>
              <w:top w:val="nil"/>
              <w:left w:val="single" w:sz="4" w:space="0" w:color="auto"/>
              <w:bottom w:val="nil"/>
              <w:right w:val="single" w:sz="4" w:space="0" w:color="auto"/>
            </w:tcBorders>
            <w:shd w:val="clear" w:color="000000" w:fill="FFFF00"/>
            <w:noWrap/>
            <w:vAlign w:val="bottom"/>
            <w:hideMark/>
          </w:tcPr>
          <w:p w14:paraId="04E8AE21" w14:textId="77777777" w:rsidR="00D635D8" w:rsidRPr="00D635D8" w:rsidRDefault="00D635D8" w:rsidP="00D635D8">
            <w:pPr>
              <w:jc w:val="right"/>
              <w:rPr>
                <w:rFonts w:ascii="Arial" w:hAnsi="Arial" w:cs="Arial"/>
                <w:sz w:val="20"/>
                <w:szCs w:val="20"/>
              </w:rPr>
            </w:pPr>
            <w:r w:rsidRPr="00D635D8">
              <w:rPr>
                <w:rFonts w:ascii="Arial" w:hAnsi="Arial" w:cs="Arial"/>
                <w:sz w:val="20"/>
                <w:szCs w:val="20"/>
              </w:rPr>
              <w:t>0.00</w:t>
            </w:r>
          </w:p>
        </w:tc>
        <w:tc>
          <w:tcPr>
            <w:tcW w:w="83" w:type="dxa"/>
            <w:tcBorders>
              <w:top w:val="nil"/>
              <w:left w:val="nil"/>
              <w:bottom w:val="nil"/>
              <w:right w:val="nil"/>
            </w:tcBorders>
            <w:shd w:val="clear" w:color="auto" w:fill="auto"/>
            <w:noWrap/>
            <w:vAlign w:val="bottom"/>
            <w:hideMark/>
          </w:tcPr>
          <w:p w14:paraId="6D6CD1DF" w14:textId="77777777" w:rsidR="00D635D8" w:rsidRPr="00D635D8" w:rsidRDefault="00D635D8" w:rsidP="00D635D8">
            <w:pPr>
              <w:jc w:val="right"/>
              <w:rPr>
                <w:rFonts w:ascii="Arial" w:hAnsi="Arial" w:cs="Arial"/>
                <w:sz w:val="20"/>
                <w:szCs w:val="20"/>
              </w:rPr>
            </w:pPr>
          </w:p>
        </w:tc>
        <w:tc>
          <w:tcPr>
            <w:tcW w:w="1261" w:type="dxa"/>
            <w:tcBorders>
              <w:top w:val="nil"/>
              <w:left w:val="single" w:sz="4" w:space="0" w:color="auto"/>
              <w:bottom w:val="nil"/>
              <w:right w:val="single" w:sz="4" w:space="0" w:color="auto"/>
            </w:tcBorders>
            <w:shd w:val="clear" w:color="auto" w:fill="auto"/>
            <w:noWrap/>
            <w:vAlign w:val="bottom"/>
            <w:hideMark/>
          </w:tcPr>
          <w:p w14:paraId="02BC4676" w14:textId="77777777" w:rsidR="00D635D8" w:rsidRPr="00D635D8" w:rsidRDefault="00D635D8" w:rsidP="00D635D8">
            <w:pPr>
              <w:jc w:val="right"/>
              <w:rPr>
                <w:rFonts w:ascii="Arial" w:hAnsi="Arial" w:cs="Arial"/>
                <w:sz w:val="20"/>
                <w:szCs w:val="20"/>
              </w:rPr>
            </w:pPr>
            <w:r w:rsidRPr="00D635D8">
              <w:rPr>
                <w:rFonts w:ascii="Arial" w:hAnsi="Arial" w:cs="Arial"/>
                <w:sz w:val="20"/>
                <w:szCs w:val="20"/>
              </w:rPr>
              <w:t>275.92</w:t>
            </w:r>
          </w:p>
        </w:tc>
        <w:tc>
          <w:tcPr>
            <w:tcW w:w="80" w:type="dxa"/>
            <w:tcBorders>
              <w:top w:val="nil"/>
              <w:left w:val="nil"/>
              <w:bottom w:val="nil"/>
              <w:right w:val="nil"/>
            </w:tcBorders>
            <w:shd w:val="clear" w:color="auto" w:fill="auto"/>
            <w:noWrap/>
            <w:vAlign w:val="bottom"/>
            <w:hideMark/>
          </w:tcPr>
          <w:p w14:paraId="0BE7C675" w14:textId="77777777" w:rsidR="00D635D8" w:rsidRPr="00D635D8" w:rsidRDefault="00D635D8" w:rsidP="00D635D8">
            <w:pPr>
              <w:jc w:val="right"/>
              <w:rPr>
                <w:rFonts w:ascii="Arial" w:hAnsi="Arial" w:cs="Arial"/>
                <w:sz w:val="20"/>
                <w:szCs w:val="20"/>
              </w:rPr>
            </w:pPr>
          </w:p>
        </w:tc>
        <w:tc>
          <w:tcPr>
            <w:tcW w:w="1409" w:type="dxa"/>
            <w:tcBorders>
              <w:top w:val="nil"/>
              <w:left w:val="single" w:sz="4" w:space="0" w:color="auto"/>
              <w:bottom w:val="nil"/>
              <w:right w:val="single" w:sz="4" w:space="0" w:color="auto"/>
            </w:tcBorders>
            <w:shd w:val="clear" w:color="000000" w:fill="FFFF00"/>
            <w:noWrap/>
            <w:vAlign w:val="bottom"/>
            <w:hideMark/>
          </w:tcPr>
          <w:p w14:paraId="55B522B7" w14:textId="77777777" w:rsidR="00D635D8" w:rsidRPr="00D635D8" w:rsidRDefault="00D635D8" w:rsidP="00D635D8">
            <w:pPr>
              <w:jc w:val="right"/>
              <w:rPr>
                <w:rFonts w:ascii="Arial" w:hAnsi="Arial" w:cs="Arial"/>
                <w:sz w:val="20"/>
                <w:szCs w:val="20"/>
              </w:rPr>
            </w:pPr>
            <w:r w:rsidRPr="00D635D8">
              <w:rPr>
                <w:rFonts w:ascii="Arial" w:hAnsi="Arial" w:cs="Arial"/>
                <w:sz w:val="20"/>
                <w:szCs w:val="20"/>
              </w:rPr>
              <w:t>0.00</w:t>
            </w:r>
          </w:p>
        </w:tc>
      </w:tr>
      <w:tr w:rsidR="00D635D8" w:rsidRPr="00D635D8" w14:paraId="79E2C42F" w14:textId="77777777" w:rsidTr="00D635D8">
        <w:trPr>
          <w:trHeight w:val="255"/>
        </w:trPr>
        <w:tc>
          <w:tcPr>
            <w:tcW w:w="793" w:type="dxa"/>
            <w:tcBorders>
              <w:top w:val="nil"/>
              <w:left w:val="nil"/>
              <w:bottom w:val="nil"/>
              <w:right w:val="nil"/>
            </w:tcBorders>
            <w:shd w:val="clear" w:color="auto" w:fill="auto"/>
            <w:noWrap/>
            <w:vAlign w:val="bottom"/>
            <w:hideMark/>
          </w:tcPr>
          <w:p w14:paraId="5519CED6" w14:textId="77777777" w:rsidR="00D635D8" w:rsidRPr="00D635D8" w:rsidRDefault="00D635D8" w:rsidP="00D635D8">
            <w:pPr>
              <w:jc w:val="right"/>
              <w:rPr>
                <w:rFonts w:ascii="Arial" w:hAnsi="Arial" w:cs="Arial"/>
                <w:sz w:val="20"/>
                <w:szCs w:val="20"/>
              </w:rPr>
            </w:pPr>
          </w:p>
        </w:tc>
        <w:tc>
          <w:tcPr>
            <w:tcW w:w="2956" w:type="dxa"/>
            <w:tcBorders>
              <w:top w:val="nil"/>
              <w:left w:val="nil"/>
              <w:bottom w:val="nil"/>
              <w:right w:val="nil"/>
            </w:tcBorders>
            <w:shd w:val="clear" w:color="auto" w:fill="auto"/>
            <w:noWrap/>
            <w:vAlign w:val="bottom"/>
            <w:hideMark/>
          </w:tcPr>
          <w:p w14:paraId="5A20DD14" w14:textId="77777777" w:rsidR="00D635D8" w:rsidRPr="00D635D8" w:rsidRDefault="00D635D8" w:rsidP="00D635D8">
            <w:pPr>
              <w:rPr>
                <w:sz w:val="20"/>
                <w:szCs w:val="20"/>
              </w:rPr>
            </w:pPr>
          </w:p>
        </w:tc>
        <w:tc>
          <w:tcPr>
            <w:tcW w:w="1588" w:type="dxa"/>
            <w:tcBorders>
              <w:top w:val="single" w:sz="4" w:space="0" w:color="auto"/>
              <w:left w:val="single" w:sz="4" w:space="0" w:color="auto"/>
              <w:bottom w:val="single" w:sz="4" w:space="0" w:color="auto"/>
              <w:right w:val="nil"/>
            </w:tcBorders>
            <w:shd w:val="clear" w:color="auto" w:fill="auto"/>
            <w:noWrap/>
            <w:vAlign w:val="bottom"/>
            <w:hideMark/>
          </w:tcPr>
          <w:p w14:paraId="39CE3357" w14:textId="77777777" w:rsidR="00D635D8" w:rsidRPr="00D635D8" w:rsidRDefault="00D635D8" w:rsidP="00D635D8">
            <w:pPr>
              <w:jc w:val="right"/>
              <w:rPr>
                <w:rFonts w:ascii="Arial" w:hAnsi="Arial" w:cs="Arial"/>
                <w:sz w:val="20"/>
                <w:szCs w:val="20"/>
              </w:rPr>
            </w:pPr>
            <w:r w:rsidRPr="00D635D8">
              <w:rPr>
                <w:rFonts w:ascii="Arial" w:hAnsi="Arial" w:cs="Arial"/>
                <w:sz w:val="20"/>
                <w:szCs w:val="20"/>
              </w:rPr>
              <w:t>15,828.19</w:t>
            </w:r>
          </w:p>
        </w:tc>
        <w:tc>
          <w:tcPr>
            <w:tcW w:w="1190" w:type="dxa"/>
            <w:tcBorders>
              <w:top w:val="single" w:sz="4" w:space="0" w:color="auto"/>
              <w:left w:val="nil"/>
              <w:bottom w:val="single" w:sz="4" w:space="0" w:color="auto"/>
              <w:right w:val="nil"/>
            </w:tcBorders>
            <w:shd w:val="clear" w:color="000000" w:fill="FFFF00"/>
            <w:noWrap/>
            <w:vAlign w:val="bottom"/>
            <w:hideMark/>
          </w:tcPr>
          <w:p w14:paraId="369459BD" w14:textId="77777777" w:rsidR="00D635D8" w:rsidRPr="00D635D8" w:rsidRDefault="00D635D8" w:rsidP="00D635D8">
            <w:pPr>
              <w:jc w:val="right"/>
              <w:rPr>
                <w:rFonts w:ascii="Arial" w:hAnsi="Arial" w:cs="Arial"/>
                <w:sz w:val="20"/>
                <w:szCs w:val="20"/>
              </w:rPr>
            </w:pPr>
            <w:r w:rsidRPr="00D635D8">
              <w:rPr>
                <w:rFonts w:ascii="Arial" w:hAnsi="Arial" w:cs="Arial"/>
                <w:sz w:val="20"/>
                <w:szCs w:val="20"/>
              </w:rPr>
              <w:t>24,547.00</w:t>
            </w:r>
          </w:p>
        </w:tc>
        <w:tc>
          <w:tcPr>
            <w:tcW w:w="83" w:type="dxa"/>
            <w:tcBorders>
              <w:top w:val="nil"/>
              <w:left w:val="nil"/>
              <w:bottom w:val="nil"/>
              <w:right w:val="single" w:sz="4" w:space="0" w:color="auto"/>
            </w:tcBorders>
            <w:shd w:val="clear" w:color="auto" w:fill="auto"/>
            <w:noWrap/>
            <w:vAlign w:val="bottom"/>
            <w:hideMark/>
          </w:tcPr>
          <w:p w14:paraId="744365EC" w14:textId="77777777" w:rsidR="00D635D8" w:rsidRPr="00D635D8" w:rsidRDefault="00D635D8" w:rsidP="00D635D8">
            <w:pPr>
              <w:rPr>
                <w:rFonts w:ascii="Arial" w:hAnsi="Arial" w:cs="Arial"/>
                <w:b/>
                <w:bCs/>
                <w:sz w:val="20"/>
                <w:szCs w:val="20"/>
              </w:rPr>
            </w:pPr>
            <w:r w:rsidRPr="00D635D8">
              <w:rPr>
                <w:rFonts w:ascii="Arial" w:hAnsi="Arial" w:cs="Arial"/>
                <w:b/>
                <w:bCs/>
                <w:sz w:val="20"/>
                <w:szCs w:val="20"/>
              </w:rPr>
              <w:t> </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58AA0CC3" w14:textId="77777777" w:rsidR="00D635D8" w:rsidRPr="00D635D8" w:rsidRDefault="00D635D8" w:rsidP="00D635D8">
            <w:pPr>
              <w:jc w:val="right"/>
              <w:rPr>
                <w:rFonts w:ascii="Arial" w:hAnsi="Arial" w:cs="Arial"/>
                <w:sz w:val="20"/>
                <w:szCs w:val="20"/>
              </w:rPr>
            </w:pPr>
            <w:r w:rsidRPr="00D635D8">
              <w:rPr>
                <w:rFonts w:ascii="Arial" w:hAnsi="Arial" w:cs="Arial"/>
                <w:sz w:val="20"/>
                <w:szCs w:val="20"/>
              </w:rPr>
              <w:t>19,294.32</w:t>
            </w:r>
          </w:p>
        </w:tc>
        <w:tc>
          <w:tcPr>
            <w:tcW w:w="80" w:type="dxa"/>
            <w:tcBorders>
              <w:top w:val="nil"/>
              <w:left w:val="nil"/>
              <w:bottom w:val="nil"/>
              <w:right w:val="nil"/>
            </w:tcBorders>
            <w:shd w:val="clear" w:color="auto" w:fill="auto"/>
            <w:noWrap/>
            <w:vAlign w:val="bottom"/>
            <w:hideMark/>
          </w:tcPr>
          <w:p w14:paraId="0EB882C3" w14:textId="77777777" w:rsidR="00D635D8" w:rsidRPr="00D635D8" w:rsidRDefault="00D635D8" w:rsidP="00D635D8">
            <w:pPr>
              <w:jc w:val="right"/>
              <w:rPr>
                <w:rFonts w:ascii="Arial" w:hAnsi="Arial" w:cs="Arial"/>
                <w:sz w:val="20"/>
                <w:szCs w:val="20"/>
              </w:rPr>
            </w:pPr>
          </w:p>
        </w:tc>
        <w:tc>
          <w:tcPr>
            <w:tcW w:w="1409" w:type="dxa"/>
            <w:tcBorders>
              <w:top w:val="single" w:sz="4" w:space="0" w:color="auto"/>
              <w:left w:val="nil"/>
              <w:bottom w:val="single" w:sz="4" w:space="0" w:color="auto"/>
              <w:right w:val="nil"/>
            </w:tcBorders>
            <w:shd w:val="clear" w:color="000000" w:fill="FFFF00"/>
            <w:noWrap/>
            <w:vAlign w:val="bottom"/>
            <w:hideMark/>
          </w:tcPr>
          <w:p w14:paraId="577D3839" w14:textId="77777777" w:rsidR="00D635D8" w:rsidRPr="00D635D8" w:rsidRDefault="00D635D8" w:rsidP="00D635D8">
            <w:pPr>
              <w:jc w:val="right"/>
              <w:rPr>
                <w:rFonts w:ascii="Arial" w:hAnsi="Arial" w:cs="Arial"/>
                <w:sz w:val="20"/>
                <w:szCs w:val="20"/>
              </w:rPr>
            </w:pPr>
            <w:r w:rsidRPr="00D635D8">
              <w:rPr>
                <w:rFonts w:ascii="Arial" w:hAnsi="Arial" w:cs="Arial"/>
                <w:sz w:val="20"/>
                <w:szCs w:val="20"/>
              </w:rPr>
              <w:t>25,783.50</w:t>
            </w:r>
          </w:p>
        </w:tc>
      </w:tr>
      <w:tr w:rsidR="00D635D8" w:rsidRPr="00D635D8" w14:paraId="4A5EFD9A" w14:textId="77777777" w:rsidTr="00D635D8">
        <w:trPr>
          <w:trHeight w:val="315"/>
        </w:trPr>
        <w:tc>
          <w:tcPr>
            <w:tcW w:w="793" w:type="dxa"/>
            <w:tcBorders>
              <w:top w:val="nil"/>
              <w:left w:val="nil"/>
              <w:bottom w:val="nil"/>
              <w:right w:val="nil"/>
            </w:tcBorders>
            <w:shd w:val="clear" w:color="auto" w:fill="auto"/>
            <w:noWrap/>
            <w:vAlign w:val="bottom"/>
            <w:hideMark/>
          </w:tcPr>
          <w:p w14:paraId="0B8D4B58" w14:textId="77777777" w:rsidR="00D635D8" w:rsidRPr="00D635D8" w:rsidRDefault="00D635D8" w:rsidP="00D635D8">
            <w:pPr>
              <w:jc w:val="right"/>
              <w:rPr>
                <w:rFonts w:ascii="Arial" w:hAnsi="Arial" w:cs="Arial"/>
                <w:sz w:val="20"/>
                <w:szCs w:val="20"/>
              </w:rPr>
            </w:pPr>
          </w:p>
        </w:tc>
        <w:tc>
          <w:tcPr>
            <w:tcW w:w="2956" w:type="dxa"/>
            <w:tcBorders>
              <w:top w:val="nil"/>
              <w:left w:val="nil"/>
              <w:bottom w:val="nil"/>
              <w:right w:val="nil"/>
            </w:tcBorders>
            <w:shd w:val="clear" w:color="auto" w:fill="auto"/>
            <w:noWrap/>
            <w:vAlign w:val="bottom"/>
            <w:hideMark/>
          </w:tcPr>
          <w:p w14:paraId="469023A5" w14:textId="77777777" w:rsidR="00D635D8" w:rsidRPr="00D635D8" w:rsidRDefault="00D635D8" w:rsidP="00D635D8">
            <w:pPr>
              <w:rPr>
                <w:sz w:val="20"/>
                <w:szCs w:val="20"/>
              </w:rPr>
            </w:pPr>
          </w:p>
        </w:tc>
        <w:tc>
          <w:tcPr>
            <w:tcW w:w="1588" w:type="dxa"/>
            <w:tcBorders>
              <w:top w:val="nil"/>
              <w:left w:val="single" w:sz="4" w:space="0" w:color="auto"/>
              <w:bottom w:val="nil"/>
              <w:right w:val="nil"/>
            </w:tcBorders>
            <w:shd w:val="clear" w:color="auto" w:fill="auto"/>
            <w:noWrap/>
            <w:vAlign w:val="bottom"/>
            <w:hideMark/>
          </w:tcPr>
          <w:p w14:paraId="22B43F05" w14:textId="77777777" w:rsidR="00D635D8" w:rsidRPr="00D635D8" w:rsidRDefault="00D635D8" w:rsidP="00D635D8">
            <w:pPr>
              <w:rPr>
                <w:rFonts w:ascii="Arial" w:hAnsi="Arial" w:cs="Arial"/>
                <w:sz w:val="20"/>
                <w:szCs w:val="20"/>
              </w:rPr>
            </w:pPr>
            <w:r w:rsidRPr="00D635D8">
              <w:rPr>
                <w:rFonts w:ascii="Arial" w:hAnsi="Arial" w:cs="Arial"/>
                <w:sz w:val="20"/>
                <w:szCs w:val="20"/>
              </w:rPr>
              <w:t> </w:t>
            </w:r>
          </w:p>
        </w:tc>
        <w:tc>
          <w:tcPr>
            <w:tcW w:w="1190" w:type="dxa"/>
            <w:tcBorders>
              <w:top w:val="nil"/>
              <w:left w:val="nil"/>
              <w:bottom w:val="nil"/>
              <w:right w:val="single" w:sz="4" w:space="0" w:color="auto"/>
            </w:tcBorders>
            <w:shd w:val="clear" w:color="000000" w:fill="FFFF00"/>
            <w:noWrap/>
            <w:vAlign w:val="bottom"/>
            <w:hideMark/>
          </w:tcPr>
          <w:p w14:paraId="77E260A1" w14:textId="77777777" w:rsidR="00D635D8" w:rsidRPr="00D635D8" w:rsidRDefault="00D635D8" w:rsidP="00D635D8">
            <w:pPr>
              <w:rPr>
                <w:rFonts w:ascii="Arial" w:hAnsi="Arial" w:cs="Arial"/>
                <w:sz w:val="20"/>
                <w:szCs w:val="20"/>
              </w:rPr>
            </w:pPr>
            <w:r w:rsidRPr="00D635D8">
              <w:rPr>
                <w:rFonts w:ascii="Arial" w:hAnsi="Arial" w:cs="Arial"/>
                <w:sz w:val="20"/>
                <w:szCs w:val="20"/>
              </w:rPr>
              <w:t> </w:t>
            </w:r>
          </w:p>
        </w:tc>
        <w:tc>
          <w:tcPr>
            <w:tcW w:w="83" w:type="dxa"/>
            <w:tcBorders>
              <w:top w:val="nil"/>
              <w:left w:val="nil"/>
              <w:bottom w:val="nil"/>
              <w:right w:val="nil"/>
            </w:tcBorders>
            <w:shd w:val="clear" w:color="auto" w:fill="auto"/>
            <w:noWrap/>
            <w:vAlign w:val="bottom"/>
            <w:hideMark/>
          </w:tcPr>
          <w:p w14:paraId="42A1FB12" w14:textId="77777777" w:rsidR="00D635D8" w:rsidRPr="00D635D8" w:rsidRDefault="00D635D8" w:rsidP="00D635D8">
            <w:pPr>
              <w:rPr>
                <w:rFonts w:ascii="Arial" w:hAnsi="Arial" w:cs="Arial"/>
                <w:sz w:val="20"/>
                <w:szCs w:val="20"/>
              </w:rPr>
            </w:pPr>
          </w:p>
        </w:tc>
        <w:tc>
          <w:tcPr>
            <w:tcW w:w="1261" w:type="dxa"/>
            <w:tcBorders>
              <w:top w:val="nil"/>
              <w:left w:val="single" w:sz="4" w:space="0" w:color="auto"/>
              <w:bottom w:val="nil"/>
              <w:right w:val="single" w:sz="4" w:space="0" w:color="auto"/>
            </w:tcBorders>
            <w:shd w:val="clear" w:color="auto" w:fill="auto"/>
            <w:noWrap/>
            <w:vAlign w:val="bottom"/>
            <w:hideMark/>
          </w:tcPr>
          <w:p w14:paraId="5B29C1AC" w14:textId="77777777" w:rsidR="00D635D8" w:rsidRPr="00D635D8" w:rsidRDefault="00D635D8" w:rsidP="00D635D8">
            <w:pPr>
              <w:rPr>
                <w:rFonts w:ascii="Arial" w:hAnsi="Arial" w:cs="Arial"/>
                <w:sz w:val="20"/>
                <w:szCs w:val="20"/>
              </w:rPr>
            </w:pPr>
            <w:r w:rsidRPr="00D635D8">
              <w:rPr>
                <w:rFonts w:ascii="Arial" w:hAnsi="Arial" w:cs="Arial"/>
                <w:sz w:val="20"/>
                <w:szCs w:val="20"/>
              </w:rPr>
              <w:t> </w:t>
            </w:r>
          </w:p>
        </w:tc>
        <w:tc>
          <w:tcPr>
            <w:tcW w:w="80" w:type="dxa"/>
            <w:tcBorders>
              <w:top w:val="nil"/>
              <w:left w:val="nil"/>
              <w:bottom w:val="nil"/>
              <w:right w:val="nil"/>
            </w:tcBorders>
            <w:shd w:val="clear" w:color="auto" w:fill="auto"/>
            <w:noWrap/>
            <w:vAlign w:val="bottom"/>
            <w:hideMark/>
          </w:tcPr>
          <w:p w14:paraId="6BF7BF0B" w14:textId="77777777" w:rsidR="00D635D8" w:rsidRPr="00D635D8" w:rsidRDefault="00D635D8" w:rsidP="00D635D8">
            <w:pPr>
              <w:rPr>
                <w:rFonts w:ascii="Arial" w:hAnsi="Arial" w:cs="Arial"/>
                <w:sz w:val="20"/>
                <w:szCs w:val="20"/>
              </w:rPr>
            </w:pPr>
          </w:p>
        </w:tc>
        <w:tc>
          <w:tcPr>
            <w:tcW w:w="1409" w:type="dxa"/>
            <w:tcBorders>
              <w:top w:val="nil"/>
              <w:left w:val="nil"/>
              <w:bottom w:val="nil"/>
              <w:right w:val="single" w:sz="4" w:space="0" w:color="auto"/>
            </w:tcBorders>
            <w:shd w:val="clear" w:color="000000" w:fill="FFFF00"/>
            <w:noWrap/>
            <w:vAlign w:val="bottom"/>
            <w:hideMark/>
          </w:tcPr>
          <w:p w14:paraId="1A6907DA" w14:textId="77777777" w:rsidR="00D635D8" w:rsidRPr="00D635D8" w:rsidRDefault="00D635D8" w:rsidP="00D635D8">
            <w:pPr>
              <w:rPr>
                <w:rFonts w:ascii="Arial" w:hAnsi="Arial" w:cs="Arial"/>
                <w:sz w:val="20"/>
                <w:szCs w:val="20"/>
              </w:rPr>
            </w:pPr>
            <w:r w:rsidRPr="00D635D8">
              <w:rPr>
                <w:rFonts w:ascii="Arial" w:hAnsi="Arial" w:cs="Arial"/>
                <w:sz w:val="20"/>
                <w:szCs w:val="20"/>
              </w:rPr>
              <w:t> </w:t>
            </w:r>
          </w:p>
        </w:tc>
      </w:tr>
      <w:tr w:rsidR="00D635D8" w:rsidRPr="00D635D8" w14:paraId="2A379FD2" w14:textId="77777777" w:rsidTr="00D635D8">
        <w:trPr>
          <w:trHeight w:val="315"/>
        </w:trPr>
        <w:tc>
          <w:tcPr>
            <w:tcW w:w="3749" w:type="dxa"/>
            <w:gridSpan w:val="2"/>
            <w:tcBorders>
              <w:top w:val="nil"/>
              <w:left w:val="nil"/>
              <w:bottom w:val="nil"/>
              <w:right w:val="nil"/>
            </w:tcBorders>
            <w:shd w:val="clear" w:color="auto" w:fill="auto"/>
            <w:noWrap/>
            <w:vAlign w:val="bottom"/>
            <w:hideMark/>
          </w:tcPr>
          <w:p w14:paraId="3933DAC2" w14:textId="77777777" w:rsidR="00D635D8" w:rsidRPr="00D635D8" w:rsidRDefault="00D635D8" w:rsidP="00D635D8">
            <w:pPr>
              <w:rPr>
                <w:rFonts w:ascii="Calibri" w:hAnsi="Calibri" w:cs="Calibri"/>
                <w:b/>
                <w:bCs/>
              </w:rPr>
            </w:pPr>
            <w:r w:rsidRPr="00D635D8">
              <w:rPr>
                <w:rFonts w:ascii="Calibri" w:hAnsi="Calibri" w:cs="Calibri"/>
                <w:b/>
                <w:bCs/>
              </w:rPr>
              <w:t>Operating surplus/deficit</w:t>
            </w:r>
          </w:p>
        </w:tc>
        <w:tc>
          <w:tcPr>
            <w:tcW w:w="1588" w:type="dxa"/>
            <w:tcBorders>
              <w:top w:val="single" w:sz="4" w:space="0" w:color="auto"/>
              <w:left w:val="single" w:sz="4" w:space="0" w:color="auto"/>
              <w:bottom w:val="single" w:sz="4" w:space="0" w:color="auto"/>
              <w:right w:val="nil"/>
            </w:tcBorders>
            <w:shd w:val="clear" w:color="auto" w:fill="auto"/>
            <w:noWrap/>
            <w:vAlign w:val="bottom"/>
            <w:hideMark/>
          </w:tcPr>
          <w:p w14:paraId="155C07D7" w14:textId="77777777" w:rsidR="00D635D8" w:rsidRPr="00D635D8" w:rsidRDefault="00D635D8" w:rsidP="00D635D8">
            <w:pPr>
              <w:jc w:val="right"/>
              <w:rPr>
                <w:rFonts w:ascii="Arial" w:hAnsi="Arial" w:cs="Arial"/>
                <w:sz w:val="20"/>
                <w:szCs w:val="20"/>
              </w:rPr>
            </w:pPr>
            <w:r w:rsidRPr="00D635D8">
              <w:rPr>
                <w:rFonts w:ascii="Arial" w:hAnsi="Arial" w:cs="Arial"/>
                <w:sz w:val="20"/>
                <w:szCs w:val="20"/>
              </w:rPr>
              <w:t>5,705.26</w:t>
            </w:r>
          </w:p>
        </w:tc>
        <w:tc>
          <w:tcPr>
            <w:tcW w:w="1190" w:type="dxa"/>
            <w:tcBorders>
              <w:top w:val="single" w:sz="4" w:space="0" w:color="auto"/>
              <w:left w:val="nil"/>
              <w:bottom w:val="single" w:sz="4" w:space="0" w:color="auto"/>
              <w:right w:val="nil"/>
            </w:tcBorders>
            <w:shd w:val="clear" w:color="000000" w:fill="FFFF00"/>
            <w:noWrap/>
            <w:vAlign w:val="bottom"/>
            <w:hideMark/>
          </w:tcPr>
          <w:p w14:paraId="06A581E6" w14:textId="77777777" w:rsidR="00D635D8" w:rsidRPr="00D635D8" w:rsidRDefault="00D635D8" w:rsidP="00D635D8">
            <w:pPr>
              <w:jc w:val="right"/>
              <w:rPr>
                <w:rFonts w:ascii="Arial" w:hAnsi="Arial" w:cs="Arial"/>
                <w:sz w:val="20"/>
                <w:szCs w:val="20"/>
              </w:rPr>
            </w:pPr>
            <w:r w:rsidRPr="00D635D8">
              <w:rPr>
                <w:rFonts w:ascii="Arial" w:hAnsi="Arial" w:cs="Arial"/>
                <w:sz w:val="20"/>
                <w:szCs w:val="20"/>
              </w:rPr>
              <w:t>-3,168.00</w:t>
            </w:r>
          </w:p>
        </w:tc>
        <w:tc>
          <w:tcPr>
            <w:tcW w:w="83" w:type="dxa"/>
            <w:tcBorders>
              <w:top w:val="nil"/>
              <w:left w:val="nil"/>
              <w:bottom w:val="nil"/>
              <w:right w:val="single" w:sz="4" w:space="0" w:color="auto"/>
            </w:tcBorders>
            <w:shd w:val="clear" w:color="auto" w:fill="auto"/>
            <w:noWrap/>
            <w:vAlign w:val="bottom"/>
            <w:hideMark/>
          </w:tcPr>
          <w:p w14:paraId="16751047" w14:textId="77777777" w:rsidR="00D635D8" w:rsidRPr="00D635D8" w:rsidRDefault="00D635D8" w:rsidP="00D635D8">
            <w:pPr>
              <w:rPr>
                <w:rFonts w:ascii="Arial" w:hAnsi="Arial" w:cs="Arial"/>
                <w:b/>
                <w:bCs/>
                <w:sz w:val="20"/>
                <w:szCs w:val="20"/>
              </w:rPr>
            </w:pPr>
            <w:r w:rsidRPr="00D635D8">
              <w:rPr>
                <w:rFonts w:ascii="Arial" w:hAnsi="Arial" w:cs="Arial"/>
                <w:b/>
                <w:bCs/>
                <w:sz w:val="20"/>
                <w:szCs w:val="20"/>
              </w:rPr>
              <w:t> </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23FE1E5B" w14:textId="77777777" w:rsidR="00D635D8" w:rsidRPr="00D635D8" w:rsidRDefault="00D635D8" w:rsidP="00D635D8">
            <w:pPr>
              <w:jc w:val="right"/>
              <w:rPr>
                <w:rFonts w:ascii="Arial" w:hAnsi="Arial" w:cs="Arial"/>
                <w:sz w:val="20"/>
                <w:szCs w:val="20"/>
              </w:rPr>
            </w:pPr>
            <w:r w:rsidRPr="00D635D8">
              <w:rPr>
                <w:rFonts w:ascii="Arial" w:hAnsi="Arial" w:cs="Arial"/>
                <w:sz w:val="20"/>
                <w:szCs w:val="20"/>
              </w:rPr>
              <w:t>1,256.32</w:t>
            </w:r>
          </w:p>
        </w:tc>
        <w:tc>
          <w:tcPr>
            <w:tcW w:w="80" w:type="dxa"/>
            <w:tcBorders>
              <w:top w:val="nil"/>
              <w:left w:val="nil"/>
              <w:bottom w:val="nil"/>
              <w:right w:val="nil"/>
            </w:tcBorders>
            <w:shd w:val="clear" w:color="auto" w:fill="auto"/>
            <w:noWrap/>
            <w:vAlign w:val="bottom"/>
            <w:hideMark/>
          </w:tcPr>
          <w:p w14:paraId="66DF4320" w14:textId="77777777" w:rsidR="00D635D8" w:rsidRPr="00D635D8" w:rsidRDefault="00D635D8" w:rsidP="00D635D8">
            <w:pPr>
              <w:jc w:val="right"/>
              <w:rPr>
                <w:rFonts w:ascii="Arial" w:hAnsi="Arial" w:cs="Arial"/>
                <w:sz w:val="20"/>
                <w:szCs w:val="20"/>
              </w:rPr>
            </w:pPr>
          </w:p>
        </w:tc>
        <w:tc>
          <w:tcPr>
            <w:tcW w:w="1409" w:type="dxa"/>
            <w:tcBorders>
              <w:top w:val="single" w:sz="4" w:space="0" w:color="auto"/>
              <w:left w:val="nil"/>
              <w:bottom w:val="single" w:sz="4" w:space="0" w:color="auto"/>
              <w:right w:val="nil"/>
            </w:tcBorders>
            <w:shd w:val="clear" w:color="000000" w:fill="FFFF00"/>
            <w:noWrap/>
            <w:vAlign w:val="bottom"/>
            <w:hideMark/>
          </w:tcPr>
          <w:p w14:paraId="1E1F1A10" w14:textId="77777777" w:rsidR="00D635D8" w:rsidRPr="00D635D8" w:rsidRDefault="00D635D8" w:rsidP="00D635D8">
            <w:pPr>
              <w:jc w:val="right"/>
              <w:rPr>
                <w:rFonts w:ascii="Arial" w:hAnsi="Arial" w:cs="Arial"/>
                <w:sz w:val="20"/>
                <w:szCs w:val="20"/>
              </w:rPr>
            </w:pPr>
            <w:r w:rsidRPr="00D635D8">
              <w:rPr>
                <w:rFonts w:ascii="Arial" w:hAnsi="Arial" w:cs="Arial"/>
                <w:sz w:val="20"/>
                <w:szCs w:val="20"/>
              </w:rPr>
              <w:t>-2,906.50</w:t>
            </w:r>
          </w:p>
        </w:tc>
      </w:tr>
      <w:tr w:rsidR="00D635D8" w:rsidRPr="00D635D8" w14:paraId="14E5E1D1" w14:textId="77777777" w:rsidTr="00D635D8">
        <w:trPr>
          <w:trHeight w:val="315"/>
        </w:trPr>
        <w:tc>
          <w:tcPr>
            <w:tcW w:w="793" w:type="dxa"/>
            <w:tcBorders>
              <w:top w:val="nil"/>
              <w:left w:val="nil"/>
              <w:bottom w:val="nil"/>
              <w:right w:val="nil"/>
            </w:tcBorders>
            <w:shd w:val="clear" w:color="auto" w:fill="auto"/>
            <w:noWrap/>
            <w:vAlign w:val="bottom"/>
            <w:hideMark/>
          </w:tcPr>
          <w:p w14:paraId="32FB041F" w14:textId="77777777" w:rsidR="00D635D8" w:rsidRPr="00D635D8" w:rsidRDefault="00D635D8" w:rsidP="00D635D8">
            <w:pPr>
              <w:jc w:val="right"/>
              <w:rPr>
                <w:rFonts w:ascii="Arial" w:hAnsi="Arial" w:cs="Arial"/>
                <w:sz w:val="20"/>
                <w:szCs w:val="20"/>
              </w:rPr>
            </w:pPr>
          </w:p>
        </w:tc>
        <w:tc>
          <w:tcPr>
            <w:tcW w:w="2956" w:type="dxa"/>
            <w:tcBorders>
              <w:top w:val="nil"/>
              <w:left w:val="nil"/>
              <w:bottom w:val="nil"/>
              <w:right w:val="nil"/>
            </w:tcBorders>
            <w:shd w:val="clear" w:color="auto" w:fill="auto"/>
            <w:noWrap/>
            <w:vAlign w:val="bottom"/>
            <w:hideMark/>
          </w:tcPr>
          <w:p w14:paraId="62D9E204" w14:textId="77777777" w:rsidR="00D635D8" w:rsidRPr="00D635D8" w:rsidRDefault="00D635D8" w:rsidP="00D635D8">
            <w:pPr>
              <w:rPr>
                <w:sz w:val="20"/>
                <w:szCs w:val="20"/>
              </w:rPr>
            </w:pPr>
          </w:p>
        </w:tc>
        <w:tc>
          <w:tcPr>
            <w:tcW w:w="1588" w:type="dxa"/>
            <w:tcBorders>
              <w:top w:val="nil"/>
              <w:left w:val="single" w:sz="4" w:space="0" w:color="auto"/>
              <w:bottom w:val="nil"/>
              <w:right w:val="nil"/>
            </w:tcBorders>
            <w:shd w:val="clear" w:color="auto" w:fill="auto"/>
            <w:noWrap/>
            <w:vAlign w:val="bottom"/>
            <w:hideMark/>
          </w:tcPr>
          <w:p w14:paraId="5BC09B9A" w14:textId="77777777" w:rsidR="00D635D8" w:rsidRPr="00D635D8" w:rsidRDefault="00D635D8" w:rsidP="00D635D8">
            <w:pPr>
              <w:rPr>
                <w:rFonts w:ascii="Arial" w:hAnsi="Arial" w:cs="Arial"/>
                <w:sz w:val="20"/>
                <w:szCs w:val="20"/>
              </w:rPr>
            </w:pPr>
            <w:r w:rsidRPr="00D635D8">
              <w:rPr>
                <w:rFonts w:ascii="Arial" w:hAnsi="Arial" w:cs="Arial"/>
                <w:sz w:val="20"/>
                <w:szCs w:val="20"/>
              </w:rPr>
              <w:t> </w:t>
            </w:r>
          </w:p>
        </w:tc>
        <w:tc>
          <w:tcPr>
            <w:tcW w:w="1190" w:type="dxa"/>
            <w:tcBorders>
              <w:top w:val="nil"/>
              <w:left w:val="nil"/>
              <w:bottom w:val="nil"/>
              <w:right w:val="single" w:sz="4" w:space="0" w:color="auto"/>
            </w:tcBorders>
            <w:shd w:val="clear" w:color="000000" w:fill="FFFF00"/>
            <w:noWrap/>
            <w:vAlign w:val="bottom"/>
            <w:hideMark/>
          </w:tcPr>
          <w:p w14:paraId="071E4F38" w14:textId="77777777" w:rsidR="00D635D8" w:rsidRPr="00D635D8" w:rsidRDefault="00D635D8" w:rsidP="00D635D8">
            <w:pPr>
              <w:rPr>
                <w:rFonts w:ascii="Arial" w:hAnsi="Arial" w:cs="Arial"/>
                <w:sz w:val="20"/>
                <w:szCs w:val="20"/>
              </w:rPr>
            </w:pPr>
            <w:r w:rsidRPr="00D635D8">
              <w:rPr>
                <w:rFonts w:ascii="Arial" w:hAnsi="Arial" w:cs="Arial"/>
                <w:sz w:val="20"/>
                <w:szCs w:val="20"/>
              </w:rPr>
              <w:t> </w:t>
            </w:r>
          </w:p>
        </w:tc>
        <w:tc>
          <w:tcPr>
            <w:tcW w:w="83" w:type="dxa"/>
            <w:tcBorders>
              <w:top w:val="nil"/>
              <w:left w:val="nil"/>
              <w:bottom w:val="nil"/>
              <w:right w:val="nil"/>
            </w:tcBorders>
            <w:shd w:val="clear" w:color="auto" w:fill="auto"/>
            <w:noWrap/>
            <w:vAlign w:val="bottom"/>
            <w:hideMark/>
          </w:tcPr>
          <w:p w14:paraId="30D1DCE1" w14:textId="77777777" w:rsidR="00D635D8" w:rsidRPr="00D635D8" w:rsidRDefault="00D635D8" w:rsidP="00D635D8">
            <w:pPr>
              <w:rPr>
                <w:rFonts w:ascii="Arial" w:hAnsi="Arial" w:cs="Arial"/>
                <w:sz w:val="20"/>
                <w:szCs w:val="20"/>
              </w:rPr>
            </w:pPr>
          </w:p>
        </w:tc>
        <w:tc>
          <w:tcPr>
            <w:tcW w:w="1261" w:type="dxa"/>
            <w:tcBorders>
              <w:top w:val="nil"/>
              <w:left w:val="single" w:sz="4" w:space="0" w:color="auto"/>
              <w:bottom w:val="nil"/>
              <w:right w:val="single" w:sz="4" w:space="0" w:color="auto"/>
            </w:tcBorders>
            <w:shd w:val="clear" w:color="auto" w:fill="auto"/>
            <w:noWrap/>
            <w:vAlign w:val="bottom"/>
            <w:hideMark/>
          </w:tcPr>
          <w:p w14:paraId="7E136CCA" w14:textId="77777777" w:rsidR="00D635D8" w:rsidRPr="00D635D8" w:rsidRDefault="00D635D8" w:rsidP="00D635D8">
            <w:pPr>
              <w:rPr>
                <w:rFonts w:ascii="Arial" w:hAnsi="Arial" w:cs="Arial"/>
                <w:sz w:val="20"/>
                <w:szCs w:val="20"/>
              </w:rPr>
            </w:pPr>
            <w:r w:rsidRPr="00D635D8">
              <w:rPr>
                <w:rFonts w:ascii="Arial" w:hAnsi="Arial" w:cs="Arial"/>
                <w:sz w:val="20"/>
                <w:szCs w:val="20"/>
              </w:rPr>
              <w:t> </w:t>
            </w:r>
          </w:p>
        </w:tc>
        <w:tc>
          <w:tcPr>
            <w:tcW w:w="80" w:type="dxa"/>
            <w:tcBorders>
              <w:top w:val="nil"/>
              <w:left w:val="nil"/>
              <w:bottom w:val="nil"/>
              <w:right w:val="nil"/>
            </w:tcBorders>
            <w:shd w:val="clear" w:color="auto" w:fill="auto"/>
            <w:noWrap/>
            <w:vAlign w:val="bottom"/>
            <w:hideMark/>
          </w:tcPr>
          <w:p w14:paraId="4A418568" w14:textId="77777777" w:rsidR="00D635D8" w:rsidRPr="00D635D8" w:rsidRDefault="00D635D8" w:rsidP="00D635D8">
            <w:pPr>
              <w:rPr>
                <w:rFonts w:ascii="Arial" w:hAnsi="Arial" w:cs="Arial"/>
                <w:sz w:val="20"/>
                <w:szCs w:val="20"/>
              </w:rPr>
            </w:pPr>
          </w:p>
        </w:tc>
        <w:tc>
          <w:tcPr>
            <w:tcW w:w="1409" w:type="dxa"/>
            <w:tcBorders>
              <w:top w:val="nil"/>
              <w:left w:val="nil"/>
              <w:bottom w:val="nil"/>
              <w:right w:val="single" w:sz="4" w:space="0" w:color="auto"/>
            </w:tcBorders>
            <w:shd w:val="clear" w:color="000000" w:fill="FFFF00"/>
            <w:noWrap/>
            <w:vAlign w:val="bottom"/>
            <w:hideMark/>
          </w:tcPr>
          <w:p w14:paraId="4EA7C2B8" w14:textId="77777777" w:rsidR="00D635D8" w:rsidRPr="00D635D8" w:rsidRDefault="00D635D8" w:rsidP="00D635D8">
            <w:pPr>
              <w:rPr>
                <w:rFonts w:ascii="Arial" w:hAnsi="Arial" w:cs="Arial"/>
                <w:sz w:val="20"/>
                <w:szCs w:val="20"/>
              </w:rPr>
            </w:pPr>
            <w:r w:rsidRPr="00D635D8">
              <w:rPr>
                <w:rFonts w:ascii="Arial" w:hAnsi="Arial" w:cs="Arial"/>
                <w:sz w:val="20"/>
                <w:szCs w:val="20"/>
              </w:rPr>
              <w:t> </w:t>
            </w:r>
          </w:p>
        </w:tc>
      </w:tr>
      <w:tr w:rsidR="00D635D8" w:rsidRPr="00D635D8" w14:paraId="226EACAF" w14:textId="77777777" w:rsidTr="00D635D8">
        <w:trPr>
          <w:trHeight w:val="315"/>
        </w:trPr>
        <w:tc>
          <w:tcPr>
            <w:tcW w:w="793" w:type="dxa"/>
            <w:tcBorders>
              <w:top w:val="nil"/>
              <w:left w:val="nil"/>
              <w:bottom w:val="nil"/>
              <w:right w:val="nil"/>
            </w:tcBorders>
            <w:shd w:val="clear" w:color="auto" w:fill="auto"/>
            <w:noWrap/>
            <w:vAlign w:val="bottom"/>
            <w:hideMark/>
          </w:tcPr>
          <w:p w14:paraId="5214C1A7" w14:textId="77777777" w:rsidR="00D635D8" w:rsidRPr="00D635D8" w:rsidRDefault="00D635D8" w:rsidP="00D635D8">
            <w:pPr>
              <w:rPr>
                <w:rFonts w:ascii="Calibri" w:hAnsi="Calibri" w:cs="Calibri"/>
                <w:b/>
                <w:bCs/>
              </w:rPr>
            </w:pPr>
            <w:r w:rsidRPr="00D635D8">
              <w:rPr>
                <w:rFonts w:ascii="Calibri" w:hAnsi="Calibri" w:cs="Calibri"/>
                <w:b/>
                <w:bCs/>
              </w:rPr>
              <w:t>Projects</w:t>
            </w:r>
          </w:p>
        </w:tc>
        <w:tc>
          <w:tcPr>
            <w:tcW w:w="2956" w:type="dxa"/>
            <w:tcBorders>
              <w:top w:val="nil"/>
              <w:left w:val="nil"/>
              <w:bottom w:val="nil"/>
              <w:right w:val="nil"/>
            </w:tcBorders>
            <w:shd w:val="clear" w:color="auto" w:fill="auto"/>
            <w:noWrap/>
            <w:vAlign w:val="bottom"/>
            <w:hideMark/>
          </w:tcPr>
          <w:p w14:paraId="0155FC63" w14:textId="77777777" w:rsidR="00D635D8" w:rsidRPr="00D635D8" w:rsidRDefault="00D635D8" w:rsidP="00D635D8">
            <w:pPr>
              <w:rPr>
                <w:rFonts w:ascii="Calibri" w:hAnsi="Calibri" w:cs="Calibri"/>
                <w:b/>
                <w:bCs/>
              </w:rPr>
            </w:pPr>
          </w:p>
        </w:tc>
        <w:tc>
          <w:tcPr>
            <w:tcW w:w="1588" w:type="dxa"/>
            <w:tcBorders>
              <w:top w:val="nil"/>
              <w:left w:val="single" w:sz="4" w:space="0" w:color="auto"/>
              <w:bottom w:val="nil"/>
              <w:right w:val="nil"/>
            </w:tcBorders>
            <w:shd w:val="clear" w:color="auto" w:fill="auto"/>
            <w:noWrap/>
            <w:vAlign w:val="bottom"/>
            <w:hideMark/>
          </w:tcPr>
          <w:p w14:paraId="5AC017D6" w14:textId="77777777" w:rsidR="00D635D8" w:rsidRPr="00D635D8" w:rsidRDefault="00D635D8" w:rsidP="00D635D8">
            <w:pPr>
              <w:rPr>
                <w:rFonts w:ascii="Arial" w:hAnsi="Arial" w:cs="Arial"/>
                <w:sz w:val="20"/>
                <w:szCs w:val="20"/>
              </w:rPr>
            </w:pPr>
            <w:r w:rsidRPr="00D635D8">
              <w:rPr>
                <w:rFonts w:ascii="Arial" w:hAnsi="Arial" w:cs="Arial"/>
                <w:sz w:val="20"/>
                <w:szCs w:val="20"/>
              </w:rPr>
              <w:t> </w:t>
            </w:r>
          </w:p>
        </w:tc>
        <w:tc>
          <w:tcPr>
            <w:tcW w:w="1190" w:type="dxa"/>
            <w:tcBorders>
              <w:top w:val="nil"/>
              <w:left w:val="nil"/>
              <w:bottom w:val="nil"/>
              <w:right w:val="single" w:sz="4" w:space="0" w:color="auto"/>
            </w:tcBorders>
            <w:shd w:val="clear" w:color="000000" w:fill="FFFF00"/>
            <w:noWrap/>
            <w:vAlign w:val="bottom"/>
            <w:hideMark/>
          </w:tcPr>
          <w:p w14:paraId="165F5D97" w14:textId="77777777" w:rsidR="00D635D8" w:rsidRPr="00D635D8" w:rsidRDefault="00D635D8" w:rsidP="00D635D8">
            <w:pPr>
              <w:rPr>
                <w:rFonts w:ascii="Arial" w:hAnsi="Arial" w:cs="Arial"/>
                <w:sz w:val="20"/>
                <w:szCs w:val="20"/>
              </w:rPr>
            </w:pPr>
            <w:r w:rsidRPr="00D635D8">
              <w:rPr>
                <w:rFonts w:ascii="Arial" w:hAnsi="Arial" w:cs="Arial"/>
                <w:sz w:val="20"/>
                <w:szCs w:val="20"/>
              </w:rPr>
              <w:t> </w:t>
            </w:r>
          </w:p>
        </w:tc>
        <w:tc>
          <w:tcPr>
            <w:tcW w:w="83" w:type="dxa"/>
            <w:tcBorders>
              <w:top w:val="nil"/>
              <w:left w:val="nil"/>
              <w:bottom w:val="nil"/>
              <w:right w:val="nil"/>
            </w:tcBorders>
            <w:shd w:val="clear" w:color="auto" w:fill="auto"/>
            <w:noWrap/>
            <w:vAlign w:val="bottom"/>
            <w:hideMark/>
          </w:tcPr>
          <w:p w14:paraId="6396178F" w14:textId="77777777" w:rsidR="00D635D8" w:rsidRPr="00D635D8" w:rsidRDefault="00D635D8" w:rsidP="00D635D8">
            <w:pPr>
              <w:rPr>
                <w:rFonts w:ascii="Arial" w:hAnsi="Arial" w:cs="Arial"/>
                <w:sz w:val="20"/>
                <w:szCs w:val="20"/>
              </w:rPr>
            </w:pPr>
          </w:p>
        </w:tc>
        <w:tc>
          <w:tcPr>
            <w:tcW w:w="1261" w:type="dxa"/>
            <w:tcBorders>
              <w:top w:val="nil"/>
              <w:left w:val="single" w:sz="4" w:space="0" w:color="auto"/>
              <w:bottom w:val="nil"/>
              <w:right w:val="single" w:sz="4" w:space="0" w:color="auto"/>
            </w:tcBorders>
            <w:shd w:val="clear" w:color="auto" w:fill="auto"/>
            <w:noWrap/>
            <w:vAlign w:val="bottom"/>
            <w:hideMark/>
          </w:tcPr>
          <w:p w14:paraId="1012C183" w14:textId="77777777" w:rsidR="00D635D8" w:rsidRPr="00D635D8" w:rsidRDefault="00D635D8" w:rsidP="00D635D8">
            <w:pPr>
              <w:rPr>
                <w:rFonts w:ascii="Arial" w:hAnsi="Arial" w:cs="Arial"/>
                <w:sz w:val="20"/>
                <w:szCs w:val="20"/>
              </w:rPr>
            </w:pPr>
            <w:r w:rsidRPr="00D635D8">
              <w:rPr>
                <w:rFonts w:ascii="Arial" w:hAnsi="Arial" w:cs="Arial"/>
                <w:sz w:val="20"/>
                <w:szCs w:val="20"/>
              </w:rPr>
              <w:t> </w:t>
            </w:r>
          </w:p>
        </w:tc>
        <w:tc>
          <w:tcPr>
            <w:tcW w:w="80" w:type="dxa"/>
            <w:tcBorders>
              <w:top w:val="nil"/>
              <w:left w:val="nil"/>
              <w:bottom w:val="nil"/>
              <w:right w:val="nil"/>
            </w:tcBorders>
            <w:shd w:val="clear" w:color="auto" w:fill="auto"/>
            <w:noWrap/>
            <w:vAlign w:val="bottom"/>
            <w:hideMark/>
          </w:tcPr>
          <w:p w14:paraId="3A967C08" w14:textId="77777777" w:rsidR="00D635D8" w:rsidRPr="00D635D8" w:rsidRDefault="00D635D8" w:rsidP="00D635D8">
            <w:pPr>
              <w:rPr>
                <w:rFonts w:ascii="Arial" w:hAnsi="Arial" w:cs="Arial"/>
                <w:sz w:val="20"/>
                <w:szCs w:val="20"/>
              </w:rPr>
            </w:pPr>
          </w:p>
        </w:tc>
        <w:tc>
          <w:tcPr>
            <w:tcW w:w="1409" w:type="dxa"/>
            <w:tcBorders>
              <w:top w:val="nil"/>
              <w:left w:val="nil"/>
              <w:bottom w:val="nil"/>
              <w:right w:val="single" w:sz="4" w:space="0" w:color="auto"/>
            </w:tcBorders>
            <w:shd w:val="clear" w:color="000000" w:fill="FFFF00"/>
            <w:noWrap/>
            <w:vAlign w:val="bottom"/>
            <w:hideMark/>
          </w:tcPr>
          <w:p w14:paraId="3A2116A6" w14:textId="77777777" w:rsidR="00D635D8" w:rsidRPr="00D635D8" w:rsidRDefault="00D635D8" w:rsidP="00D635D8">
            <w:pPr>
              <w:rPr>
                <w:rFonts w:ascii="Arial" w:hAnsi="Arial" w:cs="Arial"/>
                <w:sz w:val="20"/>
                <w:szCs w:val="20"/>
              </w:rPr>
            </w:pPr>
            <w:r w:rsidRPr="00D635D8">
              <w:rPr>
                <w:rFonts w:ascii="Arial" w:hAnsi="Arial" w:cs="Arial"/>
                <w:sz w:val="20"/>
                <w:szCs w:val="20"/>
              </w:rPr>
              <w:t> </w:t>
            </w:r>
          </w:p>
        </w:tc>
      </w:tr>
      <w:tr w:rsidR="00D635D8" w:rsidRPr="00D635D8" w14:paraId="716374A0" w14:textId="77777777" w:rsidTr="00D635D8">
        <w:trPr>
          <w:trHeight w:val="315"/>
        </w:trPr>
        <w:tc>
          <w:tcPr>
            <w:tcW w:w="3749" w:type="dxa"/>
            <w:gridSpan w:val="2"/>
            <w:tcBorders>
              <w:top w:val="nil"/>
              <w:left w:val="nil"/>
              <w:bottom w:val="nil"/>
              <w:right w:val="nil"/>
            </w:tcBorders>
            <w:shd w:val="clear" w:color="auto" w:fill="auto"/>
            <w:noWrap/>
            <w:vAlign w:val="bottom"/>
            <w:hideMark/>
          </w:tcPr>
          <w:p w14:paraId="0AE368E7" w14:textId="77777777" w:rsidR="00D635D8" w:rsidRPr="00D635D8" w:rsidRDefault="00D635D8" w:rsidP="00D635D8">
            <w:pPr>
              <w:rPr>
                <w:rFonts w:ascii="Calibri" w:hAnsi="Calibri" w:cs="Calibri"/>
              </w:rPr>
            </w:pPr>
            <w:r w:rsidRPr="00D635D8">
              <w:rPr>
                <w:rFonts w:ascii="Calibri" w:hAnsi="Calibri" w:cs="Calibri"/>
              </w:rPr>
              <w:t>Allotment lease and set up</w:t>
            </w:r>
          </w:p>
        </w:tc>
        <w:tc>
          <w:tcPr>
            <w:tcW w:w="1588" w:type="dxa"/>
            <w:tcBorders>
              <w:top w:val="nil"/>
              <w:left w:val="single" w:sz="4" w:space="0" w:color="auto"/>
              <w:bottom w:val="nil"/>
              <w:right w:val="nil"/>
            </w:tcBorders>
            <w:shd w:val="clear" w:color="auto" w:fill="auto"/>
            <w:noWrap/>
            <w:vAlign w:val="bottom"/>
            <w:hideMark/>
          </w:tcPr>
          <w:p w14:paraId="513C29A7" w14:textId="77777777" w:rsidR="00D635D8" w:rsidRPr="00D635D8" w:rsidRDefault="00D635D8" w:rsidP="00D635D8">
            <w:pPr>
              <w:rPr>
                <w:rFonts w:ascii="Arial" w:hAnsi="Arial" w:cs="Arial"/>
                <w:sz w:val="20"/>
                <w:szCs w:val="20"/>
              </w:rPr>
            </w:pPr>
            <w:r w:rsidRPr="00D635D8">
              <w:rPr>
                <w:rFonts w:ascii="Arial" w:hAnsi="Arial" w:cs="Arial"/>
                <w:sz w:val="20"/>
                <w:szCs w:val="20"/>
              </w:rPr>
              <w:t> </w:t>
            </w:r>
          </w:p>
        </w:tc>
        <w:tc>
          <w:tcPr>
            <w:tcW w:w="1190" w:type="dxa"/>
            <w:tcBorders>
              <w:top w:val="nil"/>
              <w:left w:val="nil"/>
              <w:bottom w:val="nil"/>
              <w:right w:val="single" w:sz="4" w:space="0" w:color="auto"/>
            </w:tcBorders>
            <w:shd w:val="clear" w:color="000000" w:fill="FFFF00"/>
            <w:noWrap/>
            <w:vAlign w:val="bottom"/>
            <w:hideMark/>
          </w:tcPr>
          <w:p w14:paraId="0C16CD4E" w14:textId="77777777" w:rsidR="00D635D8" w:rsidRPr="00D635D8" w:rsidRDefault="00D635D8" w:rsidP="00D635D8">
            <w:pPr>
              <w:jc w:val="right"/>
              <w:rPr>
                <w:rFonts w:ascii="Arial" w:hAnsi="Arial" w:cs="Arial"/>
                <w:sz w:val="20"/>
                <w:szCs w:val="20"/>
              </w:rPr>
            </w:pPr>
            <w:r w:rsidRPr="00D635D8">
              <w:rPr>
                <w:rFonts w:ascii="Arial" w:hAnsi="Arial" w:cs="Arial"/>
                <w:sz w:val="20"/>
                <w:szCs w:val="20"/>
              </w:rPr>
              <w:t>2,500.00</w:t>
            </w:r>
          </w:p>
        </w:tc>
        <w:tc>
          <w:tcPr>
            <w:tcW w:w="83" w:type="dxa"/>
            <w:tcBorders>
              <w:top w:val="nil"/>
              <w:left w:val="nil"/>
              <w:bottom w:val="nil"/>
              <w:right w:val="nil"/>
            </w:tcBorders>
            <w:shd w:val="clear" w:color="auto" w:fill="auto"/>
            <w:noWrap/>
            <w:vAlign w:val="bottom"/>
            <w:hideMark/>
          </w:tcPr>
          <w:p w14:paraId="61CED072" w14:textId="77777777" w:rsidR="00D635D8" w:rsidRPr="00D635D8" w:rsidRDefault="00D635D8" w:rsidP="00D635D8">
            <w:pPr>
              <w:jc w:val="right"/>
              <w:rPr>
                <w:rFonts w:ascii="Arial" w:hAnsi="Arial" w:cs="Arial"/>
                <w:sz w:val="20"/>
                <w:szCs w:val="20"/>
              </w:rPr>
            </w:pPr>
          </w:p>
        </w:tc>
        <w:tc>
          <w:tcPr>
            <w:tcW w:w="1261" w:type="dxa"/>
            <w:tcBorders>
              <w:top w:val="nil"/>
              <w:left w:val="single" w:sz="4" w:space="0" w:color="auto"/>
              <w:bottom w:val="nil"/>
              <w:right w:val="single" w:sz="4" w:space="0" w:color="auto"/>
            </w:tcBorders>
            <w:shd w:val="clear" w:color="auto" w:fill="auto"/>
            <w:noWrap/>
            <w:vAlign w:val="bottom"/>
            <w:hideMark/>
          </w:tcPr>
          <w:p w14:paraId="561F9E92" w14:textId="77777777" w:rsidR="00D635D8" w:rsidRPr="00D635D8" w:rsidRDefault="00D635D8" w:rsidP="00D635D8">
            <w:pPr>
              <w:rPr>
                <w:rFonts w:ascii="Arial" w:hAnsi="Arial" w:cs="Arial"/>
                <w:sz w:val="20"/>
                <w:szCs w:val="20"/>
              </w:rPr>
            </w:pPr>
            <w:r w:rsidRPr="00D635D8">
              <w:rPr>
                <w:rFonts w:ascii="Arial" w:hAnsi="Arial" w:cs="Arial"/>
                <w:sz w:val="20"/>
                <w:szCs w:val="20"/>
              </w:rPr>
              <w:t> </w:t>
            </w:r>
          </w:p>
        </w:tc>
        <w:tc>
          <w:tcPr>
            <w:tcW w:w="80" w:type="dxa"/>
            <w:tcBorders>
              <w:top w:val="nil"/>
              <w:left w:val="nil"/>
              <w:bottom w:val="nil"/>
              <w:right w:val="nil"/>
            </w:tcBorders>
            <w:shd w:val="clear" w:color="auto" w:fill="auto"/>
            <w:noWrap/>
            <w:vAlign w:val="bottom"/>
            <w:hideMark/>
          </w:tcPr>
          <w:p w14:paraId="16133C3B" w14:textId="77777777" w:rsidR="00D635D8" w:rsidRPr="00D635D8" w:rsidRDefault="00D635D8" w:rsidP="00D635D8">
            <w:pPr>
              <w:rPr>
                <w:rFonts w:ascii="Arial" w:hAnsi="Arial" w:cs="Arial"/>
                <w:sz w:val="20"/>
                <w:szCs w:val="20"/>
              </w:rPr>
            </w:pPr>
          </w:p>
        </w:tc>
        <w:tc>
          <w:tcPr>
            <w:tcW w:w="1409" w:type="dxa"/>
            <w:tcBorders>
              <w:top w:val="nil"/>
              <w:left w:val="nil"/>
              <w:bottom w:val="nil"/>
              <w:right w:val="single" w:sz="4" w:space="0" w:color="auto"/>
            </w:tcBorders>
            <w:shd w:val="clear" w:color="000000" w:fill="FFFF00"/>
            <w:noWrap/>
            <w:vAlign w:val="bottom"/>
            <w:hideMark/>
          </w:tcPr>
          <w:p w14:paraId="7AFA5A34" w14:textId="77777777" w:rsidR="00D635D8" w:rsidRPr="00D635D8" w:rsidRDefault="00D635D8" w:rsidP="00D635D8">
            <w:pPr>
              <w:jc w:val="right"/>
              <w:rPr>
                <w:rFonts w:ascii="Arial" w:hAnsi="Arial" w:cs="Arial"/>
                <w:sz w:val="20"/>
                <w:szCs w:val="20"/>
              </w:rPr>
            </w:pPr>
            <w:r w:rsidRPr="00D635D8">
              <w:rPr>
                <w:rFonts w:ascii="Arial" w:hAnsi="Arial" w:cs="Arial"/>
                <w:sz w:val="20"/>
                <w:szCs w:val="20"/>
              </w:rPr>
              <w:t>2,500.00</w:t>
            </w:r>
          </w:p>
        </w:tc>
      </w:tr>
      <w:tr w:rsidR="00D635D8" w:rsidRPr="00D635D8" w14:paraId="71F50A19" w14:textId="77777777" w:rsidTr="00D635D8">
        <w:trPr>
          <w:trHeight w:val="315"/>
        </w:trPr>
        <w:tc>
          <w:tcPr>
            <w:tcW w:w="3749" w:type="dxa"/>
            <w:gridSpan w:val="2"/>
            <w:tcBorders>
              <w:top w:val="nil"/>
              <w:left w:val="nil"/>
              <w:bottom w:val="nil"/>
              <w:right w:val="nil"/>
            </w:tcBorders>
            <w:shd w:val="clear" w:color="auto" w:fill="auto"/>
            <w:noWrap/>
            <w:vAlign w:val="bottom"/>
            <w:hideMark/>
          </w:tcPr>
          <w:p w14:paraId="0F7E0228" w14:textId="77777777" w:rsidR="00D635D8" w:rsidRPr="00D635D8" w:rsidRDefault="00D635D8" w:rsidP="00D635D8">
            <w:pPr>
              <w:rPr>
                <w:rFonts w:ascii="Calibri" w:hAnsi="Calibri" w:cs="Calibri"/>
              </w:rPr>
            </w:pPr>
            <w:r w:rsidRPr="00D635D8">
              <w:rPr>
                <w:rFonts w:ascii="Calibri" w:hAnsi="Calibri" w:cs="Calibri"/>
              </w:rPr>
              <w:t>Speed reduction measures</w:t>
            </w:r>
          </w:p>
        </w:tc>
        <w:tc>
          <w:tcPr>
            <w:tcW w:w="1588" w:type="dxa"/>
            <w:tcBorders>
              <w:top w:val="nil"/>
              <w:left w:val="single" w:sz="4" w:space="0" w:color="auto"/>
              <w:bottom w:val="nil"/>
              <w:right w:val="nil"/>
            </w:tcBorders>
            <w:shd w:val="clear" w:color="auto" w:fill="auto"/>
            <w:noWrap/>
            <w:vAlign w:val="bottom"/>
            <w:hideMark/>
          </w:tcPr>
          <w:p w14:paraId="70257EE3" w14:textId="77777777" w:rsidR="00D635D8" w:rsidRPr="00D635D8" w:rsidRDefault="00D635D8" w:rsidP="00D635D8">
            <w:pPr>
              <w:rPr>
                <w:rFonts w:ascii="Arial" w:hAnsi="Arial" w:cs="Arial"/>
                <w:sz w:val="20"/>
                <w:szCs w:val="20"/>
              </w:rPr>
            </w:pPr>
            <w:r w:rsidRPr="00D635D8">
              <w:rPr>
                <w:rFonts w:ascii="Arial" w:hAnsi="Arial" w:cs="Arial"/>
                <w:sz w:val="20"/>
                <w:szCs w:val="20"/>
              </w:rPr>
              <w:t> </w:t>
            </w:r>
          </w:p>
        </w:tc>
        <w:tc>
          <w:tcPr>
            <w:tcW w:w="1190" w:type="dxa"/>
            <w:tcBorders>
              <w:top w:val="nil"/>
              <w:left w:val="nil"/>
              <w:bottom w:val="nil"/>
              <w:right w:val="single" w:sz="4" w:space="0" w:color="auto"/>
            </w:tcBorders>
            <w:shd w:val="clear" w:color="000000" w:fill="FFFF00"/>
            <w:noWrap/>
            <w:vAlign w:val="bottom"/>
            <w:hideMark/>
          </w:tcPr>
          <w:p w14:paraId="6981B9CE" w14:textId="77777777" w:rsidR="00D635D8" w:rsidRPr="00D635D8" w:rsidRDefault="00D635D8" w:rsidP="00D635D8">
            <w:pPr>
              <w:jc w:val="right"/>
              <w:rPr>
                <w:rFonts w:ascii="Arial" w:hAnsi="Arial" w:cs="Arial"/>
                <w:sz w:val="20"/>
                <w:szCs w:val="20"/>
              </w:rPr>
            </w:pPr>
            <w:r w:rsidRPr="00D635D8">
              <w:rPr>
                <w:rFonts w:ascii="Arial" w:hAnsi="Arial" w:cs="Arial"/>
                <w:sz w:val="20"/>
                <w:szCs w:val="20"/>
              </w:rPr>
              <w:t>10,000.00</w:t>
            </w:r>
          </w:p>
        </w:tc>
        <w:tc>
          <w:tcPr>
            <w:tcW w:w="83" w:type="dxa"/>
            <w:tcBorders>
              <w:top w:val="nil"/>
              <w:left w:val="nil"/>
              <w:bottom w:val="nil"/>
              <w:right w:val="nil"/>
            </w:tcBorders>
            <w:shd w:val="clear" w:color="auto" w:fill="auto"/>
            <w:noWrap/>
            <w:vAlign w:val="bottom"/>
            <w:hideMark/>
          </w:tcPr>
          <w:p w14:paraId="30C2110B" w14:textId="77777777" w:rsidR="00D635D8" w:rsidRPr="00D635D8" w:rsidRDefault="00D635D8" w:rsidP="00D635D8">
            <w:pPr>
              <w:jc w:val="right"/>
              <w:rPr>
                <w:rFonts w:ascii="Arial" w:hAnsi="Arial" w:cs="Arial"/>
                <w:sz w:val="20"/>
                <w:szCs w:val="20"/>
              </w:rPr>
            </w:pPr>
          </w:p>
        </w:tc>
        <w:tc>
          <w:tcPr>
            <w:tcW w:w="1261" w:type="dxa"/>
            <w:tcBorders>
              <w:top w:val="nil"/>
              <w:left w:val="single" w:sz="4" w:space="0" w:color="auto"/>
              <w:bottom w:val="nil"/>
              <w:right w:val="single" w:sz="4" w:space="0" w:color="auto"/>
            </w:tcBorders>
            <w:shd w:val="clear" w:color="auto" w:fill="auto"/>
            <w:noWrap/>
            <w:vAlign w:val="bottom"/>
            <w:hideMark/>
          </w:tcPr>
          <w:p w14:paraId="20149A7B" w14:textId="77777777" w:rsidR="00D635D8" w:rsidRPr="00D635D8" w:rsidRDefault="00D635D8" w:rsidP="00D635D8">
            <w:pPr>
              <w:rPr>
                <w:rFonts w:ascii="Arial" w:hAnsi="Arial" w:cs="Arial"/>
                <w:sz w:val="20"/>
                <w:szCs w:val="20"/>
              </w:rPr>
            </w:pPr>
            <w:r w:rsidRPr="00D635D8">
              <w:rPr>
                <w:rFonts w:ascii="Arial" w:hAnsi="Arial" w:cs="Arial"/>
                <w:sz w:val="20"/>
                <w:szCs w:val="20"/>
              </w:rPr>
              <w:t> </w:t>
            </w:r>
          </w:p>
        </w:tc>
        <w:tc>
          <w:tcPr>
            <w:tcW w:w="80" w:type="dxa"/>
            <w:tcBorders>
              <w:top w:val="nil"/>
              <w:left w:val="nil"/>
              <w:bottom w:val="nil"/>
              <w:right w:val="nil"/>
            </w:tcBorders>
            <w:shd w:val="clear" w:color="auto" w:fill="auto"/>
            <w:noWrap/>
            <w:vAlign w:val="bottom"/>
            <w:hideMark/>
          </w:tcPr>
          <w:p w14:paraId="51771F19" w14:textId="77777777" w:rsidR="00D635D8" w:rsidRPr="00D635D8" w:rsidRDefault="00D635D8" w:rsidP="00D635D8">
            <w:pPr>
              <w:rPr>
                <w:rFonts w:ascii="Arial" w:hAnsi="Arial" w:cs="Arial"/>
                <w:sz w:val="20"/>
                <w:szCs w:val="20"/>
              </w:rPr>
            </w:pPr>
          </w:p>
        </w:tc>
        <w:tc>
          <w:tcPr>
            <w:tcW w:w="1409" w:type="dxa"/>
            <w:tcBorders>
              <w:top w:val="nil"/>
              <w:left w:val="nil"/>
              <w:bottom w:val="nil"/>
              <w:right w:val="single" w:sz="4" w:space="0" w:color="auto"/>
            </w:tcBorders>
            <w:shd w:val="clear" w:color="000000" w:fill="FFFF00"/>
            <w:noWrap/>
            <w:vAlign w:val="bottom"/>
            <w:hideMark/>
          </w:tcPr>
          <w:p w14:paraId="61F0E7AF" w14:textId="77777777" w:rsidR="00D635D8" w:rsidRPr="00D635D8" w:rsidRDefault="00D635D8" w:rsidP="00D635D8">
            <w:pPr>
              <w:jc w:val="right"/>
              <w:rPr>
                <w:rFonts w:ascii="Arial" w:hAnsi="Arial" w:cs="Arial"/>
                <w:sz w:val="20"/>
                <w:szCs w:val="20"/>
              </w:rPr>
            </w:pPr>
            <w:r w:rsidRPr="00D635D8">
              <w:rPr>
                <w:rFonts w:ascii="Arial" w:hAnsi="Arial" w:cs="Arial"/>
                <w:sz w:val="20"/>
                <w:szCs w:val="20"/>
              </w:rPr>
              <w:t>10,000.00</w:t>
            </w:r>
          </w:p>
        </w:tc>
      </w:tr>
      <w:tr w:rsidR="00D635D8" w:rsidRPr="00D635D8" w14:paraId="6767BDDB" w14:textId="77777777" w:rsidTr="00D635D8">
        <w:trPr>
          <w:trHeight w:val="315"/>
        </w:trPr>
        <w:tc>
          <w:tcPr>
            <w:tcW w:w="3749" w:type="dxa"/>
            <w:gridSpan w:val="2"/>
            <w:tcBorders>
              <w:top w:val="nil"/>
              <w:left w:val="nil"/>
              <w:bottom w:val="nil"/>
              <w:right w:val="nil"/>
            </w:tcBorders>
            <w:shd w:val="clear" w:color="auto" w:fill="auto"/>
            <w:noWrap/>
            <w:vAlign w:val="bottom"/>
            <w:hideMark/>
          </w:tcPr>
          <w:p w14:paraId="60916601" w14:textId="77777777" w:rsidR="00D635D8" w:rsidRPr="00D635D8" w:rsidRDefault="00D635D8" w:rsidP="00D635D8">
            <w:pPr>
              <w:rPr>
                <w:rFonts w:ascii="Calibri" w:hAnsi="Calibri" w:cs="Calibri"/>
              </w:rPr>
            </w:pPr>
            <w:r w:rsidRPr="00D635D8">
              <w:rPr>
                <w:rFonts w:ascii="Calibri" w:hAnsi="Calibri" w:cs="Calibri"/>
              </w:rPr>
              <w:t>Neighbourhood Plan</w:t>
            </w:r>
          </w:p>
        </w:tc>
        <w:tc>
          <w:tcPr>
            <w:tcW w:w="1588" w:type="dxa"/>
            <w:tcBorders>
              <w:top w:val="nil"/>
              <w:left w:val="single" w:sz="4" w:space="0" w:color="auto"/>
              <w:bottom w:val="nil"/>
              <w:right w:val="nil"/>
            </w:tcBorders>
            <w:shd w:val="clear" w:color="auto" w:fill="auto"/>
            <w:noWrap/>
            <w:vAlign w:val="bottom"/>
            <w:hideMark/>
          </w:tcPr>
          <w:p w14:paraId="45031732" w14:textId="77777777" w:rsidR="00D635D8" w:rsidRPr="00D635D8" w:rsidRDefault="00D635D8" w:rsidP="00D635D8">
            <w:pPr>
              <w:jc w:val="right"/>
              <w:rPr>
                <w:rFonts w:ascii="Arial" w:hAnsi="Arial" w:cs="Arial"/>
                <w:sz w:val="20"/>
                <w:szCs w:val="20"/>
              </w:rPr>
            </w:pPr>
            <w:r w:rsidRPr="00D635D8">
              <w:rPr>
                <w:rFonts w:ascii="Arial" w:hAnsi="Arial" w:cs="Arial"/>
                <w:sz w:val="20"/>
                <w:szCs w:val="20"/>
              </w:rPr>
              <w:t>10.00</w:t>
            </w:r>
          </w:p>
        </w:tc>
        <w:tc>
          <w:tcPr>
            <w:tcW w:w="1190" w:type="dxa"/>
            <w:tcBorders>
              <w:top w:val="nil"/>
              <w:left w:val="nil"/>
              <w:bottom w:val="nil"/>
              <w:right w:val="single" w:sz="4" w:space="0" w:color="auto"/>
            </w:tcBorders>
            <w:shd w:val="clear" w:color="000000" w:fill="FFFF00"/>
            <w:noWrap/>
            <w:vAlign w:val="bottom"/>
            <w:hideMark/>
          </w:tcPr>
          <w:p w14:paraId="229DA30C" w14:textId="77777777" w:rsidR="00D635D8" w:rsidRPr="00D635D8" w:rsidRDefault="00D635D8" w:rsidP="00D635D8">
            <w:pPr>
              <w:jc w:val="right"/>
              <w:rPr>
                <w:rFonts w:ascii="Arial" w:hAnsi="Arial" w:cs="Arial"/>
                <w:sz w:val="20"/>
                <w:szCs w:val="20"/>
              </w:rPr>
            </w:pPr>
            <w:r w:rsidRPr="00D635D8">
              <w:rPr>
                <w:rFonts w:ascii="Arial" w:hAnsi="Arial" w:cs="Arial"/>
                <w:sz w:val="20"/>
                <w:szCs w:val="20"/>
              </w:rPr>
              <w:t>0.00</w:t>
            </w:r>
          </w:p>
        </w:tc>
        <w:tc>
          <w:tcPr>
            <w:tcW w:w="83" w:type="dxa"/>
            <w:tcBorders>
              <w:top w:val="nil"/>
              <w:left w:val="nil"/>
              <w:bottom w:val="nil"/>
              <w:right w:val="nil"/>
            </w:tcBorders>
            <w:shd w:val="clear" w:color="auto" w:fill="auto"/>
            <w:noWrap/>
            <w:vAlign w:val="bottom"/>
            <w:hideMark/>
          </w:tcPr>
          <w:p w14:paraId="1484BA96" w14:textId="77777777" w:rsidR="00D635D8" w:rsidRPr="00D635D8" w:rsidRDefault="00D635D8" w:rsidP="00D635D8">
            <w:pPr>
              <w:jc w:val="right"/>
              <w:rPr>
                <w:rFonts w:ascii="Arial" w:hAnsi="Arial" w:cs="Arial"/>
                <w:sz w:val="20"/>
                <w:szCs w:val="20"/>
              </w:rPr>
            </w:pPr>
          </w:p>
        </w:tc>
        <w:tc>
          <w:tcPr>
            <w:tcW w:w="1261" w:type="dxa"/>
            <w:tcBorders>
              <w:top w:val="nil"/>
              <w:left w:val="single" w:sz="4" w:space="0" w:color="auto"/>
              <w:bottom w:val="nil"/>
              <w:right w:val="single" w:sz="4" w:space="0" w:color="auto"/>
            </w:tcBorders>
            <w:shd w:val="clear" w:color="auto" w:fill="auto"/>
            <w:noWrap/>
            <w:vAlign w:val="bottom"/>
            <w:hideMark/>
          </w:tcPr>
          <w:p w14:paraId="42F6BAF3" w14:textId="77777777" w:rsidR="00D635D8" w:rsidRPr="00D635D8" w:rsidRDefault="00D635D8" w:rsidP="00D635D8">
            <w:pPr>
              <w:jc w:val="right"/>
              <w:rPr>
                <w:rFonts w:ascii="Arial" w:hAnsi="Arial" w:cs="Arial"/>
                <w:sz w:val="20"/>
                <w:szCs w:val="20"/>
              </w:rPr>
            </w:pPr>
            <w:r w:rsidRPr="00D635D8">
              <w:rPr>
                <w:rFonts w:ascii="Arial" w:hAnsi="Arial" w:cs="Arial"/>
                <w:sz w:val="20"/>
                <w:szCs w:val="20"/>
              </w:rPr>
              <w:t>76.95</w:t>
            </w:r>
          </w:p>
        </w:tc>
        <w:tc>
          <w:tcPr>
            <w:tcW w:w="80" w:type="dxa"/>
            <w:tcBorders>
              <w:top w:val="nil"/>
              <w:left w:val="nil"/>
              <w:bottom w:val="nil"/>
              <w:right w:val="nil"/>
            </w:tcBorders>
            <w:shd w:val="clear" w:color="auto" w:fill="auto"/>
            <w:noWrap/>
            <w:vAlign w:val="bottom"/>
            <w:hideMark/>
          </w:tcPr>
          <w:p w14:paraId="0E6EC76F" w14:textId="77777777" w:rsidR="00D635D8" w:rsidRPr="00D635D8" w:rsidRDefault="00D635D8" w:rsidP="00D635D8">
            <w:pPr>
              <w:jc w:val="right"/>
              <w:rPr>
                <w:rFonts w:ascii="Arial" w:hAnsi="Arial" w:cs="Arial"/>
                <w:sz w:val="20"/>
                <w:szCs w:val="20"/>
              </w:rPr>
            </w:pPr>
          </w:p>
        </w:tc>
        <w:tc>
          <w:tcPr>
            <w:tcW w:w="1409" w:type="dxa"/>
            <w:tcBorders>
              <w:top w:val="nil"/>
              <w:left w:val="nil"/>
              <w:bottom w:val="nil"/>
              <w:right w:val="single" w:sz="4" w:space="0" w:color="auto"/>
            </w:tcBorders>
            <w:shd w:val="clear" w:color="000000" w:fill="FFFF00"/>
            <w:noWrap/>
            <w:vAlign w:val="bottom"/>
            <w:hideMark/>
          </w:tcPr>
          <w:p w14:paraId="4AE5A7EB" w14:textId="77777777" w:rsidR="00D635D8" w:rsidRPr="00D635D8" w:rsidRDefault="00D635D8" w:rsidP="00D635D8">
            <w:pPr>
              <w:jc w:val="right"/>
              <w:rPr>
                <w:rFonts w:ascii="Arial" w:hAnsi="Arial" w:cs="Arial"/>
                <w:sz w:val="20"/>
                <w:szCs w:val="20"/>
              </w:rPr>
            </w:pPr>
            <w:r w:rsidRPr="00D635D8">
              <w:rPr>
                <w:rFonts w:ascii="Arial" w:hAnsi="Arial" w:cs="Arial"/>
                <w:sz w:val="20"/>
                <w:szCs w:val="20"/>
              </w:rPr>
              <w:t>0.00</w:t>
            </w:r>
          </w:p>
        </w:tc>
      </w:tr>
      <w:tr w:rsidR="00D635D8" w:rsidRPr="00D635D8" w14:paraId="0DD77217" w14:textId="77777777" w:rsidTr="00D635D8">
        <w:trPr>
          <w:trHeight w:val="315"/>
        </w:trPr>
        <w:tc>
          <w:tcPr>
            <w:tcW w:w="3749" w:type="dxa"/>
            <w:gridSpan w:val="2"/>
            <w:tcBorders>
              <w:top w:val="nil"/>
              <w:left w:val="nil"/>
              <w:bottom w:val="nil"/>
              <w:right w:val="nil"/>
            </w:tcBorders>
            <w:shd w:val="clear" w:color="auto" w:fill="auto"/>
            <w:noWrap/>
            <w:vAlign w:val="bottom"/>
            <w:hideMark/>
          </w:tcPr>
          <w:p w14:paraId="11EB7272" w14:textId="77777777" w:rsidR="00D635D8" w:rsidRPr="00D635D8" w:rsidRDefault="00D635D8" w:rsidP="00D635D8">
            <w:pPr>
              <w:rPr>
                <w:rFonts w:ascii="Calibri" w:hAnsi="Calibri" w:cs="Calibri"/>
              </w:rPr>
            </w:pPr>
            <w:r w:rsidRPr="00D635D8">
              <w:rPr>
                <w:rFonts w:ascii="Calibri" w:hAnsi="Calibri" w:cs="Calibri"/>
              </w:rPr>
              <w:t>Cockayne Hatley land &amp; set up</w:t>
            </w:r>
          </w:p>
        </w:tc>
        <w:tc>
          <w:tcPr>
            <w:tcW w:w="1588" w:type="dxa"/>
            <w:tcBorders>
              <w:top w:val="nil"/>
              <w:left w:val="single" w:sz="4" w:space="0" w:color="auto"/>
              <w:bottom w:val="nil"/>
              <w:right w:val="nil"/>
            </w:tcBorders>
            <w:shd w:val="clear" w:color="auto" w:fill="auto"/>
            <w:noWrap/>
            <w:vAlign w:val="bottom"/>
            <w:hideMark/>
          </w:tcPr>
          <w:p w14:paraId="10924ADF" w14:textId="77777777" w:rsidR="00D635D8" w:rsidRPr="00D635D8" w:rsidRDefault="00D635D8" w:rsidP="00D635D8">
            <w:pPr>
              <w:jc w:val="right"/>
              <w:rPr>
                <w:rFonts w:ascii="Arial" w:hAnsi="Arial" w:cs="Arial"/>
                <w:sz w:val="20"/>
                <w:szCs w:val="20"/>
              </w:rPr>
            </w:pPr>
            <w:r w:rsidRPr="00D635D8">
              <w:rPr>
                <w:rFonts w:ascii="Arial" w:hAnsi="Arial" w:cs="Arial"/>
                <w:sz w:val="20"/>
                <w:szCs w:val="20"/>
              </w:rPr>
              <w:t>30.00</w:t>
            </w:r>
          </w:p>
        </w:tc>
        <w:tc>
          <w:tcPr>
            <w:tcW w:w="1190" w:type="dxa"/>
            <w:tcBorders>
              <w:top w:val="nil"/>
              <w:left w:val="nil"/>
              <w:bottom w:val="nil"/>
              <w:right w:val="single" w:sz="4" w:space="0" w:color="auto"/>
            </w:tcBorders>
            <w:shd w:val="clear" w:color="000000" w:fill="FFFF00"/>
            <w:noWrap/>
            <w:vAlign w:val="bottom"/>
            <w:hideMark/>
          </w:tcPr>
          <w:p w14:paraId="574EFD1D" w14:textId="77777777" w:rsidR="00D635D8" w:rsidRPr="00D635D8" w:rsidRDefault="00D635D8" w:rsidP="00D635D8">
            <w:pPr>
              <w:jc w:val="right"/>
              <w:rPr>
                <w:rFonts w:ascii="Arial" w:hAnsi="Arial" w:cs="Arial"/>
                <w:sz w:val="20"/>
                <w:szCs w:val="20"/>
              </w:rPr>
            </w:pPr>
            <w:r w:rsidRPr="00D635D8">
              <w:rPr>
                <w:rFonts w:ascii="Arial" w:hAnsi="Arial" w:cs="Arial"/>
                <w:sz w:val="20"/>
                <w:szCs w:val="20"/>
              </w:rPr>
              <w:t>3,000.00</w:t>
            </w:r>
          </w:p>
        </w:tc>
        <w:tc>
          <w:tcPr>
            <w:tcW w:w="83" w:type="dxa"/>
            <w:tcBorders>
              <w:top w:val="nil"/>
              <w:left w:val="nil"/>
              <w:bottom w:val="nil"/>
              <w:right w:val="nil"/>
            </w:tcBorders>
            <w:shd w:val="clear" w:color="auto" w:fill="auto"/>
            <w:noWrap/>
            <w:vAlign w:val="bottom"/>
            <w:hideMark/>
          </w:tcPr>
          <w:p w14:paraId="0C5132E8" w14:textId="77777777" w:rsidR="00D635D8" w:rsidRPr="00D635D8" w:rsidRDefault="00D635D8" w:rsidP="00D635D8">
            <w:pPr>
              <w:jc w:val="right"/>
              <w:rPr>
                <w:rFonts w:ascii="Arial" w:hAnsi="Arial" w:cs="Arial"/>
                <w:sz w:val="20"/>
                <w:szCs w:val="20"/>
              </w:rPr>
            </w:pPr>
          </w:p>
        </w:tc>
        <w:tc>
          <w:tcPr>
            <w:tcW w:w="1261" w:type="dxa"/>
            <w:tcBorders>
              <w:top w:val="nil"/>
              <w:left w:val="single" w:sz="4" w:space="0" w:color="auto"/>
              <w:bottom w:val="nil"/>
              <w:right w:val="single" w:sz="4" w:space="0" w:color="auto"/>
            </w:tcBorders>
            <w:shd w:val="clear" w:color="auto" w:fill="auto"/>
            <w:noWrap/>
            <w:vAlign w:val="bottom"/>
            <w:hideMark/>
          </w:tcPr>
          <w:p w14:paraId="221A9AF1" w14:textId="77777777" w:rsidR="00D635D8" w:rsidRPr="00D635D8" w:rsidRDefault="00D635D8" w:rsidP="00D635D8">
            <w:pPr>
              <w:jc w:val="right"/>
              <w:rPr>
                <w:rFonts w:ascii="Arial" w:hAnsi="Arial" w:cs="Arial"/>
                <w:sz w:val="20"/>
                <w:szCs w:val="20"/>
              </w:rPr>
            </w:pPr>
            <w:r w:rsidRPr="00D635D8">
              <w:rPr>
                <w:rFonts w:ascii="Arial" w:hAnsi="Arial" w:cs="Arial"/>
                <w:sz w:val="20"/>
                <w:szCs w:val="20"/>
              </w:rPr>
              <w:t>1,000.00</w:t>
            </w:r>
          </w:p>
        </w:tc>
        <w:tc>
          <w:tcPr>
            <w:tcW w:w="80" w:type="dxa"/>
            <w:tcBorders>
              <w:top w:val="nil"/>
              <w:left w:val="nil"/>
              <w:bottom w:val="nil"/>
              <w:right w:val="nil"/>
            </w:tcBorders>
            <w:shd w:val="clear" w:color="auto" w:fill="auto"/>
            <w:noWrap/>
            <w:vAlign w:val="bottom"/>
            <w:hideMark/>
          </w:tcPr>
          <w:p w14:paraId="71B6CCEA" w14:textId="77777777" w:rsidR="00D635D8" w:rsidRPr="00D635D8" w:rsidRDefault="00D635D8" w:rsidP="00D635D8">
            <w:pPr>
              <w:jc w:val="right"/>
              <w:rPr>
                <w:rFonts w:ascii="Arial" w:hAnsi="Arial" w:cs="Arial"/>
                <w:sz w:val="20"/>
                <w:szCs w:val="20"/>
              </w:rPr>
            </w:pPr>
          </w:p>
        </w:tc>
        <w:tc>
          <w:tcPr>
            <w:tcW w:w="1409" w:type="dxa"/>
            <w:tcBorders>
              <w:top w:val="nil"/>
              <w:left w:val="nil"/>
              <w:bottom w:val="nil"/>
              <w:right w:val="single" w:sz="4" w:space="0" w:color="auto"/>
            </w:tcBorders>
            <w:shd w:val="clear" w:color="000000" w:fill="FFFF00"/>
            <w:noWrap/>
            <w:vAlign w:val="bottom"/>
            <w:hideMark/>
          </w:tcPr>
          <w:p w14:paraId="0CE02426" w14:textId="77777777" w:rsidR="00D635D8" w:rsidRPr="00D635D8" w:rsidRDefault="00D635D8" w:rsidP="00D635D8">
            <w:pPr>
              <w:jc w:val="right"/>
              <w:rPr>
                <w:rFonts w:ascii="Arial" w:hAnsi="Arial" w:cs="Arial"/>
                <w:sz w:val="20"/>
                <w:szCs w:val="20"/>
              </w:rPr>
            </w:pPr>
            <w:r w:rsidRPr="00D635D8">
              <w:rPr>
                <w:rFonts w:ascii="Arial" w:hAnsi="Arial" w:cs="Arial"/>
                <w:sz w:val="20"/>
                <w:szCs w:val="20"/>
              </w:rPr>
              <w:t>3,000.00</w:t>
            </w:r>
          </w:p>
        </w:tc>
      </w:tr>
      <w:tr w:rsidR="00D635D8" w:rsidRPr="00D635D8" w14:paraId="30177DFC" w14:textId="77777777" w:rsidTr="00D635D8">
        <w:trPr>
          <w:trHeight w:val="315"/>
        </w:trPr>
        <w:tc>
          <w:tcPr>
            <w:tcW w:w="3749" w:type="dxa"/>
            <w:gridSpan w:val="2"/>
            <w:tcBorders>
              <w:top w:val="nil"/>
              <w:left w:val="nil"/>
              <w:bottom w:val="nil"/>
              <w:right w:val="nil"/>
            </w:tcBorders>
            <w:shd w:val="clear" w:color="auto" w:fill="auto"/>
            <w:noWrap/>
            <w:vAlign w:val="bottom"/>
            <w:hideMark/>
          </w:tcPr>
          <w:p w14:paraId="1D409D3F" w14:textId="77777777" w:rsidR="00D635D8" w:rsidRPr="00D635D8" w:rsidRDefault="00D635D8" w:rsidP="00D635D8">
            <w:pPr>
              <w:rPr>
                <w:rFonts w:ascii="Calibri" w:hAnsi="Calibri" w:cs="Calibri"/>
                <w:b/>
                <w:bCs/>
              </w:rPr>
            </w:pPr>
            <w:r w:rsidRPr="00D635D8">
              <w:rPr>
                <w:rFonts w:ascii="Calibri" w:hAnsi="Calibri" w:cs="Calibri"/>
                <w:b/>
                <w:bCs/>
              </w:rPr>
              <w:t>Project Grants received</w:t>
            </w:r>
          </w:p>
        </w:tc>
        <w:tc>
          <w:tcPr>
            <w:tcW w:w="1588" w:type="dxa"/>
            <w:tcBorders>
              <w:top w:val="nil"/>
              <w:left w:val="single" w:sz="4" w:space="0" w:color="auto"/>
              <w:bottom w:val="nil"/>
              <w:right w:val="nil"/>
            </w:tcBorders>
            <w:shd w:val="clear" w:color="auto" w:fill="auto"/>
            <w:noWrap/>
            <w:vAlign w:val="bottom"/>
            <w:hideMark/>
          </w:tcPr>
          <w:p w14:paraId="52DD38E7" w14:textId="77777777" w:rsidR="00D635D8" w:rsidRPr="00D635D8" w:rsidRDefault="00D635D8" w:rsidP="00D635D8">
            <w:pPr>
              <w:rPr>
                <w:rFonts w:ascii="Arial" w:hAnsi="Arial" w:cs="Arial"/>
                <w:sz w:val="20"/>
                <w:szCs w:val="20"/>
              </w:rPr>
            </w:pPr>
            <w:r w:rsidRPr="00D635D8">
              <w:rPr>
                <w:rFonts w:ascii="Arial" w:hAnsi="Arial" w:cs="Arial"/>
                <w:sz w:val="20"/>
                <w:szCs w:val="20"/>
              </w:rPr>
              <w:t> </w:t>
            </w:r>
          </w:p>
        </w:tc>
        <w:tc>
          <w:tcPr>
            <w:tcW w:w="1190" w:type="dxa"/>
            <w:tcBorders>
              <w:top w:val="nil"/>
              <w:left w:val="nil"/>
              <w:bottom w:val="nil"/>
              <w:right w:val="single" w:sz="4" w:space="0" w:color="auto"/>
            </w:tcBorders>
            <w:shd w:val="clear" w:color="000000" w:fill="FFFF00"/>
            <w:noWrap/>
            <w:vAlign w:val="bottom"/>
            <w:hideMark/>
          </w:tcPr>
          <w:p w14:paraId="0BDCC68B" w14:textId="77777777" w:rsidR="00D635D8" w:rsidRPr="00D635D8" w:rsidRDefault="00D635D8" w:rsidP="00D635D8">
            <w:pPr>
              <w:rPr>
                <w:rFonts w:ascii="Arial" w:hAnsi="Arial" w:cs="Arial"/>
                <w:sz w:val="20"/>
                <w:szCs w:val="20"/>
              </w:rPr>
            </w:pPr>
            <w:r w:rsidRPr="00D635D8">
              <w:rPr>
                <w:rFonts w:ascii="Arial" w:hAnsi="Arial" w:cs="Arial"/>
                <w:sz w:val="20"/>
                <w:szCs w:val="20"/>
              </w:rPr>
              <w:t> </w:t>
            </w:r>
          </w:p>
        </w:tc>
        <w:tc>
          <w:tcPr>
            <w:tcW w:w="83" w:type="dxa"/>
            <w:tcBorders>
              <w:top w:val="nil"/>
              <w:left w:val="nil"/>
              <w:bottom w:val="nil"/>
              <w:right w:val="nil"/>
            </w:tcBorders>
            <w:shd w:val="clear" w:color="auto" w:fill="auto"/>
            <w:noWrap/>
            <w:vAlign w:val="bottom"/>
            <w:hideMark/>
          </w:tcPr>
          <w:p w14:paraId="2FB9870F" w14:textId="77777777" w:rsidR="00D635D8" w:rsidRPr="00D635D8" w:rsidRDefault="00D635D8" w:rsidP="00D635D8">
            <w:pPr>
              <w:rPr>
                <w:rFonts w:ascii="Arial" w:hAnsi="Arial" w:cs="Arial"/>
                <w:sz w:val="20"/>
                <w:szCs w:val="20"/>
              </w:rPr>
            </w:pPr>
          </w:p>
        </w:tc>
        <w:tc>
          <w:tcPr>
            <w:tcW w:w="1261" w:type="dxa"/>
            <w:tcBorders>
              <w:top w:val="nil"/>
              <w:left w:val="single" w:sz="4" w:space="0" w:color="auto"/>
              <w:bottom w:val="nil"/>
              <w:right w:val="single" w:sz="4" w:space="0" w:color="auto"/>
            </w:tcBorders>
            <w:shd w:val="clear" w:color="auto" w:fill="auto"/>
            <w:noWrap/>
            <w:vAlign w:val="bottom"/>
            <w:hideMark/>
          </w:tcPr>
          <w:p w14:paraId="7B7F05A4" w14:textId="77777777" w:rsidR="00D635D8" w:rsidRPr="00D635D8" w:rsidRDefault="00D635D8" w:rsidP="00D635D8">
            <w:pPr>
              <w:rPr>
                <w:rFonts w:ascii="Arial" w:hAnsi="Arial" w:cs="Arial"/>
                <w:sz w:val="20"/>
                <w:szCs w:val="20"/>
              </w:rPr>
            </w:pPr>
            <w:r w:rsidRPr="00D635D8">
              <w:rPr>
                <w:rFonts w:ascii="Arial" w:hAnsi="Arial" w:cs="Arial"/>
                <w:sz w:val="20"/>
                <w:szCs w:val="20"/>
              </w:rPr>
              <w:t> </w:t>
            </w:r>
          </w:p>
        </w:tc>
        <w:tc>
          <w:tcPr>
            <w:tcW w:w="80" w:type="dxa"/>
            <w:tcBorders>
              <w:top w:val="nil"/>
              <w:left w:val="nil"/>
              <w:bottom w:val="nil"/>
              <w:right w:val="nil"/>
            </w:tcBorders>
            <w:shd w:val="clear" w:color="auto" w:fill="auto"/>
            <w:noWrap/>
            <w:vAlign w:val="bottom"/>
            <w:hideMark/>
          </w:tcPr>
          <w:p w14:paraId="53085173" w14:textId="77777777" w:rsidR="00D635D8" w:rsidRPr="00D635D8" w:rsidRDefault="00D635D8" w:rsidP="00D635D8">
            <w:pPr>
              <w:rPr>
                <w:rFonts w:ascii="Arial" w:hAnsi="Arial" w:cs="Arial"/>
                <w:sz w:val="20"/>
                <w:szCs w:val="20"/>
              </w:rPr>
            </w:pPr>
          </w:p>
        </w:tc>
        <w:tc>
          <w:tcPr>
            <w:tcW w:w="1409" w:type="dxa"/>
            <w:tcBorders>
              <w:top w:val="nil"/>
              <w:left w:val="nil"/>
              <w:bottom w:val="nil"/>
              <w:right w:val="single" w:sz="4" w:space="0" w:color="auto"/>
            </w:tcBorders>
            <w:shd w:val="clear" w:color="000000" w:fill="FFFF00"/>
            <w:noWrap/>
            <w:vAlign w:val="bottom"/>
            <w:hideMark/>
          </w:tcPr>
          <w:p w14:paraId="01297FC6" w14:textId="77777777" w:rsidR="00D635D8" w:rsidRPr="00D635D8" w:rsidRDefault="00D635D8" w:rsidP="00D635D8">
            <w:pPr>
              <w:rPr>
                <w:rFonts w:ascii="Arial" w:hAnsi="Arial" w:cs="Arial"/>
                <w:sz w:val="20"/>
                <w:szCs w:val="20"/>
              </w:rPr>
            </w:pPr>
            <w:r w:rsidRPr="00D635D8">
              <w:rPr>
                <w:rFonts w:ascii="Arial" w:hAnsi="Arial" w:cs="Arial"/>
                <w:sz w:val="20"/>
                <w:szCs w:val="20"/>
              </w:rPr>
              <w:t> </w:t>
            </w:r>
          </w:p>
        </w:tc>
      </w:tr>
      <w:tr w:rsidR="00D635D8" w:rsidRPr="00D635D8" w14:paraId="23DC353B" w14:textId="77777777" w:rsidTr="00D635D8">
        <w:trPr>
          <w:trHeight w:val="315"/>
        </w:trPr>
        <w:tc>
          <w:tcPr>
            <w:tcW w:w="3749" w:type="dxa"/>
            <w:gridSpan w:val="2"/>
            <w:tcBorders>
              <w:top w:val="nil"/>
              <w:left w:val="nil"/>
              <w:bottom w:val="nil"/>
              <w:right w:val="nil"/>
            </w:tcBorders>
            <w:shd w:val="clear" w:color="auto" w:fill="auto"/>
            <w:noWrap/>
            <w:vAlign w:val="bottom"/>
            <w:hideMark/>
          </w:tcPr>
          <w:p w14:paraId="10490916" w14:textId="77777777" w:rsidR="00D635D8" w:rsidRPr="00D635D8" w:rsidRDefault="00D635D8" w:rsidP="00D635D8">
            <w:pPr>
              <w:rPr>
                <w:rFonts w:ascii="Calibri" w:hAnsi="Calibri" w:cs="Calibri"/>
              </w:rPr>
            </w:pPr>
            <w:r w:rsidRPr="00D635D8">
              <w:rPr>
                <w:rFonts w:ascii="Calibri" w:hAnsi="Calibri" w:cs="Calibri"/>
              </w:rPr>
              <w:t xml:space="preserve">   Neighbourhood Plan</w:t>
            </w:r>
          </w:p>
        </w:tc>
        <w:tc>
          <w:tcPr>
            <w:tcW w:w="1588" w:type="dxa"/>
            <w:tcBorders>
              <w:top w:val="nil"/>
              <w:left w:val="single" w:sz="4" w:space="0" w:color="auto"/>
              <w:bottom w:val="nil"/>
              <w:right w:val="nil"/>
            </w:tcBorders>
            <w:shd w:val="clear" w:color="auto" w:fill="auto"/>
            <w:noWrap/>
            <w:vAlign w:val="bottom"/>
            <w:hideMark/>
          </w:tcPr>
          <w:p w14:paraId="5CEE5C7B" w14:textId="77777777" w:rsidR="00D635D8" w:rsidRPr="00D635D8" w:rsidRDefault="00D635D8" w:rsidP="00D635D8">
            <w:pPr>
              <w:rPr>
                <w:rFonts w:ascii="Arial" w:hAnsi="Arial" w:cs="Arial"/>
                <w:sz w:val="20"/>
                <w:szCs w:val="20"/>
              </w:rPr>
            </w:pPr>
            <w:r w:rsidRPr="00D635D8">
              <w:rPr>
                <w:rFonts w:ascii="Arial" w:hAnsi="Arial" w:cs="Arial"/>
                <w:sz w:val="20"/>
                <w:szCs w:val="20"/>
              </w:rPr>
              <w:t> </w:t>
            </w:r>
          </w:p>
        </w:tc>
        <w:tc>
          <w:tcPr>
            <w:tcW w:w="1190" w:type="dxa"/>
            <w:tcBorders>
              <w:top w:val="nil"/>
              <w:left w:val="nil"/>
              <w:bottom w:val="nil"/>
              <w:right w:val="single" w:sz="4" w:space="0" w:color="auto"/>
            </w:tcBorders>
            <w:shd w:val="clear" w:color="000000" w:fill="FFFF00"/>
            <w:noWrap/>
            <w:vAlign w:val="bottom"/>
            <w:hideMark/>
          </w:tcPr>
          <w:p w14:paraId="3F5EC7D1" w14:textId="77777777" w:rsidR="00D635D8" w:rsidRPr="00D635D8" w:rsidRDefault="00D635D8" w:rsidP="00D635D8">
            <w:pPr>
              <w:jc w:val="right"/>
              <w:rPr>
                <w:rFonts w:ascii="Arial" w:hAnsi="Arial" w:cs="Arial"/>
                <w:sz w:val="20"/>
                <w:szCs w:val="20"/>
              </w:rPr>
            </w:pPr>
            <w:r w:rsidRPr="00D635D8">
              <w:rPr>
                <w:rFonts w:ascii="Arial" w:hAnsi="Arial" w:cs="Arial"/>
                <w:sz w:val="20"/>
                <w:szCs w:val="20"/>
              </w:rPr>
              <w:t>0.00</w:t>
            </w:r>
          </w:p>
        </w:tc>
        <w:tc>
          <w:tcPr>
            <w:tcW w:w="83" w:type="dxa"/>
            <w:tcBorders>
              <w:top w:val="nil"/>
              <w:left w:val="nil"/>
              <w:bottom w:val="nil"/>
              <w:right w:val="nil"/>
            </w:tcBorders>
            <w:shd w:val="clear" w:color="auto" w:fill="auto"/>
            <w:noWrap/>
            <w:vAlign w:val="bottom"/>
            <w:hideMark/>
          </w:tcPr>
          <w:p w14:paraId="32247917" w14:textId="77777777" w:rsidR="00D635D8" w:rsidRPr="00D635D8" w:rsidRDefault="00D635D8" w:rsidP="00D635D8">
            <w:pPr>
              <w:jc w:val="right"/>
              <w:rPr>
                <w:rFonts w:ascii="Arial" w:hAnsi="Arial" w:cs="Arial"/>
                <w:sz w:val="20"/>
                <w:szCs w:val="20"/>
              </w:rPr>
            </w:pPr>
          </w:p>
        </w:tc>
        <w:tc>
          <w:tcPr>
            <w:tcW w:w="1261" w:type="dxa"/>
            <w:tcBorders>
              <w:top w:val="nil"/>
              <w:left w:val="single" w:sz="4" w:space="0" w:color="auto"/>
              <w:bottom w:val="nil"/>
              <w:right w:val="single" w:sz="4" w:space="0" w:color="auto"/>
            </w:tcBorders>
            <w:shd w:val="clear" w:color="auto" w:fill="auto"/>
            <w:noWrap/>
            <w:vAlign w:val="bottom"/>
            <w:hideMark/>
          </w:tcPr>
          <w:p w14:paraId="3C462ADE" w14:textId="77777777" w:rsidR="00D635D8" w:rsidRPr="00D635D8" w:rsidRDefault="00D635D8" w:rsidP="00D635D8">
            <w:pPr>
              <w:jc w:val="right"/>
              <w:rPr>
                <w:rFonts w:ascii="Arial" w:hAnsi="Arial" w:cs="Arial"/>
                <w:sz w:val="20"/>
                <w:szCs w:val="20"/>
              </w:rPr>
            </w:pPr>
            <w:r w:rsidRPr="00D635D8">
              <w:rPr>
                <w:rFonts w:ascii="Arial" w:hAnsi="Arial" w:cs="Arial"/>
                <w:sz w:val="20"/>
                <w:szCs w:val="20"/>
              </w:rPr>
              <w:t>0.00</w:t>
            </w:r>
          </w:p>
        </w:tc>
        <w:tc>
          <w:tcPr>
            <w:tcW w:w="80" w:type="dxa"/>
            <w:tcBorders>
              <w:top w:val="nil"/>
              <w:left w:val="nil"/>
              <w:bottom w:val="nil"/>
              <w:right w:val="nil"/>
            </w:tcBorders>
            <w:shd w:val="clear" w:color="auto" w:fill="auto"/>
            <w:noWrap/>
            <w:vAlign w:val="bottom"/>
            <w:hideMark/>
          </w:tcPr>
          <w:p w14:paraId="6AE7535F" w14:textId="77777777" w:rsidR="00D635D8" w:rsidRPr="00D635D8" w:rsidRDefault="00D635D8" w:rsidP="00D635D8">
            <w:pPr>
              <w:jc w:val="right"/>
              <w:rPr>
                <w:rFonts w:ascii="Arial" w:hAnsi="Arial" w:cs="Arial"/>
                <w:sz w:val="20"/>
                <w:szCs w:val="20"/>
              </w:rPr>
            </w:pPr>
          </w:p>
        </w:tc>
        <w:tc>
          <w:tcPr>
            <w:tcW w:w="1409" w:type="dxa"/>
            <w:tcBorders>
              <w:top w:val="nil"/>
              <w:left w:val="nil"/>
              <w:bottom w:val="nil"/>
              <w:right w:val="single" w:sz="4" w:space="0" w:color="auto"/>
            </w:tcBorders>
            <w:shd w:val="clear" w:color="000000" w:fill="FFFF00"/>
            <w:noWrap/>
            <w:vAlign w:val="bottom"/>
            <w:hideMark/>
          </w:tcPr>
          <w:p w14:paraId="477663B7" w14:textId="77777777" w:rsidR="00D635D8" w:rsidRPr="00D635D8" w:rsidRDefault="00D635D8" w:rsidP="00D635D8">
            <w:pPr>
              <w:jc w:val="right"/>
              <w:rPr>
                <w:rFonts w:ascii="Arial" w:hAnsi="Arial" w:cs="Arial"/>
                <w:sz w:val="20"/>
                <w:szCs w:val="20"/>
              </w:rPr>
            </w:pPr>
            <w:r w:rsidRPr="00D635D8">
              <w:rPr>
                <w:rFonts w:ascii="Arial" w:hAnsi="Arial" w:cs="Arial"/>
                <w:sz w:val="20"/>
                <w:szCs w:val="20"/>
              </w:rPr>
              <w:t>0.00</w:t>
            </w:r>
          </w:p>
        </w:tc>
      </w:tr>
      <w:tr w:rsidR="00D635D8" w:rsidRPr="00D635D8" w14:paraId="479B92D4" w14:textId="77777777" w:rsidTr="00D635D8">
        <w:trPr>
          <w:trHeight w:val="315"/>
        </w:trPr>
        <w:tc>
          <w:tcPr>
            <w:tcW w:w="3749" w:type="dxa"/>
            <w:gridSpan w:val="2"/>
            <w:tcBorders>
              <w:top w:val="nil"/>
              <w:left w:val="nil"/>
              <w:bottom w:val="nil"/>
              <w:right w:val="nil"/>
            </w:tcBorders>
            <w:shd w:val="clear" w:color="auto" w:fill="auto"/>
            <w:noWrap/>
            <w:vAlign w:val="bottom"/>
            <w:hideMark/>
          </w:tcPr>
          <w:p w14:paraId="51F2D26D" w14:textId="77777777" w:rsidR="00D635D8" w:rsidRPr="00D635D8" w:rsidRDefault="00D635D8" w:rsidP="00D635D8">
            <w:pPr>
              <w:rPr>
                <w:rFonts w:ascii="Calibri" w:hAnsi="Calibri" w:cs="Calibri"/>
                <w:b/>
                <w:bCs/>
              </w:rPr>
            </w:pPr>
            <w:r w:rsidRPr="00D635D8">
              <w:rPr>
                <w:rFonts w:ascii="Calibri" w:hAnsi="Calibri" w:cs="Calibri"/>
                <w:b/>
                <w:bCs/>
              </w:rPr>
              <w:t>Net Project costs</w:t>
            </w:r>
          </w:p>
        </w:tc>
        <w:tc>
          <w:tcPr>
            <w:tcW w:w="1588" w:type="dxa"/>
            <w:tcBorders>
              <w:top w:val="single" w:sz="4" w:space="0" w:color="auto"/>
              <w:left w:val="single" w:sz="4" w:space="0" w:color="auto"/>
              <w:bottom w:val="single" w:sz="4" w:space="0" w:color="auto"/>
              <w:right w:val="nil"/>
            </w:tcBorders>
            <w:shd w:val="clear" w:color="auto" w:fill="auto"/>
            <w:noWrap/>
            <w:vAlign w:val="bottom"/>
            <w:hideMark/>
          </w:tcPr>
          <w:p w14:paraId="6B7F9010" w14:textId="77777777" w:rsidR="00D635D8" w:rsidRPr="00D635D8" w:rsidRDefault="00D635D8" w:rsidP="00D635D8">
            <w:pPr>
              <w:jc w:val="right"/>
              <w:rPr>
                <w:rFonts w:ascii="Arial" w:hAnsi="Arial" w:cs="Arial"/>
                <w:sz w:val="20"/>
                <w:szCs w:val="20"/>
              </w:rPr>
            </w:pPr>
            <w:r w:rsidRPr="00D635D8">
              <w:rPr>
                <w:rFonts w:ascii="Arial" w:hAnsi="Arial" w:cs="Arial"/>
                <w:sz w:val="20"/>
                <w:szCs w:val="20"/>
              </w:rPr>
              <w:t>40.00</w:t>
            </w:r>
          </w:p>
        </w:tc>
        <w:tc>
          <w:tcPr>
            <w:tcW w:w="1190" w:type="dxa"/>
            <w:tcBorders>
              <w:top w:val="single" w:sz="4" w:space="0" w:color="auto"/>
              <w:left w:val="nil"/>
              <w:bottom w:val="single" w:sz="4" w:space="0" w:color="auto"/>
              <w:right w:val="nil"/>
            </w:tcBorders>
            <w:shd w:val="clear" w:color="000000" w:fill="FFFF00"/>
            <w:noWrap/>
            <w:vAlign w:val="bottom"/>
            <w:hideMark/>
          </w:tcPr>
          <w:p w14:paraId="17C6A84E" w14:textId="77777777" w:rsidR="00D635D8" w:rsidRPr="00D635D8" w:rsidRDefault="00D635D8" w:rsidP="00D635D8">
            <w:pPr>
              <w:jc w:val="right"/>
              <w:rPr>
                <w:rFonts w:ascii="Arial" w:hAnsi="Arial" w:cs="Arial"/>
                <w:sz w:val="20"/>
                <w:szCs w:val="20"/>
              </w:rPr>
            </w:pPr>
            <w:r w:rsidRPr="00D635D8">
              <w:rPr>
                <w:rFonts w:ascii="Arial" w:hAnsi="Arial" w:cs="Arial"/>
                <w:sz w:val="20"/>
                <w:szCs w:val="20"/>
              </w:rPr>
              <w:t>15,500.00</w:t>
            </w:r>
          </w:p>
        </w:tc>
        <w:tc>
          <w:tcPr>
            <w:tcW w:w="83" w:type="dxa"/>
            <w:tcBorders>
              <w:top w:val="nil"/>
              <w:left w:val="nil"/>
              <w:bottom w:val="nil"/>
              <w:right w:val="single" w:sz="4" w:space="0" w:color="auto"/>
            </w:tcBorders>
            <w:shd w:val="clear" w:color="auto" w:fill="auto"/>
            <w:noWrap/>
            <w:vAlign w:val="bottom"/>
            <w:hideMark/>
          </w:tcPr>
          <w:p w14:paraId="3B3380CB" w14:textId="77777777" w:rsidR="00D635D8" w:rsidRPr="00D635D8" w:rsidRDefault="00D635D8" w:rsidP="00D635D8">
            <w:pPr>
              <w:rPr>
                <w:rFonts w:ascii="Arial" w:hAnsi="Arial" w:cs="Arial"/>
                <w:b/>
                <w:bCs/>
                <w:sz w:val="20"/>
                <w:szCs w:val="20"/>
              </w:rPr>
            </w:pPr>
            <w:r w:rsidRPr="00D635D8">
              <w:rPr>
                <w:rFonts w:ascii="Arial" w:hAnsi="Arial" w:cs="Arial"/>
                <w:b/>
                <w:bCs/>
                <w:sz w:val="20"/>
                <w:szCs w:val="20"/>
              </w:rPr>
              <w:t> </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41E0B806" w14:textId="77777777" w:rsidR="00D635D8" w:rsidRPr="00D635D8" w:rsidRDefault="00D635D8" w:rsidP="00D635D8">
            <w:pPr>
              <w:jc w:val="right"/>
              <w:rPr>
                <w:rFonts w:ascii="Arial" w:hAnsi="Arial" w:cs="Arial"/>
                <w:sz w:val="20"/>
                <w:szCs w:val="20"/>
              </w:rPr>
            </w:pPr>
            <w:r w:rsidRPr="00D635D8">
              <w:rPr>
                <w:rFonts w:ascii="Arial" w:hAnsi="Arial" w:cs="Arial"/>
                <w:sz w:val="20"/>
                <w:szCs w:val="20"/>
              </w:rPr>
              <w:t>1,076.95</w:t>
            </w:r>
          </w:p>
        </w:tc>
        <w:tc>
          <w:tcPr>
            <w:tcW w:w="80" w:type="dxa"/>
            <w:tcBorders>
              <w:top w:val="nil"/>
              <w:left w:val="nil"/>
              <w:bottom w:val="nil"/>
              <w:right w:val="nil"/>
            </w:tcBorders>
            <w:shd w:val="clear" w:color="auto" w:fill="auto"/>
            <w:noWrap/>
            <w:vAlign w:val="bottom"/>
            <w:hideMark/>
          </w:tcPr>
          <w:p w14:paraId="65009492" w14:textId="77777777" w:rsidR="00D635D8" w:rsidRPr="00D635D8" w:rsidRDefault="00D635D8" w:rsidP="00D635D8">
            <w:pPr>
              <w:jc w:val="right"/>
              <w:rPr>
                <w:rFonts w:ascii="Arial" w:hAnsi="Arial" w:cs="Arial"/>
                <w:sz w:val="20"/>
                <w:szCs w:val="20"/>
              </w:rPr>
            </w:pPr>
          </w:p>
        </w:tc>
        <w:tc>
          <w:tcPr>
            <w:tcW w:w="1409" w:type="dxa"/>
            <w:tcBorders>
              <w:top w:val="single" w:sz="4" w:space="0" w:color="auto"/>
              <w:left w:val="nil"/>
              <w:bottom w:val="single" w:sz="4" w:space="0" w:color="auto"/>
              <w:right w:val="nil"/>
            </w:tcBorders>
            <w:shd w:val="clear" w:color="000000" w:fill="FFFF00"/>
            <w:noWrap/>
            <w:vAlign w:val="bottom"/>
            <w:hideMark/>
          </w:tcPr>
          <w:p w14:paraId="62508F6F" w14:textId="77777777" w:rsidR="00D635D8" w:rsidRPr="00D635D8" w:rsidRDefault="00D635D8" w:rsidP="00D635D8">
            <w:pPr>
              <w:jc w:val="right"/>
              <w:rPr>
                <w:rFonts w:ascii="Arial" w:hAnsi="Arial" w:cs="Arial"/>
                <w:sz w:val="20"/>
                <w:szCs w:val="20"/>
              </w:rPr>
            </w:pPr>
            <w:r w:rsidRPr="00D635D8">
              <w:rPr>
                <w:rFonts w:ascii="Arial" w:hAnsi="Arial" w:cs="Arial"/>
                <w:sz w:val="20"/>
                <w:szCs w:val="20"/>
              </w:rPr>
              <w:t>15,500.00</w:t>
            </w:r>
          </w:p>
        </w:tc>
      </w:tr>
      <w:tr w:rsidR="00D635D8" w:rsidRPr="00D635D8" w14:paraId="1C02BE7B" w14:textId="77777777" w:rsidTr="00D635D8">
        <w:trPr>
          <w:trHeight w:val="255"/>
        </w:trPr>
        <w:tc>
          <w:tcPr>
            <w:tcW w:w="793" w:type="dxa"/>
            <w:tcBorders>
              <w:top w:val="nil"/>
              <w:left w:val="nil"/>
              <w:bottom w:val="nil"/>
              <w:right w:val="nil"/>
            </w:tcBorders>
            <w:shd w:val="clear" w:color="auto" w:fill="auto"/>
            <w:noWrap/>
            <w:vAlign w:val="bottom"/>
            <w:hideMark/>
          </w:tcPr>
          <w:p w14:paraId="365CB25F" w14:textId="77777777" w:rsidR="00D635D8" w:rsidRPr="00D635D8" w:rsidRDefault="00D635D8" w:rsidP="00D635D8">
            <w:pPr>
              <w:jc w:val="right"/>
              <w:rPr>
                <w:rFonts w:ascii="Arial" w:hAnsi="Arial" w:cs="Arial"/>
                <w:sz w:val="20"/>
                <w:szCs w:val="20"/>
              </w:rPr>
            </w:pPr>
          </w:p>
        </w:tc>
        <w:tc>
          <w:tcPr>
            <w:tcW w:w="2956" w:type="dxa"/>
            <w:tcBorders>
              <w:top w:val="nil"/>
              <w:left w:val="nil"/>
              <w:bottom w:val="nil"/>
              <w:right w:val="nil"/>
            </w:tcBorders>
            <w:shd w:val="clear" w:color="auto" w:fill="auto"/>
            <w:noWrap/>
            <w:vAlign w:val="bottom"/>
            <w:hideMark/>
          </w:tcPr>
          <w:p w14:paraId="1D33BACF" w14:textId="77777777" w:rsidR="00D635D8" w:rsidRPr="00D635D8" w:rsidRDefault="00D635D8" w:rsidP="00D635D8">
            <w:pPr>
              <w:rPr>
                <w:sz w:val="20"/>
                <w:szCs w:val="20"/>
              </w:rPr>
            </w:pPr>
          </w:p>
        </w:tc>
        <w:tc>
          <w:tcPr>
            <w:tcW w:w="1588" w:type="dxa"/>
            <w:tcBorders>
              <w:top w:val="nil"/>
              <w:left w:val="single" w:sz="4" w:space="0" w:color="auto"/>
              <w:bottom w:val="nil"/>
              <w:right w:val="nil"/>
            </w:tcBorders>
            <w:shd w:val="clear" w:color="auto" w:fill="auto"/>
            <w:noWrap/>
            <w:vAlign w:val="bottom"/>
            <w:hideMark/>
          </w:tcPr>
          <w:p w14:paraId="649257EF" w14:textId="77777777" w:rsidR="00D635D8" w:rsidRPr="00D635D8" w:rsidRDefault="00D635D8" w:rsidP="00D635D8">
            <w:pPr>
              <w:rPr>
                <w:rFonts w:ascii="Arial" w:hAnsi="Arial" w:cs="Arial"/>
                <w:sz w:val="20"/>
                <w:szCs w:val="20"/>
              </w:rPr>
            </w:pPr>
            <w:r w:rsidRPr="00D635D8">
              <w:rPr>
                <w:rFonts w:ascii="Arial" w:hAnsi="Arial" w:cs="Arial"/>
                <w:sz w:val="20"/>
                <w:szCs w:val="20"/>
              </w:rPr>
              <w:t> </w:t>
            </w:r>
          </w:p>
        </w:tc>
        <w:tc>
          <w:tcPr>
            <w:tcW w:w="1190" w:type="dxa"/>
            <w:tcBorders>
              <w:top w:val="nil"/>
              <w:left w:val="nil"/>
              <w:bottom w:val="nil"/>
              <w:right w:val="single" w:sz="4" w:space="0" w:color="auto"/>
            </w:tcBorders>
            <w:shd w:val="clear" w:color="000000" w:fill="FFFF00"/>
            <w:noWrap/>
            <w:vAlign w:val="bottom"/>
            <w:hideMark/>
          </w:tcPr>
          <w:p w14:paraId="5D4469A1" w14:textId="77777777" w:rsidR="00D635D8" w:rsidRPr="00D635D8" w:rsidRDefault="00D635D8" w:rsidP="00D635D8">
            <w:pPr>
              <w:rPr>
                <w:rFonts w:ascii="Arial" w:hAnsi="Arial" w:cs="Arial"/>
                <w:sz w:val="20"/>
                <w:szCs w:val="20"/>
              </w:rPr>
            </w:pPr>
            <w:r w:rsidRPr="00D635D8">
              <w:rPr>
                <w:rFonts w:ascii="Arial" w:hAnsi="Arial" w:cs="Arial"/>
                <w:sz w:val="20"/>
                <w:szCs w:val="20"/>
              </w:rPr>
              <w:t> </w:t>
            </w:r>
          </w:p>
        </w:tc>
        <w:tc>
          <w:tcPr>
            <w:tcW w:w="83" w:type="dxa"/>
            <w:tcBorders>
              <w:top w:val="nil"/>
              <w:left w:val="nil"/>
              <w:bottom w:val="nil"/>
              <w:right w:val="nil"/>
            </w:tcBorders>
            <w:shd w:val="clear" w:color="auto" w:fill="auto"/>
            <w:noWrap/>
            <w:vAlign w:val="bottom"/>
            <w:hideMark/>
          </w:tcPr>
          <w:p w14:paraId="24951E5B" w14:textId="77777777" w:rsidR="00D635D8" w:rsidRPr="00D635D8" w:rsidRDefault="00D635D8" w:rsidP="00D635D8">
            <w:pPr>
              <w:rPr>
                <w:rFonts w:ascii="Arial" w:hAnsi="Arial" w:cs="Arial"/>
                <w:sz w:val="20"/>
                <w:szCs w:val="20"/>
              </w:rPr>
            </w:pPr>
          </w:p>
        </w:tc>
        <w:tc>
          <w:tcPr>
            <w:tcW w:w="1261" w:type="dxa"/>
            <w:tcBorders>
              <w:top w:val="nil"/>
              <w:left w:val="single" w:sz="4" w:space="0" w:color="auto"/>
              <w:bottom w:val="nil"/>
              <w:right w:val="single" w:sz="4" w:space="0" w:color="auto"/>
            </w:tcBorders>
            <w:shd w:val="clear" w:color="auto" w:fill="auto"/>
            <w:noWrap/>
            <w:vAlign w:val="bottom"/>
            <w:hideMark/>
          </w:tcPr>
          <w:p w14:paraId="07BA4CDF" w14:textId="77777777" w:rsidR="00D635D8" w:rsidRPr="00D635D8" w:rsidRDefault="00D635D8" w:rsidP="00D635D8">
            <w:pPr>
              <w:rPr>
                <w:rFonts w:ascii="Arial" w:hAnsi="Arial" w:cs="Arial"/>
                <w:sz w:val="20"/>
                <w:szCs w:val="20"/>
              </w:rPr>
            </w:pPr>
            <w:r w:rsidRPr="00D635D8">
              <w:rPr>
                <w:rFonts w:ascii="Arial" w:hAnsi="Arial" w:cs="Arial"/>
                <w:sz w:val="20"/>
                <w:szCs w:val="20"/>
              </w:rPr>
              <w:t> </w:t>
            </w:r>
          </w:p>
        </w:tc>
        <w:tc>
          <w:tcPr>
            <w:tcW w:w="80" w:type="dxa"/>
            <w:tcBorders>
              <w:top w:val="nil"/>
              <w:left w:val="nil"/>
              <w:bottom w:val="nil"/>
              <w:right w:val="nil"/>
            </w:tcBorders>
            <w:shd w:val="clear" w:color="auto" w:fill="auto"/>
            <w:noWrap/>
            <w:vAlign w:val="bottom"/>
            <w:hideMark/>
          </w:tcPr>
          <w:p w14:paraId="1123C940" w14:textId="77777777" w:rsidR="00D635D8" w:rsidRPr="00D635D8" w:rsidRDefault="00D635D8" w:rsidP="00D635D8">
            <w:pPr>
              <w:rPr>
                <w:rFonts w:ascii="Arial" w:hAnsi="Arial" w:cs="Arial"/>
                <w:sz w:val="20"/>
                <w:szCs w:val="20"/>
              </w:rPr>
            </w:pPr>
          </w:p>
        </w:tc>
        <w:tc>
          <w:tcPr>
            <w:tcW w:w="1409" w:type="dxa"/>
            <w:tcBorders>
              <w:top w:val="nil"/>
              <w:left w:val="nil"/>
              <w:bottom w:val="nil"/>
              <w:right w:val="single" w:sz="4" w:space="0" w:color="auto"/>
            </w:tcBorders>
            <w:shd w:val="clear" w:color="000000" w:fill="FFFF00"/>
            <w:noWrap/>
            <w:vAlign w:val="bottom"/>
            <w:hideMark/>
          </w:tcPr>
          <w:p w14:paraId="24EC659B" w14:textId="77777777" w:rsidR="00D635D8" w:rsidRPr="00D635D8" w:rsidRDefault="00D635D8" w:rsidP="00D635D8">
            <w:pPr>
              <w:rPr>
                <w:rFonts w:ascii="Arial" w:hAnsi="Arial" w:cs="Arial"/>
                <w:sz w:val="20"/>
                <w:szCs w:val="20"/>
              </w:rPr>
            </w:pPr>
            <w:r w:rsidRPr="00D635D8">
              <w:rPr>
                <w:rFonts w:ascii="Arial" w:hAnsi="Arial" w:cs="Arial"/>
                <w:sz w:val="20"/>
                <w:szCs w:val="20"/>
              </w:rPr>
              <w:t> </w:t>
            </w:r>
          </w:p>
        </w:tc>
      </w:tr>
      <w:tr w:rsidR="00D635D8" w:rsidRPr="00D635D8" w14:paraId="0E0AED52" w14:textId="77777777" w:rsidTr="00D635D8">
        <w:trPr>
          <w:trHeight w:val="315"/>
        </w:trPr>
        <w:tc>
          <w:tcPr>
            <w:tcW w:w="3749" w:type="dxa"/>
            <w:gridSpan w:val="2"/>
            <w:tcBorders>
              <w:top w:val="nil"/>
              <w:left w:val="nil"/>
              <w:bottom w:val="nil"/>
              <w:right w:val="nil"/>
            </w:tcBorders>
            <w:shd w:val="clear" w:color="auto" w:fill="auto"/>
            <w:noWrap/>
            <w:vAlign w:val="bottom"/>
            <w:hideMark/>
          </w:tcPr>
          <w:p w14:paraId="30523FFD" w14:textId="77777777" w:rsidR="00D635D8" w:rsidRPr="00D635D8" w:rsidRDefault="00D635D8" w:rsidP="00D635D8">
            <w:pPr>
              <w:rPr>
                <w:rFonts w:ascii="Calibri" w:hAnsi="Calibri" w:cs="Calibri"/>
                <w:b/>
                <w:bCs/>
              </w:rPr>
            </w:pPr>
            <w:r w:rsidRPr="00D635D8">
              <w:rPr>
                <w:rFonts w:ascii="Calibri" w:hAnsi="Calibri" w:cs="Calibri"/>
                <w:b/>
                <w:bCs/>
              </w:rPr>
              <w:t>Overall surplus/deficit</w:t>
            </w:r>
          </w:p>
        </w:tc>
        <w:tc>
          <w:tcPr>
            <w:tcW w:w="1588" w:type="dxa"/>
            <w:tcBorders>
              <w:top w:val="nil"/>
              <w:left w:val="single" w:sz="4" w:space="0" w:color="auto"/>
              <w:bottom w:val="single" w:sz="4" w:space="0" w:color="auto"/>
              <w:right w:val="nil"/>
            </w:tcBorders>
            <w:shd w:val="clear" w:color="auto" w:fill="auto"/>
            <w:noWrap/>
            <w:vAlign w:val="bottom"/>
            <w:hideMark/>
          </w:tcPr>
          <w:p w14:paraId="5E6D9570" w14:textId="77777777" w:rsidR="00D635D8" w:rsidRPr="00D635D8" w:rsidRDefault="00D635D8" w:rsidP="00D635D8">
            <w:pPr>
              <w:jc w:val="right"/>
              <w:rPr>
                <w:rFonts w:ascii="Arial" w:hAnsi="Arial" w:cs="Arial"/>
                <w:sz w:val="20"/>
                <w:szCs w:val="20"/>
              </w:rPr>
            </w:pPr>
            <w:r w:rsidRPr="00D635D8">
              <w:rPr>
                <w:rFonts w:ascii="Arial" w:hAnsi="Arial" w:cs="Arial"/>
                <w:sz w:val="20"/>
                <w:szCs w:val="20"/>
              </w:rPr>
              <w:t>5,665.26</w:t>
            </w:r>
          </w:p>
        </w:tc>
        <w:tc>
          <w:tcPr>
            <w:tcW w:w="1190" w:type="dxa"/>
            <w:tcBorders>
              <w:top w:val="nil"/>
              <w:left w:val="nil"/>
              <w:bottom w:val="single" w:sz="4" w:space="0" w:color="auto"/>
              <w:right w:val="single" w:sz="4" w:space="0" w:color="auto"/>
            </w:tcBorders>
            <w:shd w:val="clear" w:color="000000" w:fill="FFFF00"/>
            <w:noWrap/>
            <w:vAlign w:val="bottom"/>
            <w:hideMark/>
          </w:tcPr>
          <w:p w14:paraId="2D0AE34C" w14:textId="77777777" w:rsidR="00D635D8" w:rsidRPr="00D635D8" w:rsidRDefault="00D635D8" w:rsidP="00D635D8">
            <w:pPr>
              <w:jc w:val="right"/>
              <w:rPr>
                <w:rFonts w:ascii="Arial" w:hAnsi="Arial" w:cs="Arial"/>
                <w:sz w:val="20"/>
                <w:szCs w:val="20"/>
              </w:rPr>
            </w:pPr>
            <w:r w:rsidRPr="00D635D8">
              <w:rPr>
                <w:rFonts w:ascii="Arial" w:hAnsi="Arial" w:cs="Arial"/>
                <w:sz w:val="20"/>
                <w:szCs w:val="20"/>
              </w:rPr>
              <w:t>-18,668.00</w:t>
            </w:r>
          </w:p>
        </w:tc>
        <w:tc>
          <w:tcPr>
            <w:tcW w:w="83" w:type="dxa"/>
            <w:tcBorders>
              <w:top w:val="nil"/>
              <w:left w:val="nil"/>
              <w:bottom w:val="single" w:sz="4" w:space="0" w:color="auto"/>
              <w:right w:val="nil"/>
            </w:tcBorders>
            <w:shd w:val="clear" w:color="auto" w:fill="auto"/>
            <w:noWrap/>
            <w:vAlign w:val="bottom"/>
            <w:hideMark/>
          </w:tcPr>
          <w:p w14:paraId="15BEACE2" w14:textId="77777777" w:rsidR="00D635D8" w:rsidRPr="00D635D8" w:rsidRDefault="00D635D8" w:rsidP="00D635D8">
            <w:pPr>
              <w:rPr>
                <w:rFonts w:ascii="Arial" w:hAnsi="Arial" w:cs="Arial"/>
                <w:b/>
                <w:bCs/>
                <w:sz w:val="20"/>
                <w:szCs w:val="20"/>
              </w:rPr>
            </w:pPr>
            <w:r w:rsidRPr="00D635D8">
              <w:rPr>
                <w:rFonts w:ascii="Arial" w:hAnsi="Arial" w:cs="Arial"/>
                <w:b/>
                <w:bCs/>
                <w:sz w:val="20"/>
                <w:szCs w:val="20"/>
              </w:rPr>
              <w:t> </w:t>
            </w:r>
          </w:p>
        </w:tc>
        <w:tc>
          <w:tcPr>
            <w:tcW w:w="1261" w:type="dxa"/>
            <w:tcBorders>
              <w:top w:val="nil"/>
              <w:left w:val="single" w:sz="4" w:space="0" w:color="auto"/>
              <w:bottom w:val="single" w:sz="4" w:space="0" w:color="auto"/>
              <w:right w:val="single" w:sz="4" w:space="0" w:color="auto"/>
            </w:tcBorders>
            <w:shd w:val="clear" w:color="auto" w:fill="auto"/>
            <w:noWrap/>
            <w:vAlign w:val="bottom"/>
            <w:hideMark/>
          </w:tcPr>
          <w:p w14:paraId="4EFB1E83" w14:textId="77777777" w:rsidR="00D635D8" w:rsidRPr="00D635D8" w:rsidRDefault="00D635D8" w:rsidP="00D635D8">
            <w:pPr>
              <w:jc w:val="right"/>
              <w:rPr>
                <w:rFonts w:ascii="Arial" w:hAnsi="Arial" w:cs="Arial"/>
                <w:sz w:val="20"/>
                <w:szCs w:val="20"/>
              </w:rPr>
            </w:pPr>
            <w:r w:rsidRPr="00D635D8">
              <w:rPr>
                <w:rFonts w:ascii="Arial" w:hAnsi="Arial" w:cs="Arial"/>
                <w:sz w:val="20"/>
                <w:szCs w:val="20"/>
              </w:rPr>
              <w:t>179.37</w:t>
            </w:r>
          </w:p>
        </w:tc>
        <w:tc>
          <w:tcPr>
            <w:tcW w:w="80" w:type="dxa"/>
            <w:tcBorders>
              <w:top w:val="nil"/>
              <w:left w:val="nil"/>
              <w:bottom w:val="nil"/>
              <w:right w:val="nil"/>
            </w:tcBorders>
            <w:shd w:val="clear" w:color="auto" w:fill="auto"/>
            <w:noWrap/>
            <w:vAlign w:val="bottom"/>
            <w:hideMark/>
          </w:tcPr>
          <w:p w14:paraId="12CE5B37" w14:textId="77777777" w:rsidR="00D635D8" w:rsidRPr="00D635D8" w:rsidRDefault="00D635D8" w:rsidP="00D635D8">
            <w:pPr>
              <w:jc w:val="right"/>
              <w:rPr>
                <w:rFonts w:ascii="Arial" w:hAnsi="Arial" w:cs="Arial"/>
                <w:sz w:val="20"/>
                <w:szCs w:val="20"/>
              </w:rPr>
            </w:pPr>
          </w:p>
        </w:tc>
        <w:tc>
          <w:tcPr>
            <w:tcW w:w="1409" w:type="dxa"/>
            <w:tcBorders>
              <w:top w:val="nil"/>
              <w:left w:val="nil"/>
              <w:bottom w:val="single" w:sz="4" w:space="0" w:color="auto"/>
              <w:right w:val="single" w:sz="4" w:space="0" w:color="auto"/>
            </w:tcBorders>
            <w:shd w:val="clear" w:color="000000" w:fill="FFFF00"/>
            <w:noWrap/>
            <w:vAlign w:val="bottom"/>
            <w:hideMark/>
          </w:tcPr>
          <w:p w14:paraId="118DF55F" w14:textId="77777777" w:rsidR="00D635D8" w:rsidRPr="00D635D8" w:rsidRDefault="00D635D8" w:rsidP="00D635D8">
            <w:pPr>
              <w:jc w:val="right"/>
              <w:rPr>
                <w:rFonts w:ascii="Arial" w:hAnsi="Arial" w:cs="Arial"/>
                <w:sz w:val="20"/>
                <w:szCs w:val="20"/>
              </w:rPr>
            </w:pPr>
            <w:r w:rsidRPr="00D635D8">
              <w:rPr>
                <w:rFonts w:ascii="Arial" w:hAnsi="Arial" w:cs="Arial"/>
                <w:sz w:val="20"/>
                <w:szCs w:val="20"/>
              </w:rPr>
              <w:t>-18,406.50</w:t>
            </w:r>
          </w:p>
        </w:tc>
      </w:tr>
      <w:tr w:rsidR="00D635D8" w:rsidRPr="00D635D8" w14:paraId="191914EB" w14:textId="77777777" w:rsidTr="00D635D8">
        <w:trPr>
          <w:trHeight w:val="90"/>
        </w:trPr>
        <w:tc>
          <w:tcPr>
            <w:tcW w:w="793" w:type="dxa"/>
            <w:tcBorders>
              <w:top w:val="nil"/>
              <w:left w:val="nil"/>
              <w:bottom w:val="nil"/>
              <w:right w:val="nil"/>
            </w:tcBorders>
            <w:shd w:val="clear" w:color="auto" w:fill="auto"/>
            <w:noWrap/>
            <w:vAlign w:val="bottom"/>
            <w:hideMark/>
          </w:tcPr>
          <w:p w14:paraId="543F11EB" w14:textId="77777777" w:rsidR="00D635D8" w:rsidRPr="00D635D8" w:rsidRDefault="00D635D8" w:rsidP="00D635D8">
            <w:pPr>
              <w:jc w:val="right"/>
              <w:rPr>
                <w:rFonts w:ascii="Arial" w:hAnsi="Arial" w:cs="Arial"/>
                <w:sz w:val="20"/>
                <w:szCs w:val="20"/>
              </w:rPr>
            </w:pPr>
          </w:p>
        </w:tc>
        <w:tc>
          <w:tcPr>
            <w:tcW w:w="2956" w:type="dxa"/>
            <w:tcBorders>
              <w:top w:val="nil"/>
              <w:left w:val="nil"/>
              <w:bottom w:val="nil"/>
              <w:right w:val="nil"/>
            </w:tcBorders>
            <w:shd w:val="clear" w:color="auto" w:fill="auto"/>
            <w:noWrap/>
            <w:vAlign w:val="bottom"/>
            <w:hideMark/>
          </w:tcPr>
          <w:p w14:paraId="129F47E1" w14:textId="77777777" w:rsidR="00D635D8" w:rsidRPr="00D635D8" w:rsidRDefault="00D635D8" w:rsidP="00D635D8">
            <w:pPr>
              <w:rPr>
                <w:sz w:val="20"/>
                <w:szCs w:val="20"/>
              </w:rPr>
            </w:pPr>
          </w:p>
        </w:tc>
        <w:tc>
          <w:tcPr>
            <w:tcW w:w="1588" w:type="dxa"/>
            <w:tcBorders>
              <w:top w:val="nil"/>
              <w:left w:val="nil"/>
              <w:bottom w:val="nil"/>
              <w:right w:val="nil"/>
            </w:tcBorders>
            <w:shd w:val="clear" w:color="auto" w:fill="auto"/>
            <w:noWrap/>
            <w:vAlign w:val="bottom"/>
            <w:hideMark/>
          </w:tcPr>
          <w:p w14:paraId="03953E9C" w14:textId="77777777" w:rsidR="00D635D8" w:rsidRPr="00D635D8" w:rsidRDefault="00D635D8" w:rsidP="00D635D8">
            <w:pPr>
              <w:rPr>
                <w:sz w:val="20"/>
                <w:szCs w:val="20"/>
              </w:rPr>
            </w:pPr>
          </w:p>
        </w:tc>
        <w:tc>
          <w:tcPr>
            <w:tcW w:w="1190" w:type="dxa"/>
            <w:tcBorders>
              <w:top w:val="nil"/>
              <w:left w:val="nil"/>
              <w:bottom w:val="nil"/>
              <w:right w:val="nil"/>
            </w:tcBorders>
            <w:shd w:val="clear" w:color="000000" w:fill="FFFF00"/>
            <w:noWrap/>
            <w:vAlign w:val="bottom"/>
            <w:hideMark/>
          </w:tcPr>
          <w:p w14:paraId="0F8F9F2C" w14:textId="77777777" w:rsidR="00D635D8" w:rsidRPr="00D635D8" w:rsidRDefault="00D635D8" w:rsidP="00D635D8">
            <w:pPr>
              <w:rPr>
                <w:rFonts w:ascii="Arial" w:hAnsi="Arial" w:cs="Arial"/>
                <w:sz w:val="20"/>
                <w:szCs w:val="20"/>
              </w:rPr>
            </w:pPr>
            <w:r w:rsidRPr="00D635D8">
              <w:rPr>
                <w:rFonts w:ascii="Arial" w:hAnsi="Arial" w:cs="Arial"/>
                <w:sz w:val="20"/>
                <w:szCs w:val="20"/>
              </w:rPr>
              <w:t> </w:t>
            </w:r>
          </w:p>
        </w:tc>
        <w:tc>
          <w:tcPr>
            <w:tcW w:w="83" w:type="dxa"/>
            <w:tcBorders>
              <w:top w:val="nil"/>
              <w:left w:val="nil"/>
              <w:bottom w:val="nil"/>
              <w:right w:val="nil"/>
            </w:tcBorders>
            <w:shd w:val="clear" w:color="auto" w:fill="auto"/>
            <w:noWrap/>
            <w:vAlign w:val="bottom"/>
            <w:hideMark/>
          </w:tcPr>
          <w:p w14:paraId="13DA0CD1" w14:textId="77777777" w:rsidR="00D635D8" w:rsidRPr="00D635D8" w:rsidRDefault="00D635D8" w:rsidP="00D635D8">
            <w:pPr>
              <w:rPr>
                <w:rFonts w:ascii="Arial" w:hAnsi="Arial" w:cs="Arial"/>
                <w:sz w:val="20"/>
                <w:szCs w:val="20"/>
              </w:rPr>
            </w:pPr>
          </w:p>
        </w:tc>
        <w:tc>
          <w:tcPr>
            <w:tcW w:w="1261" w:type="dxa"/>
            <w:tcBorders>
              <w:top w:val="nil"/>
              <w:left w:val="nil"/>
              <w:bottom w:val="nil"/>
              <w:right w:val="nil"/>
            </w:tcBorders>
            <w:shd w:val="clear" w:color="auto" w:fill="auto"/>
            <w:noWrap/>
            <w:vAlign w:val="bottom"/>
            <w:hideMark/>
          </w:tcPr>
          <w:p w14:paraId="2F2A5963" w14:textId="77777777" w:rsidR="00D635D8" w:rsidRPr="00D635D8" w:rsidRDefault="00D635D8" w:rsidP="00D635D8">
            <w:pPr>
              <w:rPr>
                <w:sz w:val="20"/>
                <w:szCs w:val="20"/>
              </w:rPr>
            </w:pPr>
          </w:p>
        </w:tc>
        <w:tc>
          <w:tcPr>
            <w:tcW w:w="80" w:type="dxa"/>
            <w:tcBorders>
              <w:top w:val="nil"/>
              <w:left w:val="nil"/>
              <w:bottom w:val="nil"/>
              <w:right w:val="nil"/>
            </w:tcBorders>
            <w:shd w:val="clear" w:color="auto" w:fill="auto"/>
            <w:noWrap/>
            <w:vAlign w:val="bottom"/>
            <w:hideMark/>
          </w:tcPr>
          <w:p w14:paraId="06B3EBEE" w14:textId="77777777" w:rsidR="00D635D8" w:rsidRPr="00D635D8" w:rsidRDefault="00D635D8" w:rsidP="00D635D8">
            <w:pPr>
              <w:rPr>
                <w:sz w:val="20"/>
                <w:szCs w:val="20"/>
              </w:rPr>
            </w:pPr>
          </w:p>
        </w:tc>
        <w:tc>
          <w:tcPr>
            <w:tcW w:w="1409" w:type="dxa"/>
            <w:tcBorders>
              <w:top w:val="nil"/>
              <w:left w:val="nil"/>
              <w:bottom w:val="nil"/>
              <w:right w:val="nil"/>
            </w:tcBorders>
            <w:shd w:val="clear" w:color="000000" w:fill="FFFF00"/>
            <w:noWrap/>
            <w:vAlign w:val="bottom"/>
            <w:hideMark/>
          </w:tcPr>
          <w:p w14:paraId="3F6ECF72" w14:textId="77777777" w:rsidR="00D635D8" w:rsidRPr="00D635D8" w:rsidRDefault="00D635D8" w:rsidP="00D635D8">
            <w:pPr>
              <w:rPr>
                <w:rFonts w:ascii="Arial" w:hAnsi="Arial" w:cs="Arial"/>
                <w:sz w:val="20"/>
                <w:szCs w:val="20"/>
              </w:rPr>
            </w:pPr>
            <w:r w:rsidRPr="00D635D8">
              <w:rPr>
                <w:rFonts w:ascii="Arial" w:hAnsi="Arial" w:cs="Arial"/>
                <w:sz w:val="20"/>
                <w:szCs w:val="20"/>
              </w:rPr>
              <w:t> </w:t>
            </w:r>
          </w:p>
        </w:tc>
      </w:tr>
      <w:tr w:rsidR="00D635D8" w:rsidRPr="00D635D8" w14:paraId="11C60259" w14:textId="77777777" w:rsidTr="00D635D8">
        <w:trPr>
          <w:trHeight w:val="255"/>
        </w:trPr>
        <w:tc>
          <w:tcPr>
            <w:tcW w:w="3749" w:type="dxa"/>
            <w:gridSpan w:val="2"/>
            <w:tcBorders>
              <w:top w:val="nil"/>
              <w:left w:val="nil"/>
              <w:bottom w:val="nil"/>
              <w:right w:val="nil"/>
            </w:tcBorders>
            <w:shd w:val="clear" w:color="auto" w:fill="auto"/>
            <w:noWrap/>
            <w:vAlign w:val="bottom"/>
            <w:hideMark/>
          </w:tcPr>
          <w:p w14:paraId="7244404D" w14:textId="77777777" w:rsidR="00D635D8" w:rsidRPr="00D635D8" w:rsidRDefault="00D635D8" w:rsidP="00D635D8">
            <w:pPr>
              <w:rPr>
                <w:rFonts w:ascii="Arial" w:hAnsi="Arial" w:cs="Arial"/>
                <w:b/>
                <w:bCs/>
                <w:sz w:val="20"/>
                <w:szCs w:val="20"/>
              </w:rPr>
            </w:pPr>
            <w:r w:rsidRPr="00D635D8">
              <w:rPr>
                <w:rFonts w:ascii="Arial" w:hAnsi="Arial" w:cs="Arial"/>
                <w:b/>
                <w:bCs/>
                <w:sz w:val="20"/>
                <w:szCs w:val="20"/>
              </w:rPr>
              <w:t>RESERVES</w:t>
            </w:r>
          </w:p>
        </w:tc>
        <w:tc>
          <w:tcPr>
            <w:tcW w:w="1588" w:type="dxa"/>
            <w:tcBorders>
              <w:top w:val="nil"/>
              <w:left w:val="nil"/>
              <w:bottom w:val="nil"/>
              <w:right w:val="nil"/>
            </w:tcBorders>
            <w:shd w:val="clear" w:color="auto" w:fill="auto"/>
            <w:noWrap/>
            <w:vAlign w:val="bottom"/>
            <w:hideMark/>
          </w:tcPr>
          <w:p w14:paraId="3F63CE5F" w14:textId="77777777" w:rsidR="00D635D8" w:rsidRPr="00D635D8" w:rsidRDefault="00D635D8" w:rsidP="00D635D8">
            <w:pPr>
              <w:rPr>
                <w:rFonts w:ascii="Arial" w:hAnsi="Arial" w:cs="Arial"/>
                <w:b/>
                <w:bCs/>
                <w:sz w:val="20"/>
                <w:szCs w:val="20"/>
              </w:rPr>
            </w:pPr>
          </w:p>
        </w:tc>
        <w:tc>
          <w:tcPr>
            <w:tcW w:w="1190" w:type="dxa"/>
            <w:tcBorders>
              <w:top w:val="nil"/>
              <w:left w:val="nil"/>
              <w:bottom w:val="nil"/>
              <w:right w:val="nil"/>
            </w:tcBorders>
            <w:shd w:val="clear" w:color="000000" w:fill="FFFF00"/>
            <w:noWrap/>
            <w:vAlign w:val="bottom"/>
            <w:hideMark/>
          </w:tcPr>
          <w:p w14:paraId="72F0EAD9" w14:textId="77777777" w:rsidR="00D635D8" w:rsidRPr="00D635D8" w:rsidRDefault="00D635D8" w:rsidP="00D635D8">
            <w:pPr>
              <w:rPr>
                <w:rFonts w:ascii="Arial" w:hAnsi="Arial" w:cs="Arial"/>
                <w:sz w:val="20"/>
                <w:szCs w:val="20"/>
              </w:rPr>
            </w:pPr>
            <w:r w:rsidRPr="00D635D8">
              <w:rPr>
                <w:rFonts w:ascii="Arial" w:hAnsi="Arial" w:cs="Arial"/>
                <w:sz w:val="20"/>
                <w:szCs w:val="20"/>
              </w:rPr>
              <w:t> </w:t>
            </w:r>
          </w:p>
        </w:tc>
        <w:tc>
          <w:tcPr>
            <w:tcW w:w="83" w:type="dxa"/>
            <w:tcBorders>
              <w:top w:val="nil"/>
              <w:left w:val="nil"/>
              <w:bottom w:val="nil"/>
              <w:right w:val="nil"/>
            </w:tcBorders>
            <w:shd w:val="clear" w:color="auto" w:fill="auto"/>
            <w:noWrap/>
            <w:vAlign w:val="bottom"/>
            <w:hideMark/>
          </w:tcPr>
          <w:p w14:paraId="1F6E8CF5" w14:textId="77777777" w:rsidR="00D635D8" w:rsidRPr="00D635D8" w:rsidRDefault="00D635D8" w:rsidP="00D635D8">
            <w:pPr>
              <w:rPr>
                <w:rFonts w:ascii="Arial" w:hAnsi="Arial" w:cs="Arial"/>
                <w:sz w:val="20"/>
                <w:szCs w:val="20"/>
              </w:rPr>
            </w:pPr>
          </w:p>
        </w:tc>
        <w:tc>
          <w:tcPr>
            <w:tcW w:w="1261" w:type="dxa"/>
            <w:tcBorders>
              <w:top w:val="nil"/>
              <w:left w:val="nil"/>
              <w:bottom w:val="nil"/>
              <w:right w:val="nil"/>
            </w:tcBorders>
            <w:shd w:val="clear" w:color="auto" w:fill="auto"/>
            <w:noWrap/>
            <w:vAlign w:val="bottom"/>
            <w:hideMark/>
          </w:tcPr>
          <w:p w14:paraId="6F224BDF" w14:textId="77777777" w:rsidR="00D635D8" w:rsidRPr="00D635D8" w:rsidRDefault="00D635D8" w:rsidP="00D635D8">
            <w:pPr>
              <w:rPr>
                <w:sz w:val="20"/>
                <w:szCs w:val="20"/>
              </w:rPr>
            </w:pPr>
          </w:p>
        </w:tc>
        <w:tc>
          <w:tcPr>
            <w:tcW w:w="80" w:type="dxa"/>
            <w:tcBorders>
              <w:top w:val="nil"/>
              <w:left w:val="nil"/>
              <w:bottom w:val="nil"/>
              <w:right w:val="nil"/>
            </w:tcBorders>
            <w:shd w:val="clear" w:color="auto" w:fill="auto"/>
            <w:noWrap/>
            <w:vAlign w:val="bottom"/>
            <w:hideMark/>
          </w:tcPr>
          <w:p w14:paraId="11C5A50C" w14:textId="77777777" w:rsidR="00D635D8" w:rsidRPr="00D635D8" w:rsidRDefault="00D635D8" w:rsidP="00D635D8">
            <w:pPr>
              <w:rPr>
                <w:sz w:val="20"/>
                <w:szCs w:val="20"/>
              </w:rPr>
            </w:pPr>
          </w:p>
        </w:tc>
        <w:tc>
          <w:tcPr>
            <w:tcW w:w="1409" w:type="dxa"/>
            <w:tcBorders>
              <w:top w:val="nil"/>
              <w:left w:val="nil"/>
              <w:bottom w:val="nil"/>
              <w:right w:val="nil"/>
            </w:tcBorders>
            <w:shd w:val="clear" w:color="000000" w:fill="FFFF00"/>
            <w:noWrap/>
            <w:vAlign w:val="bottom"/>
            <w:hideMark/>
          </w:tcPr>
          <w:p w14:paraId="66597AB9" w14:textId="77777777" w:rsidR="00D635D8" w:rsidRPr="00D635D8" w:rsidRDefault="00D635D8" w:rsidP="00D635D8">
            <w:pPr>
              <w:rPr>
                <w:rFonts w:ascii="Arial" w:hAnsi="Arial" w:cs="Arial"/>
                <w:sz w:val="20"/>
                <w:szCs w:val="20"/>
              </w:rPr>
            </w:pPr>
            <w:r w:rsidRPr="00D635D8">
              <w:rPr>
                <w:rFonts w:ascii="Arial" w:hAnsi="Arial" w:cs="Arial"/>
                <w:sz w:val="20"/>
                <w:szCs w:val="20"/>
              </w:rPr>
              <w:t> </w:t>
            </w:r>
          </w:p>
        </w:tc>
      </w:tr>
      <w:tr w:rsidR="00D635D8" w:rsidRPr="00D635D8" w14:paraId="6674A329" w14:textId="77777777" w:rsidTr="00D635D8">
        <w:trPr>
          <w:trHeight w:val="255"/>
        </w:trPr>
        <w:tc>
          <w:tcPr>
            <w:tcW w:w="3749" w:type="dxa"/>
            <w:gridSpan w:val="2"/>
            <w:tcBorders>
              <w:top w:val="nil"/>
              <w:left w:val="nil"/>
              <w:bottom w:val="nil"/>
              <w:right w:val="nil"/>
            </w:tcBorders>
            <w:shd w:val="clear" w:color="auto" w:fill="auto"/>
            <w:noWrap/>
            <w:vAlign w:val="bottom"/>
            <w:hideMark/>
          </w:tcPr>
          <w:p w14:paraId="7454BC76" w14:textId="77777777" w:rsidR="00D635D8" w:rsidRPr="00D635D8" w:rsidRDefault="00D635D8" w:rsidP="00D635D8">
            <w:pPr>
              <w:rPr>
                <w:rFonts w:ascii="Arial" w:hAnsi="Arial" w:cs="Arial"/>
                <w:sz w:val="20"/>
                <w:szCs w:val="20"/>
              </w:rPr>
            </w:pPr>
            <w:r w:rsidRPr="00D635D8">
              <w:rPr>
                <w:rFonts w:ascii="Arial" w:hAnsi="Arial" w:cs="Arial"/>
                <w:sz w:val="20"/>
                <w:szCs w:val="20"/>
              </w:rPr>
              <w:t>Bank brought forward</w:t>
            </w:r>
          </w:p>
        </w:tc>
        <w:tc>
          <w:tcPr>
            <w:tcW w:w="1588" w:type="dxa"/>
            <w:tcBorders>
              <w:top w:val="single" w:sz="4" w:space="0" w:color="auto"/>
              <w:left w:val="single" w:sz="4" w:space="0" w:color="auto"/>
              <w:bottom w:val="nil"/>
              <w:right w:val="nil"/>
            </w:tcBorders>
            <w:shd w:val="clear" w:color="auto" w:fill="auto"/>
            <w:noWrap/>
            <w:vAlign w:val="bottom"/>
            <w:hideMark/>
          </w:tcPr>
          <w:p w14:paraId="71CEFA8B" w14:textId="77777777" w:rsidR="00D635D8" w:rsidRPr="00D635D8" w:rsidRDefault="00D635D8" w:rsidP="00D635D8">
            <w:pPr>
              <w:jc w:val="right"/>
              <w:rPr>
                <w:rFonts w:ascii="Arial" w:hAnsi="Arial" w:cs="Arial"/>
                <w:sz w:val="20"/>
                <w:szCs w:val="20"/>
              </w:rPr>
            </w:pPr>
            <w:r w:rsidRPr="00D635D8">
              <w:rPr>
                <w:rFonts w:ascii="Arial" w:hAnsi="Arial" w:cs="Arial"/>
                <w:sz w:val="20"/>
                <w:szCs w:val="20"/>
              </w:rPr>
              <w:t>29,180.75</w:t>
            </w:r>
          </w:p>
        </w:tc>
        <w:tc>
          <w:tcPr>
            <w:tcW w:w="1190" w:type="dxa"/>
            <w:tcBorders>
              <w:top w:val="single" w:sz="4" w:space="0" w:color="auto"/>
              <w:left w:val="nil"/>
              <w:bottom w:val="nil"/>
              <w:right w:val="single" w:sz="4" w:space="0" w:color="auto"/>
            </w:tcBorders>
            <w:shd w:val="clear" w:color="000000" w:fill="FFFF00"/>
            <w:noWrap/>
            <w:vAlign w:val="bottom"/>
            <w:hideMark/>
          </w:tcPr>
          <w:p w14:paraId="2C6E941E" w14:textId="77777777" w:rsidR="00D635D8" w:rsidRPr="00D635D8" w:rsidRDefault="00D635D8" w:rsidP="00D635D8">
            <w:pPr>
              <w:jc w:val="right"/>
              <w:rPr>
                <w:rFonts w:ascii="Arial" w:hAnsi="Arial" w:cs="Arial"/>
                <w:sz w:val="20"/>
                <w:szCs w:val="20"/>
              </w:rPr>
            </w:pPr>
            <w:r w:rsidRPr="00D635D8">
              <w:rPr>
                <w:rFonts w:ascii="Arial" w:hAnsi="Arial" w:cs="Arial"/>
                <w:sz w:val="20"/>
                <w:szCs w:val="20"/>
              </w:rPr>
              <w:t>29,180.75</w:t>
            </w:r>
          </w:p>
        </w:tc>
        <w:tc>
          <w:tcPr>
            <w:tcW w:w="83" w:type="dxa"/>
            <w:tcBorders>
              <w:top w:val="nil"/>
              <w:left w:val="nil"/>
              <w:bottom w:val="nil"/>
              <w:right w:val="nil"/>
            </w:tcBorders>
            <w:shd w:val="clear" w:color="auto" w:fill="auto"/>
            <w:noWrap/>
            <w:vAlign w:val="bottom"/>
            <w:hideMark/>
          </w:tcPr>
          <w:p w14:paraId="293512D9" w14:textId="77777777" w:rsidR="00D635D8" w:rsidRPr="00D635D8" w:rsidRDefault="00D635D8" w:rsidP="00D635D8">
            <w:pPr>
              <w:jc w:val="right"/>
              <w:rPr>
                <w:rFonts w:ascii="Arial" w:hAnsi="Arial" w:cs="Arial"/>
                <w:sz w:val="20"/>
                <w:szCs w:val="20"/>
              </w:rPr>
            </w:pPr>
          </w:p>
        </w:tc>
        <w:tc>
          <w:tcPr>
            <w:tcW w:w="1261" w:type="dxa"/>
            <w:tcBorders>
              <w:top w:val="nil"/>
              <w:left w:val="nil"/>
              <w:bottom w:val="nil"/>
              <w:right w:val="nil"/>
            </w:tcBorders>
            <w:shd w:val="clear" w:color="auto" w:fill="auto"/>
            <w:noWrap/>
            <w:vAlign w:val="bottom"/>
            <w:hideMark/>
          </w:tcPr>
          <w:p w14:paraId="7420E166" w14:textId="77777777" w:rsidR="00D635D8" w:rsidRPr="00D635D8" w:rsidRDefault="00D635D8" w:rsidP="00D635D8">
            <w:pPr>
              <w:rPr>
                <w:sz w:val="20"/>
                <w:szCs w:val="20"/>
              </w:rPr>
            </w:pPr>
          </w:p>
        </w:tc>
        <w:tc>
          <w:tcPr>
            <w:tcW w:w="80" w:type="dxa"/>
            <w:tcBorders>
              <w:top w:val="nil"/>
              <w:left w:val="nil"/>
              <w:bottom w:val="nil"/>
              <w:right w:val="nil"/>
            </w:tcBorders>
            <w:shd w:val="clear" w:color="auto" w:fill="auto"/>
            <w:noWrap/>
            <w:vAlign w:val="bottom"/>
            <w:hideMark/>
          </w:tcPr>
          <w:p w14:paraId="2C740CB4" w14:textId="77777777" w:rsidR="00D635D8" w:rsidRPr="00D635D8" w:rsidRDefault="00D635D8" w:rsidP="00D635D8">
            <w:pPr>
              <w:rPr>
                <w:sz w:val="20"/>
                <w:szCs w:val="20"/>
              </w:rPr>
            </w:pPr>
          </w:p>
        </w:tc>
        <w:tc>
          <w:tcPr>
            <w:tcW w:w="1409" w:type="dxa"/>
            <w:tcBorders>
              <w:top w:val="single" w:sz="4" w:space="0" w:color="auto"/>
              <w:left w:val="nil"/>
              <w:bottom w:val="nil"/>
              <w:right w:val="single" w:sz="4" w:space="0" w:color="auto"/>
            </w:tcBorders>
            <w:shd w:val="clear" w:color="000000" w:fill="FFFF00"/>
            <w:noWrap/>
            <w:vAlign w:val="bottom"/>
            <w:hideMark/>
          </w:tcPr>
          <w:p w14:paraId="7B181899" w14:textId="77777777" w:rsidR="00D635D8" w:rsidRPr="00D635D8" w:rsidRDefault="00D635D8" w:rsidP="00D635D8">
            <w:pPr>
              <w:rPr>
                <w:rFonts w:ascii="Arial" w:hAnsi="Arial" w:cs="Arial"/>
                <w:sz w:val="20"/>
                <w:szCs w:val="20"/>
              </w:rPr>
            </w:pPr>
            <w:r w:rsidRPr="00D635D8">
              <w:rPr>
                <w:rFonts w:ascii="Arial" w:hAnsi="Arial" w:cs="Arial"/>
                <w:sz w:val="20"/>
                <w:szCs w:val="20"/>
              </w:rPr>
              <w:t> </w:t>
            </w:r>
          </w:p>
        </w:tc>
      </w:tr>
      <w:tr w:rsidR="00D635D8" w:rsidRPr="00D635D8" w14:paraId="75170C47" w14:textId="77777777" w:rsidTr="00D635D8">
        <w:trPr>
          <w:trHeight w:val="255"/>
        </w:trPr>
        <w:tc>
          <w:tcPr>
            <w:tcW w:w="3749" w:type="dxa"/>
            <w:gridSpan w:val="2"/>
            <w:tcBorders>
              <w:top w:val="nil"/>
              <w:left w:val="nil"/>
              <w:bottom w:val="nil"/>
              <w:right w:val="nil"/>
            </w:tcBorders>
            <w:shd w:val="clear" w:color="auto" w:fill="auto"/>
            <w:noWrap/>
            <w:vAlign w:val="bottom"/>
            <w:hideMark/>
          </w:tcPr>
          <w:p w14:paraId="23A44638" w14:textId="77777777" w:rsidR="00D635D8" w:rsidRPr="00D635D8" w:rsidRDefault="00D635D8" w:rsidP="00D635D8">
            <w:pPr>
              <w:rPr>
                <w:rFonts w:ascii="Arial" w:hAnsi="Arial" w:cs="Arial"/>
                <w:sz w:val="20"/>
                <w:szCs w:val="20"/>
              </w:rPr>
            </w:pPr>
            <w:r w:rsidRPr="00D635D8">
              <w:rPr>
                <w:rFonts w:ascii="Arial" w:hAnsi="Arial" w:cs="Arial"/>
                <w:sz w:val="20"/>
                <w:szCs w:val="20"/>
              </w:rPr>
              <w:t>(Deficit)/Surplus for period</w:t>
            </w:r>
          </w:p>
        </w:tc>
        <w:tc>
          <w:tcPr>
            <w:tcW w:w="1588" w:type="dxa"/>
            <w:tcBorders>
              <w:top w:val="nil"/>
              <w:left w:val="single" w:sz="4" w:space="0" w:color="auto"/>
              <w:bottom w:val="single" w:sz="4" w:space="0" w:color="auto"/>
              <w:right w:val="nil"/>
            </w:tcBorders>
            <w:shd w:val="clear" w:color="auto" w:fill="auto"/>
            <w:noWrap/>
            <w:vAlign w:val="bottom"/>
            <w:hideMark/>
          </w:tcPr>
          <w:p w14:paraId="7026A284" w14:textId="77777777" w:rsidR="00D635D8" w:rsidRPr="00D635D8" w:rsidRDefault="00D635D8" w:rsidP="00D635D8">
            <w:pPr>
              <w:jc w:val="right"/>
              <w:rPr>
                <w:rFonts w:ascii="Arial" w:hAnsi="Arial" w:cs="Arial"/>
                <w:sz w:val="20"/>
                <w:szCs w:val="20"/>
              </w:rPr>
            </w:pPr>
            <w:r w:rsidRPr="00D635D8">
              <w:rPr>
                <w:rFonts w:ascii="Arial" w:hAnsi="Arial" w:cs="Arial"/>
                <w:sz w:val="20"/>
                <w:szCs w:val="20"/>
              </w:rPr>
              <w:t>5,665.26</w:t>
            </w:r>
          </w:p>
        </w:tc>
        <w:tc>
          <w:tcPr>
            <w:tcW w:w="1190" w:type="dxa"/>
            <w:tcBorders>
              <w:top w:val="nil"/>
              <w:left w:val="nil"/>
              <w:bottom w:val="single" w:sz="4" w:space="0" w:color="auto"/>
              <w:right w:val="single" w:sz="4" w:space="0" w:color="auto"/>
            </w:tcBorders>
            <w:shd w:val="clear" w:color="000000" w:fill="FFFF00"/>
            <w:noWrap/>
            <w:vAlign w:val="bottom"/>
            <w:hideMark/>
          </w:tcPr>
          <w:p w14:paraId="1535896F" w14:textId="77777777" w:rsidR="00D635D8" w:rsidRPr="00D635D8" w:rsidRDefault="00D635D8" w:rsidP="00D635D8">
            <w:pPr>
              <w:jc w:val="right"/>
              <w:rPr>
                <w:rFonts w:ascii="Arial" w:hAnsi="Arial" w:cs="Arial"/>
                <w:sz w:val="20"/>
                <w:szCs w:val="20"/>
              </w:rPr>
            </w:pPr>
            <w:r w:rsidRPr="00D635D8">
              <w:rPr>
                <w:rFonts w:ascii="Arial" w:hAnsi="Arial" w:cs="Arial"/>
                <w:sz w:val="20"/>
                <w:szCs w:val="20"/>
              </w:rPr>
              <w:t>-18,668.00</w:t>
            </w:r>
          </w:p>
        </w:tc>
        <w:tc>
          <w:tcPr>
            <w:tcW w:w="83" w:type="dxa"/>
            <w:tcBorders>
              <w:top w:val="nil"/>
              <w:left w:val="nil"/>
              <w:bottom w:val="nil"/>
              <w:right w:val="nil"/>
            </w:tcBorders>
            <w:shd w:val="clear" w:color="auto" w:fill="auto"/>
            <w:noWrap/>
            <w:vAlign w:val="bottom"/>
            <w:hideMark/>
          </w:tcPr>
          <w:p w14:paraId="41E614F5" w14:textId="77777777" w:rsidR="00D635D8" w:rsidRPr="00D635D8" w:rsidRDefault="00D635D8" w:rsidP="00D635D8">
            <w:pPr>
              <w:jc w:val="right"/>
              <w:rPr>
                <w:rFonts w:ascii="Arial" w:hAnsi="Arial" w:cs="Arial"/>
                <w:sz w:val="20"/>
                <w:szCs w:val="20"/>
              </w:rPr>
            </w:pPr>
          </w:p>
        </w:tc>
        <w:tc>
          <w:tcPr>
            <w:tcW w:w="1261" w:type="dxa"/>
            <w:tcBorders>
              <w:top w:val="nil"/>
              <w:left w:val="nil"/>
              <w:bottom w:val="nil"/>
              <w:right w:val="nil"/>
            </w:tcBorders>
            <w:shd w:val="clear" w:color="auto" w:fill="auto"/>
            <w:noWrap/>
            <w:vAlign w:val="bottom"/>
            <w:hideMark/>
          </w:tcPr>
          <w:p w14:paraId="32BEC63C" w14:textId="77777777" w:rsidR="00D635D8" w:rsidRPr="00D635D8" w:rsidRDefault="00D635D8" w:rsidP="00D635D8">
            <w:pPr>
              <w:rPr>
                <w:sz w:val="20"/>
                <w:szCs w:val="20"/>
              </w:rPr>
            </w:pPr>
          </w:p>
        </w:tc>
        <w:tc>
          <w:tcPr>
            <w:tcW w:w="80" w:type="dxa"/>
            <w:tcBorders>
              <w:top w:val="nil"/>
              <w:left w:val="nil"/>
              <w:bottom w:val="nil"/>
              <w:right w:val="nil"/>
            </w:tcBorders>
            <w:shd w:val="clear" w:color="auto" w:fill="auto"/>
            <w:noWrap/>
            <w:vAlign w:val="bottom"/>
            <w:hideMark/>
          </w:tcPr>
          <w:p w14:paraId="5BC7AD5C" w14:textId="77777777" w:rsidR="00D635D8" w:rsidRPr="00D635D8" w:rsidRDefault="00D635D8" w:rsidP="00D635D8">
            <w:pPr>
              <w:rPr>
                <w:sz w:val="20"/>
                <w:szCs w:val="20"/>
              </w:rPr>
            </w:pPr>
          </w:p>
        </w:tc>
        <w:tc>
          <w:tcPr>
            <w:tcW w:w="1409" w:type="dxa"/>
            <w:tcBorders>
              <w:top w:val="nil"/>
              <w:left w:val="nil"/>
              <w:bottom w:val="single" w:sz="4" w:space="0" w:color="auto"/>
              <w:right w:val="single" w:sz="4" w:space="0" w:color="auto"/>
            </w:tcBorders>
            <w:shd w:val="clear" w:color="000000" w:fill="FFFF00"/>
            <w:noWrap/>
            <w:vAlign w:val="bottom"/>
            <w:hideMark/>
          </w:tcPr>
          <w:p w14:paraId="165279CB" w14:textId="77777777" w:rsidR="00D635D8" w:rsidRPr="00D635D8" w:rsidRDefault="00D635D8" w:rsidP="00D635D8">
            <w:pPr>
              <w:rPr>
                <w:rFonts w:ascii="Arial" w:hAnsi="Arial" w:cs="Arial"/>
                <w:sz w:val="20"/>
                <w:szCs w:val="20"/>
              </w:rPr>
            </w:pPr>
            <w:r w:rsidRPr="00D635D8">
              <w:rPr>
                <w:rFonts w:ascii="Arial" w:hAnsi="Arial" w:cs="Arial"/>
                <w:sz w:val="20"/>
                <w:szCs w:val="20"/>
              </w:rPr>
              <w:t> </w:t>
            </w:r>
          </w:p>
        </w:tc>
      </w:tr>
      <w:tr w:rsidR="00D635D8" w:rsidRPr="00D635D8" w14:paraId="62FB4D92" w14:textId="77777777" w:rsidTr="00D635D8">
        <w:trPr>
          <w:trHeight w:val="255"/>
        </w:trPr>
        <w:tc>
          <w:tcPr>
            <w:tcW w:w="3749" w:type="dxa"/>
            <w:gridSpan w:val="2"/>
            <w:tcBorders>
              <w:top w:val="nil"/>
              <w:left w:val="nil"/>
              <w:bottom w:val="nil"/>
              <w:right w:val="nil"/>
            </w:tcBorders>
            <w:shd w:val="clear" w:color="auto" w:fill="auto"/>
            <w:noWrap/>
            <w:vAlign w:val="bottom"/>
            <w:hideMark/>
          </w:tcPr>
          <w:p w14:paraId="103EEE17" w14:textId="77777777" w:rsidR="00D635D8" w:rsidRPr="00D635D8" w:rsidRDefault="00D635D8" w:rsidP="00D635D8">
            <w:pPr>
              <w:rPr>
                <w:rFonts w:ascii="Arial" w:hAnsi="Arial" w:cs="Arial"/>
                <w:sz w:val="20"/>
                <w:szCs w:val="20"/>
              </w:rPr>
            </w:pPr>
            <w:r w:rsidRPr="00D635D8">
              <w:rPr>
                <w:rFonts w:ascii="Arial" w:hAnsi="Arial" w:cs="Arial"/>
                <w:sz w:val="20"/>
                <w:szCs w:val="20"/>
              </w:rPr>
              <w:t>Bank carried forward</w:t>
            </w:r>
          </w:p>
        </w:tc>
        <w:tc>
          <w:tcPr>
            <w:tcW w:w="1588" w:type="dxa"/>
            <w:tcBorders>
              <w:top w:val="nil"/>
              <w:left w:val="single" w:sz="4" w:space="0" w:color="auto"/>
              <w:bottom w:val="nil"/>
              <w:right w:val="nil"/>
            </w:tcBorders>
            <w:shd w:val="clear" w:color="auto" w:fill="auto"/>
            <w:noWrap/>
            <w:vAlign w:val="bottom"/>
            <w:hideMark/>
          </w:tcPr>
          <w:p w14:paraId="5940AA37" w14:textId="77777777" w:rsidR="00D635D8" w:rsidRPr="00D635D8" w:rsidRDefault="00D635D8" w:rsidP="00D635D8">
            <w:pPr>
              <w:jc w:val="right"/>
              <w:rPr>
                <w:rFonts w:ascii="Arial" w:hAnsi="Arial" w:cs="Arial"/>
                <w:b/>
                <w:bCs/>
                <w:sz w:val="20"/>
                <w:szCs w:val="20"/>
              </w:rPr>
            </w:pPr>
            <w:r w:rsidRPr="00D635D8">
              <w:rPr>
                <w:rFonts w:ascii="Arial" w:hAnsi="Arial" w:cs="Arial"/>
                <w:b/>
                <w:bCs/>
                <w:sz w:val="20"/>
                <w:szCs w:val="20"/>
              </w:rPr>
              <w:t>34,846.01</w:t>
            </w:r>
          </w:p>
        </w:tc>
        <w:tc>
          <w:tcPr>
            <w:tcW w:w="1190" w:type="dxa"/>
            <w:tcBorders>
              <w:top w:val="nil"/>
              <w:left w:val="nil"/>
              <w:bottom w:val="nil"/>
              <w:right w:val="single" w:sz="4" w:space="0" w:color="auto"/>
            </w:tcBorders>
            <w:shd w:val="clear" w:color="000000" w:fill="FFFF00"/>
            <w:noWrap/>
            <w:vAlign w:val="bottom"/>
            <w:hideMark/>
          </w:tcPr>
          <w:p w14:paraId="20CEF339" w14:textId="77777777" w:rsidR="00D635D8" w:rsidRPr="00D635D8" w:rsidRDefault="00D635D8" w:rsidP="00D635D8">
            <w:pPr>
              <w:jc w:val="right"/>
              <w:rPr>
                <w:rFonts w:ascii="Arial" w:hAnsi="Arial" w:cs="Arial"/>
                <w:sz w:val="20"/>
                <w:szCs w:val="20"/>
              </w:rPr>
            </w:pPr>
            <w:r w:rsidRPr="00D635D8">
              <w:rPr>
                <w:rFonts w:ascii="Arial" w:hAnsi="Arial" w:cs="Arial"/>
                <w:sz w:val="20"/>
                <w:szCs w:val="20"/>
              </w:rPr>
              <w:t>10,512.75</w:t>
            </w:r>
          </w:p>
        </w:tc>
        <w:tc>
          <w:tcPr>
            <w:tcW w:w="83" w:type="dxa"/>
            <w:tcBorders>
              <w:top w:val="nil"/>
              <w:left w:val="nil"/>
              <w:bottom w:val="nil"/>
              <w:right w:val="nil"/>
            </w:tcBorders>
            <w:shd w:val="clear" w:color="auto" w:fill="auto"/>
            <w:noWrap/>
            <w:vAlign w:val="bottom"/>
            <w:hideMark/>
          </w:tcPr>
          <w:p w14:paraId="3E55931F" w14:textId="77777777" w:rsidR="00D635D8" w:rsidRPr="00D635D8" w:rsidRDefault="00D635D8" w:rsidP="00D635D8">
            <w:pPr>
              <w:jc w:val="right"/>
              <w:rPr>
                <w:rFonts w:ascii="Arial" w:hAnsi="Arial" w:cs="Arial"/>
                <w:sz w:val="20"/>
                <w:szCs w:val="20"/>
              </w:rPr>
            </w:pPr>
          </w:p>
        </w:tc>
        <w:tc>
          <w:tcPr>
            <w:tcW w:w="1261" w:type="dxa"/>
            <w:tcBorders>
              <w:top w:val="nil"/>
              <w:left w:val="nil"/>
              <w:bottom w:val="nil"/>
              <w:right w:val="nil"/>
            </w:tcBorders>
            <w:shd w:val="clear" w:color="auto" w:fill="auto"/>
            <w:noWrap/>
            <w:vAlign w:val="bottom"/>
            <w:hideMark/>
          </w:tcPr>
          <w:p w14:paraId="73F9D5B0" w14:textId="77777777" w:rsidR="00D635D8" w:rsidRPr="00D635D8" w:rsidRDefault="00D635D8" w:rsidP="00D635D8">
            <w:pPr>
              <w:rPr>
                <w:sz w:val="20"/>
                <w:szCs w:val="20"/>
              </w:rPr>
            </w:pPr>
          </w:p>
        </w:tc>
        <w:tc>
          <w:tcPr>
            <w:tcW w:w="80" w:type="dxa"/>
            <w:tcBorders>
              <w:top w:val="nil"/>
              <w:left w:val="nil"/>
              <w:bottom w:val="nil"/>
              <w:right w:val="nil"/>
            </w:tcBorders>
            <w:shd w:val="clear" w:color="auto" w:fill="auto"/>
            <w:noWrap/>
            <w:vAlign w:val="bottom"/>
            <w:hideMark/>
          </w:tcPr>
          <w:p w14:paraId="5287C170" w14:textId="77777777" w:rsidR="00D635D8" w:rsidRPr="00D635D8" w:rsidRDefault="00D635D8" w:rsidP="00D635D8">
            <w:pPr>
              <w:rPr>
                <w:sz w:val="20"/>
                <w:szCs w:val="20"/>
              </w:rPr>
            </w:pPr>
          </w:p>
        </w:tc>
        <w:tc>
          <w:tcPr>
            <w:tcW w:w="1409" w:type="dxa"/>
            <w:tcBorders>
              <w:top w:val="nil"/>
              <w:left w:val="nil"/>
              <w:bottom w:val="nil"/>
              <w:right w:val="single" w:sz="4" w:space="0" w:color="auto"/>
            </w:tcBorders>
            <w:shd w:val="clear" w:color="000000" w:fill="FFFF00"/>
            <w:noWrap/>
            <w:vAlign w:val="bottom"/>
            <w:hideMark/>
          </w:tcPr>
          <w:p w14:paraId="3D14D34F" w14:textId="77777777" w:rsidR="00D635D8" w:rsidRPr="00D635D8" w:rsidRDefault="00D635D8" w:rsidP="00D635D8">
            <w:pPr>
              <w:rPr>
                <w:rFonts w:ascii="Arial" w:hAnsi="Arial" w:cs="Arial"/>
                <w:sz w:val="20"/>
                <w:szCs w:val="20"/>
              </w:rPr>
            </w:pPr>
            <w:r w:rsidRPr="00D635D8">
              <w:rPr>
                <w:rFonts w:ascii="Arial" w:hAnsi="Arial" w:cs="Arial"/>
                <w:sz w:val="20"/>
                <w:szCs w:val="20"/>
              </w:rPr>
              <w:t> </w:t>
            </w:r>
          </w:p>
        </w:tc>
      </w:tr>
      <w:tr w:rsidR="00D635D8" w:rsidRPr="00D635D8" w14:paraId="3CAFEA9B" w14:textId="77777777" w:rsidTr="00D635D8">
        <w:trPr>
          <w:trHeight w:val="255"/>
        </w:trPr>
        <w:tc>
          <w:tcPr>
            <w:tcW w:w="3749" w:type="dxa"/>
            <w:gridSpan w:val="2"/>
            <w:tcBorders>
              <w:top w:val="nil"/>
              <w:left w:val="nil"/>
              <w:bottom w:val="nil"/>
              <w:right w:val="nil"/>
            </w:tcBorders>
            <w:shd w:val="clear" w:color="auto" w:fill="auto"/>
            <w:noWrap/>
            <w:vAlign w:val="bottom"/>
            <w:hideMark/>
          </w:tcPr>
          <w:p w14:paraId="5DDBCC01" w14:textId="77777777" w:rsidR="00D635D8" w:rsidRPr="00D635D8" w:rsidRDefault="00D635D8" w:rsidP="00D635D8">
            <w:pPr>
              <w:rPr>
                <w:rFonts w:ascii="Arial" w:hAnsi="Arial" w:cs="Arial"/>
                <w:sz w:val="20"/>
                <w:szCs w:val="20"/>
              </w:rPr>
            </w:pPr>
            <w:r w:rsidRPr="00D635D8">
              <w:rPr>
                <w:rFonts w:ascii="Arial" w:hAnsi="Arial" w:cs="Arial"/>
                <w:sz w:val="20"/>
                <w:szCs w:val="20"/>
              </w:rPr>
              <w:t>VAT refund due</w:t>
            </w:r>
          </w:p>
        </w:tc>
        <w:tc>
          <w:tcPr>
            <w:tcW w:w="1588" w:type="dxa"/>
            <w:tcBorders>
              <w:top w:val="nil"/>
              <w:left w:val="single" w:sz="4" w:space="0" w:color="auto"/>
              <w:bottom w:val="single" w:sz="4" w:space="0" w:color="auto"/>
              <w:right w:val="nil"/>
            </w:tcBorders>
            <w:shd w:val="clear" w:color="auto" w:fill="auto"/>
            <w:noWrap/>
            <w:vAlign w:val="bottom"/>
            <w:hideMark/>
          </w:tcPr>
          <w:p w14:paraId="542E26C4" w14:textId="77777777" w:rsidR="00D635D8" w:rsidRPr="00D635D8" w:rsidRDefault="00D635D8" w:rsidP="00D635D8">
            <w:pPr>
              <w:jc w:val="right"/>
              <w:rPr>
                <w:rFonts w:ascii="Arial" w:hAnsi="Arial" w:cs="Arial"/>
                <w:sz w:val="20"/>
                <w:szCs w:val="20"/>
              </w:rPr>
            </w:pPr>
            <w:r w:rsidRPr="00D635D8">
              <w:rPr>
                <w:rFonts w:ascii="Arial" w:hAnsi="Arial" w:cs="Arial"/>
                <w:sz w:val="20"/>
                <w:szCs w:val="20"/>
              </w:rPr>
              <w:t>148.37</w:t>
            </w:r>
          </w:p>
        </w:tc>
        <w:tc>
          <w:tcPr>
            <w:tcW w:w="1190" w:type="dxa"/>
            <w:tcBorders>
              <w:top w:val="nil"/>
              <w:left w:val="nil"/>
              <w:bottom w:val="single" w:sz="4" w:space="0" w:color="auto"/>
              <w:right w:val="single" w:sz="4" w:space="0" w:color="auto"/>
            </w:tcBorders>
            <w:shd w:val="clear" w:color="auto" w:fill="auto"/>
            <w:noWrap/>
            <w:vAlign w:val="bottom"/>
            <w:hideMark/>
          </w:tcPr>
          <w:p w14:paraId="09921655" w14:textId="77777777" w:rsidR="00D635D8" w:rsidRPr="00D635D8" w:rsidRDefault="00D635D8" w:rsidP="00D635D8">
            <w:pPr>
              <w:rPr>
                <w:rFonts w:ascii="Arial" w:hAnsi="Arial" w:cs="Arial"/>
                <w:sz w:val="20"/>
                <w:szCs w:val="20"/>
              </w:rPr>
            </w:pPr>
            <w:r w:rsidRPr="00D635D8">
              <w:rPr>
                <w:rFonts w:ascii="Arial" w:hAnsi="Arial" w:cs="Arial"/>
                <w:sz w:val="20"/>
                <w:szCs w:val="20"/>
              </w:rPr>
              <w:t> </w:t>
            </w:r>
          </w:p>
        </w:tc>
        <w:tc>
          <w:tcPr>
            <w:tcW w:w="83" w:type="dxa"/>
            <w:tcBorders>
              <w:top w:val="nil"/>
              <w:left w:val="nil"/>
              <w:bottom w:val="nil"/>
              <w:right w:val="nil"/>
            </w:tcBorders>
            <w:shd w:val="clear" w:color="auto" w:fill="auto"/>
            <w:noWrap/>
            <w:vAlign w:val="bottom"/>
            <w:hideMark/>
          </w:tcPr>
          <w:p w14:paraId="446F6849" w14:textId="77777777" w:rsidR="00D635D8" w:rsidRPr="00D635D8" w:rsidRDefault="00D635D8" w:rsidP="00D635D8">
            <w:pPr>
              <w:rPr>
                <w:rFonts w:ascii="Arial" w:hAnsi="Arial" w:cs="Arial"/>
                <w:sz w:val="20"/>
                <w:szCs w:val="20"/>
              </w:rPr>
            </w:pPr>
          </w:p>
        </w:tc>
        <w:tc>
          <w:tcPr>
            <w:tcW w:w="1261" w:type="dxa"/>
            <w:tcBorders>
              <w:top w:val="nil"/>
              <w:left w:val="nil"/>
              <w:bottom w:val="nil"/>
              <w:right w:val="nil"/>
            </w:tcBorders>
            <w:shd w:val="clear" w:color="auto" w:fill="auto"/>
            <w:noWrap/>
            <w:vAlign w:val="bottom"/>
            <w:hideMark/>
          </w:tcPr>
          <w:p w14:paraId="01009536" w14:textId="77777777" w:rsidR="00D635D8" w:rsidRPr="00D635D8" w:rsidRDefault="00D635D8" w:rsidP="00D635D8">
            <w:pPr>
              <w:rPr>
                <w:sz w:val="20"/>
                <w:szCs w:val="20"/>
              </w:rPr>
            </w:pPr>
          </w:p>
        </w:tc>
        <w:tc>
          <w:tcPr>
            <w:tcW w:w="80" w:type="dxa"/>
            <w:tcBorders>
              <w:top w:val="nil"/>
              <w:left w:val="nil"/>
              <w:bottom w:val="nil"/>
              <w:right w:val="nil"/>
            </w:tcBorders>
            <w:shd w:val="clear" w:color="auto" w:fill="auto"/>
            <w:noWrap/>
            <w:vAlign w:val="bottom"/>
            <w:hideMark/>
          </w:tcPr>
          <w:p w14:paraId="0E68E02F" w14:textId="77777777" w:rsidR="00D635D8" w:rsidRPr="00D635D8" w:rsidRDefault="00D635D8" w:rsidP="00D635D8">
            <w:pPr>
              <w:rPr>
                <w:sz w:val="20"/>
                <w:szCs w:val="20"/>
              </w:rPr>
            </w:pPr>
          </w:p>
        </w:tc>
        <w:tc>
          <w:tcPr>
            <w:tcW w:w="1409" w:type="dxa"/>
            <w:tcBorders>
              <w:top w:val="nil"/>
              <w:left w:val="nil"/>
              <w:bottom w:val="single" w:sz="4" w:space="0" w:color="auto"/>
              <w:right w:val="single" w:sz="4" w:space="0" w:color="auto"/>
            </w:tcBorders>
            <w:shd w:val="clear" w:color="auto" w:fill="auto"/>
            <w:noWrap/>
            <w:vAlign w:val="bottom"/>
            <w:hideMark/>
          </w:tcPr>
          <w:p w14:paraId="686D1AF4" w14:textId="77777777" w:rsidR="00D635D8" w:rsidRPr="00D635D8" w:rsidRDefault="00D635D8" w:rsidP="00D635D8">
            <w:pPr>
              <w:rPr>
                <w:rFonts w:ascii="Arial" w:hAnsi="Arial" w:cs="Arial"/>
                <w:sz w:val="20"/>
                <w:szCs w:val="20"/>
              </w:rPr>
            </w:pPr>
            <w:r w:rsidRPr="00D635D8">
              <w:rPr>
                <w:rFonts w:ascii="Arial" w:hAnsi="Arial" w:cs="Arial"/>
                <w:sz w:val="20"/>
                <w:szCs w:val="20"/>
              </w:rPr>
              <w:t> </w:t>
            </w:r>
          </w:p>
        </w:tc>
      </w:tr>
      <w:tr w:rsidR="00D635D8" w:rsidRPr="00D635D8" w14:paraId="1F652744" w14:textId="77777777" w:rsidTr="00D635D8">
        <w:trPr>
          <w:trHeight w:val="255"/>
        </w:trPr>
        <w:tc>
          <w:tcPr>
            <w:tcW w:w="793" w:type="dxa"/>
            <w:tcBorders>
              <w:top w:val="nil"/>
              <w:left w:val="nil"/>
              <w:bottom w:val="nil"/>
              <w:right w:val="nil"/>
            </w:tcBorders>
            <w:shd w:val="clear" w:color="auto" w:fill="auto"/>
            <w:noWrap/>
            <w:vAlign w:val="bottom"/>
            <w:hideMark/>
          </w:tcPr>
          <w:p w14:paraId="43C803F1" w14:textId="77777777" w:rsidR="00D635D8" w:rsidRPr="00D635D8" w:rsidRDefault="00D635D8" w:rsidP="00D635D8">
            <w:pPr>
              <w:rPr>
                <w:rFonts w:ascii="Arial" w:hAnsi="Arial" w:cs="Arial"/>
                <w:sz w:val="20"/>
                <w:szCs w:val="20"/>
              </w:rPr>
            </w:pPr>
            <w:r w:rsidRPr="00D635D8">
              <w:rPr>
                <w:rFonts w:ascii="Arial" w:hAnsi="Arial" w:cs="Arial"/>
                <w:sz w:val="20"/>
                <w:szCs w:val="20"/>
              </w:rPr>
              <w:t>Total</w:t>
            </w:r>
          </w:p>
        </w:tc>
        <w:tc>
          <w:tcPr>
            <w:tcW w:w="2956" w:type="dxa"/>
            <w:tcBorders>
              <w:top w:val="nil"/>
              <w:left w:val="nil"/>
              <w:bottom w:val="nil"/>
              <w:right w:val="nil"/>
            </w:tcBorders>
            <w:shd w:val="clear" w:color="auto" w:fill="auto"/>
            <w:noWrap/>
            <w:vAlign w:val="bottom"/>
            <w:hideMark/>
          </w:tcPr>
          <w:p w14:paraId="6B4C00E7" w14:textId="77777777" w:rsidR="00D635D8" w:rsidRPr="00D635D8" w:rsidRDefault="00D635D8" w:rsidP="00D635D8">
            <w:pPr>
              <w:rPr>
                <w:rFonts w:ascii="Arial" w:hAnsi="Arial" w:cs="Arial"/>
                <w:sz w:val="20"/>
                <w:szCs w:val="20"/>
              </w:rPr>
            </w:pPr>
          </w:p>
        </w:tc>
        <w:tc>
          <w:tcPr>
            <w:tcW w:w="1588" w:type="dxa"/>
            <w:tcBorders>
              <w:top w:val="nil"/>
              <w:left w:val="single" w:sz="4" w:space="0" w:color="auto"/>
              <w:bottom w:val="single" w:sz="4" w:space="0" w:color="auto"/>
              <w:right w:val="nil"/>
            </w:tcBorders>
            <w:shd w:val="clear" w:color="auto" w:fill="auto"/>
            <w:noWrap/>
            <w:vAlign w:val="bottom"/>
            <w:hideMark/>
          </w:tcPr>
          <w:p w14:paraId="5DCB7B47" w14:textId="77777777" w:rsidR="00D635D8" w:rsidRPr="00D635D8" w:rsidRDefault="00D635D8" w:rsidP="00D635D8">
            <w:pPr>
              <w:jc w:val="right"/>
              <w:rPr>
                <w:rFonts w:ascii="Arial" w:hAnsi="Arial" w:cs="Arial"/>
                <w:sz w:val="20"/>
                <w:szCs w:val="20"/>
              </w:rPr>
            </w:pPr>
            <w:r w:rsidRPr="00D635D8">
              <w:rPr>
                <w:rFonts w:ascii="Arial" w:hAnsi="Arial" w:cs="Arial"/>
                <w:sz w:val="20"/>
                <w:szCs w:val="20"/>
              </w:rPr>
              <w:t>34,994.38</w:t>
            </w:r>
          </w:p>
        </w:tc>
        <w:tc>
          <w:tcPr>
            <w:tcW w:w="1190" w:type="dxa"/>
            <w:tcBorders>
              <w:top w:val="nil"/>
              <w:left w:val="nil"/>
              <w:bottom w:val="single" w:sz="4" w:space="0" w:color="auto"/>
              <w:right w:val="single" w:sz="4" w:space="0" w:color="auto"/>
            </w:tcBorders>
            <w:shd w:val="clear" w:color="auto" w:fill="auto"/>
            <w:noWrap/>
            <w:vAlign w:val="bottom"/>
            <w:hideMark/>
          </w:tcPr>
          <w:p w14:paraId="62453938" w14:textId="77777777" w:rsidR="00D635D8" w:rsidRPr="00D635D8" w:rsidRDefault="00D635D8" w:rsidP="00D635D8">
            <w:pPr>
              <w:rPr>
                <w:rFonts w:ascii="Arial" w:hAnsi="Arial" w:cs="Arial"/>
                <w:sz w:val="20"/>
                <w:szCs w:val="20"/>
              </w:rPr>
            </w:pPr>
            <w:r w:rsidRPr="00D635D8">
              <w:rPr>
                <w:rFonts w:ascii="Arial" w:hAnsi="Arial" w:cs="Arial"/>
                <w:sz w:val="20"/>
                <w:szCs w:val="20"/>
              </w:rPr>
              <w:t> </w:t>
            </w:r>
          </w:p>
        </w:tc>
        <w:tc>
          <w:tcPr>
            <w:tcW w:w="83" w:type="dxa"/>
            <w:tcBorders>
              <w:top w:val="nil"/>
              <w:left w:val="nil"/>
              <w:bottom w:val="nil"/>
              <w:right w:val="nil"/>
            </w:tcBorders>
            <w:shd w:val="clear" w:color="auto" w:fill="auto"/>
            <w:noWrap/>
            <w:vAlign w:val="bottom"/>
            <w:hideMark/>
          </w:tcPr>
          <w:p w14:paraId="14B0FECD" w14:textId="77777777" w:rsidR="00D635D8" w:rsidRPr="00D635D8" w:rsidRDefault="00D635D8" w:rsidP="00D635D8">
            <w:pPr>
              <w:rPr>
                <w:rFonts w:ascii="Arial" w:hAnsi="Arial" w:cs="Arial"/>
                <w:sz w:val="20"/>
                <w:szCs w:val="20"/>
              </w:rPr>
            </w:pPr>
          </w:p>
        </w:tc>
        <w:tc>
          <w:tcPr>
            <w:tcW w:w="1261" w:type="dxa"/>
            <w:tcBorders>
              <w:top w:val="nil"/>
              <w:left w:val="nil"/>
              <w:bottom w:val="nil"/>
              <w:right w:val="nil"/>
            </w:tcBorders>
            <w:shd w:val="clear" w:color="auto" w:fill="auto"/>
            <w:noWrap/>
            <w:vAlign w:val="bottom"/>
            <w:hideMark/>
          </w:tcPr>
          <w:p w14:paraId="652BAFB3" w14:textId="77777777" w:rsidR="00D635D8" w:rsidRPr="00D635D8" w:rsidRDefault="00D635D8" w:rsidP="00D635D8">
            <w:pPr>
              <w:rPr>
                <w:sz w:val="20"/>
                <w:szCs w:val="20"/>
              </w:rPr>
            </w:pPr>
          </w:p>
        </w:tc>
        <w:tc>
          <w:tcPr>
            <w:tcW w:w="80" w:type="dxa"/>
            <w:tcBorders>
              <w:top w:val="nil"/>
              <w:left w:val="nil"/>
              <w:bottom w:val="nil"/>
              <w:right w:val="nil"/>
            </w:tcBorders>
            <w:shd w:val="clear" w:color="auto" w:fill="auto"/>
            <w:noWrap/>
            <w:vAlign w:val="bottom"/>
            <w:hideMark/>
          </w:tcPr>
          <w:p w14:paraId="58004CD4" w14:textId="77777777" w:rsidR="00D635D8" w:rsidRPr="00D635D8" w:rsidRDefault="00D635D8" w:rsidP="00D635D8">
            <w:pPr>
              <w:rPr>
                <w:sz w:val="20"/>
                <w:szCs w:val="20"/>
              </w:rPr>
            </w:pPr>
          </w:p>
        </w:tc>
        <w:tc>
          <w:tcPr>
            <w:tcW w:w="1409" w:type="dxa"/>
            <w:tcBorders>
              <w:top w:val="nil"/>
              <w:left w:val="nil"/>
              <w:bottom w:val="single" w:sz="4" w:space="0" w:color="auto"/>
              <w:right w:val="single" w:sz="4" w:space="0" w:color="auto"/>
            </w:tcBorders>
            <w:shd w:val="clear" w:color="auto" w:fill="auto"/>
            <w:noWrap/>
            <w:vAlign w:val="bottom"/>
            <w:hideMark/>
          </w:tcPr>
          <w:p w14:paraId="1E9042F3" w14:textId="77777777" w:rsidR="00D635D8" w:rsidRPr="00D635D8" w:rsidRDefault="00D635D8" w:rsidP="00D635D8">
            <w:pPr>
              <w:rPr>
                <w:rFonts w:ascii="Arial" w:hAnsi="Arial" w:cs="Arial"/>
                <w:sz w:val="20"/>
                <w:szCs w:val="20"/>
              </w:rPr>
            </w:pPr>
            <w:r w:rsidRPr="00D635D8">
              <w:rPr>
                <w:rFonts w:ascii="Arial" w:hAnsi="Arial" w:cs="Arial"/>
                <w:sz w:val="20"/>
                <w:szCs w:val="20"/>
              </w:rPr>
              <w:t> </w:t>
            </w:r>
          </w:p>
        </w:tc>
      </w:tr>
      <w:tr w:rsidR="00D635D8" w:rsidRPr="00D635D8" w14:paraId="565ADC53" w14:textId="77777777" w:rsidTr="00D635D8">
        <w:trPr>
          <w:trHeight w:val="255"/>
        </w:trPr>
        <w:tc>
          <w:tcPr>
            <w:tcW w:w="793" w:type="dxa"/>
            <w:tcBorders>
              <w:top w:val="nil"/>
              <w:left w:val="nil"/>
              <w:bottom w:val="nil"/>
              <w:right w:val="nil"/>
            </w:tcBorders>
            <w:shd w:val="clear" w:color="auto" w:fill="auto"/>
            <w:noWrap/>
            <w:vAlign w:val="bottom"/>
            <w:hideMark/>
          </w:tcPr>
          <w:p w14:paraId="06A01E05" w14:textId="77777777" w:rsidR="00D635D8" w:rsidRPr="00D635D8" w:rsidRDefault="00D635D8" w:rsidP="00D635D8">
            <w:pPr>
              <w:rPr>
                <w:rFonts w:ascii="Arial" w:hAnsi="Arial" w:cs="Arial"/>
                <w:sz w:val="20"/>
                <w:szCs w:val="20"/>
              </w:rPr>
            </w:pPr>
          </w:p>
        </w:tc>
        <w:tc>
          <w:tcPr>
            <w:tcW w:w="2956" w:type="dxa"/>
            <w:tcBorders>
              <w:top w:val="nil"/>
              <w:left w:val="nil"/>
              <w:bottom w:val="nil"/>
              <w:right w:val="nil"/>
            </w:tcBorders>
            <w:shd w:val="clear" w:color="auto" w:fill="auto"/>
            <w:noWrap/>
            <w:vAlign w:val="bottom"/>
            <w:hideMark/>
          </w:tcPr>
          <w:p w14:paraId="47AC4FC7" w14:textId="77777777" w:rsidR="00D635D8" w:rsidRPr="00D635D8" w:rsidRDefault="00D635D8" w:rsidP="00D635D8">
            <w:pPr>
              <w:rPr>
                <w:sz w:val="20"/>
                <w:szCs w:val="20"/>
              </w:rPr>
            </w:pPr>
          </w:p>
        </w:tc>
        <w:tc>
          <w:tcPr>
            <w:tcW w:w="1588" w:type="dxa"/>
            <w:tcBorders>
              <w:top w:val="nil"/>
              <w:left w:val="nil"/>
              <w:bottom w:val="nil"/>
              <w:right w:val="nil"/>
            </w:tcBorders>
            <w:shd w:val="clear" w:color="auto" w:fill="auto"/>
            <w:noWrap/>
            <w:vAlign w:val="bottom"/>
            <w:hideMark/>
          </w:tcPr>
          <w:p w14:paraId="387D5458" w14:textId="77777777" w:rsidR="00D635D8" w:rsidRPr="00D635D8" w:rsidRDefault="00D635D8" w:rsidP="00D635D8">
            <w:pPr>
              <w:rPr>
                <w:sz w:val="20"/>
                <w:szCs w:val="20"/>
              </w:rPr>
            </w:pPr>
          </w:p>
        </w:tc>
        <w:tc>
          <w:tcPr>
            <w:tcW w:w="1190" w:type="dxa"/>
            <w:tcBorders>
              <w:top w:val="nil"/>
              <w:left w:val="nil"/>
              <w:bottom w:val="nil"/>
              <w:right w:val="nil"/>
            </w:tcBorders>
            <w:shd w:val="clear" w:color="auto" w:fill="auto"/>
            <w:noWrap/>
            <w:vAlign w:val="bottom"/>
            <w:hideMark/>
          </w:tcPr>
          <w:p w14:paraId="3B197FA6" w14:textId="77777777" w:rsidR="00D635D8" w:rsidRPr="00D635D8" w:rsidRDefault="00D635D8" w:rsidP="00D635D8">
            <w:pPr>
              <w:rPr>
                <w:sz w:val="20"/>
                <w:szCs w:val="20"/>
              </w:rPr>
            </w:pPr>
          </w:p>
        </w:tc>
        <w:tc>
          <w:tcPr>
            <w:tcW w:w="83" w:type="dxa"/>
            <w:tcBorders>
              <w:top w:val="nil"/>
              <w:left w:val="nil"/>
              <w:bottom w:val="nil"/>
              <w:right w:val="nil"/>
            </w:tcBorders>
            <w:shd w:val="clear" w:color="auto" w:fill="auto"/>
            <w:noWrap/>
            <w:vAlign w:val="bottom"/>
            <w:hideMark/>
          </w:tcPr>
          <w:p w14:paraId="5C42C850" w14:textId="77777777" w:rsidR="00D635D8" w:rsidRPr="00D635D8" w:rsidRDefault="00D635D8" w:rsidP="00D635D8">
            <w:pPr>
              <w:rPr>
                <w:sz w:val="20"/>
                <w:szCs w:val="20"/>
              </w:rPr>
            </w:pPr>
          </w:p>
        </w:tc>
        <w:tc>
          <w:tcPr>
            <w:tcW w:w="1261" w:type="dxa"/>
            <w:tcBorders>
              <w:top w:val="nil"/>
              <w:left w:val="nil"/>
              <w:bottom w:val="nil"/>
              <w:right w:val="nil"/>
            </w:tcBorders>
            <w:shd w:val="clear" w:color="auto" w:fill="auto"/>
            <w:noWrap/>
            <w:vAlign w:val="bottom"/>
            <w:hideMark/>
          </w:tcPr>
          <w:p w14:paraId="090B8A12" w14:textId="77777777" w:rsidR="00D635D8" w:rsidRPr="00D635D8" w:rsidRDefault="00D635D8" w:rsidP="00D635D8">
            <w:pPr>
              <w:rPr>
                <w:sz w:val="20"/>
                <w:szCs w:val="20"/>
              </w:rPr>
            </w:pPr>
          </w:p>
        </w:tc>
        <w:tc>
          <w:tcPr>
            <w:tcW w:w="80" w:type="dxa"/>
            <w:tcBorders>
              <w:top w:val="nil"/>
              <w:left w:val="nil"/>
              <w:bottom w:val="nil"/>
              <w:right w:val="nil"/>
            </w:tcBorders>
            <w:shd w:val="clear" w:color="auto" w:fill="auto"/>
            <w:noWrap/>
            <w:vAlign w:val="bottom"/>
            <w:hideMark/>
          </w:tcPr>
          <w:p w14:paraId="1ABC8253" w14:textId="77777777" w:rsidR="00D635D8" w:rsidRPr="00D635D8" w:rsidRDefault="00D635D8" w:rsidP="00D635D8">
            <w:pPr>
              <w:rPr>
                <w:sz w:val="20"/>
                <w:szCs w:val="20"/>
              </w:rPr>
            </w:pPr>
          </w:p>
        </w:tc>
        <w:tc>
          <w:tcPr>
            <w:tcW w:w="1409" w:type="dxa"/>
            <w:tcBorders>
              <w:top w:val="nil"/>
              <w:left w:val="nil"/>
              <w:bottom w:val="nil"/>
              <w:right w:val="nil"/>
            </w:tcBorders>
            <w:shd w:val="clear" w:color="auto" w:fill="auto"/>
            <w:noWrap/>
            <w:vAlign w:val="bottom"/>
            <w:hideMark/>
          </w:tcPr>
          <w:p w14:paraId="4CE05CF4" w14:textId="77777777" w:rsidR="00D635D8" w:rsidRPr="00D635D8" w:rsidRDefault="00D635D8" w:rsidP="00D635D8">
            <w:pPr>
              <w:rPr>
                <w:sz w:val="20"/>
                <w:szCs w:val="20"/>
              </w:rPr>
            </w:pPr>
          </w:p>
        </w:tc>
      </w:tr>
      <w:tr w:rsidR="00D635D8" w:rsidRPr="00D635D8" w14:paraId="0C9AB6EC" w14:textId="77777777" w:rsidTr="00D635D8">
        <w:trPr>
          <w:trHeight w:val="255"/>
        </w:trPr>
        <w:tc>
          <w:tcPr>
            <w:tcW w:w="3749" w:type="dxa"/>
            <w:gridSpan w:val="2"/>
            <w:tcBorders>
              <w:top w:val="nil"/>
              <w:left w:val="nil"/>
              <w:bottom w:val="nil"/>
              <w:right w:val="nil"/>
            </w:tcBorders>
            <w:shd w:val="clear" w:color="auto" w:fill="auto"/>
            <w:noWrap/>
            <w:vAlign w:val="bottom"/>
            <w:hideMark/>
          </w:tcPr>
          <w:p w14:paraId="76C33444" w14:textId="77777777" w:rsidR="00D635D8" w:rsidRPr="00D635D8" w:rsidRDefault="00D635D8" w:rsidP="00D635D8">
            <w:pPr>
              <w:rPr>
                <w:rFonts w:ascii="Arial" w:hAnsi="Arial" w:cs="Arial"/>
                <w:b/>
                <w:bCs/>
                <w:sz w:val="20"/>
                <w:szCs w:val="20"/>
              </w:rPr>
            </w:pPr>
            <w:r w:rsidRPr="00D635D8">
              <w:rPr>
                <w:rFonts w:ascii="Arial" w:hAnsi="Arial" w:cs="Arial"/>
                <w:b/>
                <w:bCs/>
                <w:sz w:val="20"/>
                <w:szCs w:val="20"/>
              </w:rPr>
              <w:t>GRANTS PAID IN YEAR</w:t>
            </w:r>
          </w:p>
        </w:tc>
        <w:tc>
          <w:tcPr>
            <w:tcW w:w="1588" w:type="dxa"/>
            <w:tcBorders>
              <w:top w:val="nil"/>
              <w:left w:val="nil"/>
              <w:bottom w:val="nil"/>
              <w:right w:val="nil"/>
            </w:tcBorders>
            <w:shd w:val="clear" w:color="auto" w:fill="auto"/>
            <w:noWrap/>
            <w:vAlign w:val="bottom"/>
            <w:hideMark/>
          </w:tcPr>
          <w:p w14:paraId="39B905EC" w14:textId="77777777" w:rsidR="00D635D8" w:rsidRPr="00D635D8" w:rsidRDefault="00D635D8" w:rsidP="00D635D8">
            <w:pPr>
              <w:rPr>
                <w:rFonts w:ascii="Arial" w:hAnsi="Arial" w:cs="Arial"/>
                <w:b/>
                <w:bCs/>
                <w:sz w:val="20"/>
                <w:szCs w:val="20"/>
              </w:rPr>
            </w:pPr>
          </w:p>
        </w:tc>
        <w:tc>
          <w:tcPr>
            <w:tcW w:w="1190" w:type="dxa"/>
            <w:tcBorders>
              <w:top w:val="nil"/>
              <w:left w:val="nil"/>
              <w:bottom w:val="nil"/>
              <w:right w:val="nil"/>
            </w:tcBorders>
            <w:shd w:val="clear" w:color="auto" w:fill="auto"/>
            <w:noWrap/>
            <w:vAlign w:val="bottom"/>
            <w:hideMark/>
          </w:tcPr>
          <w:p w14:paraId="0A24F3E6" w14:textId="77777777" w:rsidR="00D635D8" w:rsidRPr="00D635D8" w:rsidRDefault="00D635D8" w:rsidP="00D635D8">
            <w:pPr>
              <w:rPr>
                <w:sz w:val="20"/>
                <w:szCs w:val="20"/>
              </w:rPr>
            </w:pPr>
          </w:p>
        </w:tc>
        <w:tc>
          <w:tcPr>
            <w:tcW w:w="83" w:type="dxa"/>
            <w:tcBorders>
              <w:top w:val="nil"/>
              <w:left w:val="nil"/>
              <w:bottom w:val="nil"/>
              <w:right w:val="nil"/>
            </w:tcBorders>
            <w:shd w:val="clear" w:color="auto" w:fill="auto"/>
            <w:noWrap/>
            <w:vAlign w:val="bottom"/>
            <w:hideMark/>
          </w:tcPr>
          <w:p w14:paraId="46AD64C5" w14:textId="77777777" w:rsidR="00D635D8" w:rsidRPr="00D635D8" w:rsidRDefault="00D635D8" w:rsidP="00D635D8">
            <w:pPr>
              <w:rPr>
                <w:sz w:val="20"/>
                <w:szCs w:val="20"/>
              </w:rPr>
            </w:pPr>
          </w:p>
        </w:tc>
        <w:tc>
          <w:tcPr>
            <w:tcW w:w="1261" w:type="dxa"/>
            <w:tcBorders>
              <w:top w:val="nil"/>
              <w:left w:val="nil"/>
              <w:bottom w:val="nil"/>
              <w:right w:val="nil"/>
            </w:tcBorders>
            <w:shd w:val="clear" w:color="auto" w:fill="auto"/>
            <w:noWrap/>
            <w:vAlign w:val="bottom"/>
            <w:hideMark/>
          </w:tcPr>
          <w:p w14:paraId="04FFA579" w14:textId="77777777" w:rsidR="00D635D8" w:rsidRPr="00D635D8" w:rsidRDefault="00D635D8" w:rsidP="00D635D8">
            <w:pPr>
              <w:rPr>
                <w:sz w:val="20"/>
                <w:szCs w:val="20"/>
              </w:rPr>
            </w:pPr>
          </w:p>
        </w:tc>
        <w:tc>
          <w:tcPr>
            <w:tcW w:w="80" w:type="dxa"/>
            <w:tcBorders>
              <w:top w:val="nil"/>
              <w:left w:val="nil"/>
              <w:bottom w:val="nil"/>
              <w:right w:val="nil"/>
            </w:tcBorders>
            <w:shd w:val="clear" w:color="auto" w:fill="auto"/>
            <w:noWrap/>
            <w:vAlign w:val="bottom"/>
            <w:hideMark/>
          </w:tcPr>
          <w:p w14:paraId="5E7BC682" w14:textId="77777777" w:rsidR="00D635D8" w:rsidRPr="00D635D8" w:rsidRDefault="00D635D8" w:rsidP="00D635D8">
            <w:pPr>
              <w:rPr>
                <w:sz w:val="20"/>
                <w:szCs w:val="20"/>
              </w:rPr>
            </w:pPr>
          </w:p>
        </w:tc>
        <w:tc>
          <w:tcPr>
            <w:tcW w:w="1409" w:type="dxa"/>
            <w:tcBorders>
              <w:top w:val="nil"/>
              <w:left w:val="nil"/>
              <w:bottom w:val="nil"/>
              <w:right w:val="nil"/>
            </w:tcBorders>
            <w:shd w:val="clear" w:color="auto" w:fill="auto"/>
            <w:noWrap/>
            <w:vAlign w:val="bottom"/>
            <w:hideMark/>
          </w:tcPr>
          <w:p w14:paraId="4D7B41DE" w14:textId="77777777" w:rsidR="00D635D8" w:rsidRPr="00D635D8" w:rsidRDefault="00D635D8" w:rsidP="00D635D8">
            <w:pPr>
              <w:rPr>
                <w:sz w:val="20"/>
                <w:szCs w:val="20"/>
              </w:rPr>
            </w:pPr>
          </w:p>
        </w:tc>
      </w:tr>
      <w:tr w:rsidR="00D635D8" w:rsidRPr="00D635D8" w14:paraId="5B24CE42" w14:textId="77777777" w:rsidTr="00D635D8">
        <w:trPr>
          <w:trHeight w:val="255"/>
        </w:trPr>
        <w:tc>
          <w:tcPr>
            <w:tcW w:w="3749" w:type="dxa"/>
            <w:gridSpan w:val="2"/>
            <w:tcBorders>
              <w:top w:val="nil"/>
              <w:left w:val="nil"/>
              <w:bottom w:val="nil"/>
              <w:right w:val="nil"/>
            </w:tcBorders>
            <w:shd w:val="clear" w:color="auto" w:fill="auto"/>
            <w:noWrap/>
            <w:vAlign w:val="bottom"/>
            <w:hideMark/>
          </w:tcPr>
          <w:p w14:paraId="266823F9" w14:textId="77777777" w:rsidR="00D635D8" w:rsidRPr="00D635D8" w:rsidRDefault="00D635D8" w:rsidP="00D635D8">
            <w:pPr>
              <w:rPr>
                <w:rFonts w:ascii="Arial" w:hAnsi="Arial" w:cs="Arial"/>
                <w:sz w:val="20"/>
                <w:szCs w:val="20"/>
              </w:rPr>
            </w:pPr>
            <w:r w:rsidRPr="00D635D8">
              <w:rPr>
                <w:rFonts w:ascii="Arial" w:hAnsi="Arial" w:cs="Arial"/>
                <w:sz w:val="20"/>
                <w:szCs w:val="20"/>
              </w:rPr>
              <w:t>Youth Club</w:t>
            </w:r>
          </w:p>
        </w:tc>
        <w:tc>
          <w:tcPr>
            <w:tcW w:w="1588" w:type="dxa"/>
            <w:tcBorders>
              <w:top w:val="nil"/>
              <w:left w:val="nil"/>
              <w:bottom w:val="nil"/>
              <w:right w:val="nil"/>
            </w:tcBorders>
            <w:shd w:val="clear" w:color="auto" w:fill="auto"/>
            <w:noWrap/>
            <w:vAlign w:val="bottom"/>
            <w:hideMark/>
          </w:tcPr>
          <w:p w14:paraId="0438CFB1" w14:textId="77777777" w:rsidR="00D635D8" w:rsidRPr="00D635D8" w:rsidRDefault="00D635D8" w:rsidP="00D635D8">
            <w:pPr>
              <w:rPr>
                <w:rFonts w:ascii="Arial" w:hAnsi="Arial" w:cs="Arial"/>
                <w:sz w:val="20"/>
                <w:szCs w:val="20"/>
              </w:rPr>
            </w:pPr>
          </w:p>
        </w:tc>
        <w:tc>
          <w:tcPr>
            <w:tcW w:w="1190" w:type="dxa"/>
            <w:tcBorders>
              <w:top w:val="nil"/>
              <w:left w:val="nil"/>
              <w:bottom w:val="nil"/>
              <w:right w:val="nil"/>
            </w:tcBorders>
            <w:shd w:val="clear" w:color="auto" w:fill="auto"/>
            <w:noWrap/>
            <w:vAlign w:val="bottom"/>
            <w:hideMark/>
          </w:tcPr>
          <w:p w14:paraId="128470AD" w14:textId="77777777" w:rsidR="00D635D8" w:rsidRPr="00D635D8" w:rsidRDefault="00D635D8" w:rsidP="00D635D8">
            <w:pPr>
              <w:jc w:val="right"/>
              <w:rPr>
                <w:rFonts w:ascii="Arial" w:hAnsi="Arial" w:cs="Arial"/>
                <w:sz w:val="20"/>
                <w:szCs w:val="20"/>
              </w:rPr>
            </w:pPr>
            <w:r w:rsidRPr="00D635D8">
              <w:rPr>
                <w:rFonts w:ascii="Arial" w:hAnsi="Arial" w:cs="Arial"/>
                <w:sz w:val="20"/>
                <w:szCs w:val="20"/>
              </w:rPr>
              <w:t>400.00</w:t>
            </w:r>
          </w:p>
        </w:tc>
        <w:tc>
          <w:tcPr>
            <w:tcW w:w="83" w:type="dxa"/>
            <w:tcBorders>
              <w:top w:val="nil"/>
              <w:left w:val="nil"/>
              <w:bottom w:val="nil"/>
              <w:right w:val="nil"/>
            </w:tcBorders>
            <w:shd w:val="clear" w:color="auto" w:fill="auto"/>
            <w:noWrap/>
            <w:vAlign w:val="bottom"/>
            <w:hideMark/>
          </w:tcPr>
          <w:p w14:paraId="7DE3593D" w14:textId="77777777" w:rsidR="00D635D8" w:rsidRPr="00D635D8" w:rsidRDefault="00D635D8" w:rsidP="00D635D8">
            <w:pPr>
              <w:jc w:val="right"/>
              <w:rPr>
                <w:rFonts w:ascii="Arial" w:hAnsi="Arial" w:cs="Arial"/>
                <w:sz w:val="20"/>
                <w:szCs w:val="20"/>
              </w:rPr>
            </w:pPr>
          </w:p>
        </w:tc>
        <w:tc>
          <w:tcPr>
            <w:tcW w:w="1261" w:type="dxa"/>
            <w:tcBorders>
              <w:top w:val="nil"/>
              <w:left w:val="nil"/>
              <w:bottom w:val="nil"/>
              <w:right w:val="nil"/>
            </w:tcBorders>
            <w:shd w:val="clear" w:color="auto" w:fill="auto"/>
            <w:noWrap/>
            <w:vAlign w:val="bottom"/>
            <w:hideMark/>
          </w:tcPr>
          <w:p w14:paraId="15E36270" w14:textId="77777777" w:rsidR="00D635D8" w:rsidRPr="00D635D8" w:rsidRDefault="00D635D8" w:rsidP="00D635D8">
            <w:pPr>
              <w:jc w:val="right"/>
              <w:rPr>
                <w:rFonts w:ascii="Arial" w:hAnsi="Arial" w:cs="Arial"/>
                <w:sz w:val="20"/>
                <w:szCs w:val="20"/>
              </w:rPr>
            </w:pPr>
            <w:r w:rsidRPr="00D635D8">
              <w:rPr>
                <w:rFonts w:ascii="Arial" w:hAnsi="Arial" w:cs="Arial"/>
                <w:sz w:val="20"/>
                <w:szCs w:val="20"/>
              </w:rPr>
              <w:t>800.00</w:t>
            </w:r>
          </w:p>
        </w:tc>
        <w:tc>
          <w:tcPr>
            <w:tcW w:w="80" w:type="dxa"/>
            <w:tcBorders>
              <w:top w:val="nil"/>
              <w:left w:val="nil"/>
              <w:bottom w:val="nil"/>
              <w:right w:val="nil"/>
            </w:tcBorders>
            <w:shd w:val="clear" w:color="auto" w:fill="auto"/>
            <w:noWrap/>
            <w:vAlign w:val="bottom"/>
            <w:hideMark/>
          </w:tcPr>
          <w:p w14:paraId="4F441E1B" w14:textId="77777777" w:rsidR="00D635D8" w:rsidRPr="00D635D8" w:rsidRDefault="00D635D8" w:rsidP="00D635D8">
            <w:pPr>
              <w:jc w:val="right"/>
              <w:rPr>
                <w:rFonts w:ascii="Arial" w:hAnsi="Arial" w:cs="Arial"/>
                <w:sz w:val="20"/>
                <w:szCs w:val="20"/>
              </w:rPr>
            </w:pPr>
          </w:p>
        </w:tc>
        <w:tc>
          <w:tcPr>
            <w:tcW w:w="1409" w:type="dxa"/>
            <w:tcBorders>
              <w:top w:val="nil"/>
              <w:left w:val="nil"/>
              <w:bottom w:val="nil"/>
              <w:right w:val="nil"/>
            </w:tcBorders>
            <w:shd w:val="clear" w:color="auto" w:fill="auto"/>
            <w:noWrap/>
            <w:vAlign w:val="bottom"/>
            <w:hideMark/>
          </w:tcPr>
          <w:p w14:paraId="0343CD3A" w14:textId="77777777" w:rsidR="00D635D8" w:rsidRPr="00D635D8" w:rsidRDefault="00D635D8" w:rsidP="00D635D8">
            <w:pPr>
              <w:rPr>
                <w:sz w:val="20"/>
                <w:szCs w:val="20"/>
              </w:rPr>
            </w:pPr>
          </w:p>
        </w:tc>
      </w:tr>
      <w:tr w:rsidR="00D635D8" w:rsidRPr="00D635D8" w14:paraId="798E946D" w14:textId="77777777" w:rsidTr="00D635D8">
        <w:trPr>
          <w:trHeight w:val="255"/>
        </w:trPr>
        <w:tc>
          <w:tcPr>
            <w:tcW w:w="3749" w:type="dxa"/>
            <w:gridSpan w:val="2"/>
            <w:tcBorders>
              <w:top w:val="nil"/>
              <w:left w:val="nil"/>
              <w:bottom w:val="nil"/>
              <w:right w:val="nil"/>
            </w:tcBorders>
            <w:shd w:val="clear" w:color="auto" w:fill="auto"/>
            <w:noWrap/>
            <w:vAlign w:val="bottom"/>
            <w:hideMark/>
          </w:tcPr>
          <w:p w14:paraId="2E09AFEB" w14:textId="77777777" w:rsidR="00D635D8" w:rsidRPr="00D635D8" w:rsidRDefault="00D635D8" w:rsidP="00D635D8">
            <w:pPr>
              <w:rPr>
                <w:rFonts w:ascii="Arial" w:hAnsi="Arial" w:cs="Arial"/>
                <w:sz w:val="20"/>
                <w:szCs w:val="20"/>
              </w:rPr>
            </w:pPr>
            <w:r w:rsidRPr="00D635D8">
              <w:rPr>
                <w:rFonts w:ascii="Arial" w:hAnsi="Arial" w:cs="Arial"/>
                <w:sz w:val="20"/>
                <w:szCs w:val="20"/>
              </w:rPr>
              <w:t>Village Link</w:t>
            </w:r>
          </w:p>
        </w:tc>
        <w:tc>
          <w:tcPr>
            <w:tcW w:w="1588" w:type="dxa"/>
            <w:tcBorders>
              <w:top w:val="nil"/>
              <w:left w:val="nil"/>
              <w:bottom w:val="nil"/>
              <w:right w:val="nil"/>
            </w:tcBorders>
            <w:shd w:val="clear" w:color="auto" w:fill="auto"/>
            <w:noWrap/>
            <w:vAlign w:val="bottom"/>
            <w:hideMark/>
          </w:tcPr>
          <w:p w14:paraId="44AE911A" w14:textId="77777777" w:rsidR="00D635D8" w:rsidRPr="00D635D8" w:rsidRDefault="00D635D8" w:rsidP="00D635D8">
            <w:pPr>
              <w:jc w:val="right"/>
              <w:rPr>
                <w:rFonts w:ascii="Arial" w:hAnsi="Arial" w:cs="Arial"/>
                <w:sz w:val="20"/>
                <w:szCs w:val="20"/>
              </w:rPr>
            </w:pPr>
            <w:r w:rsidRPr="00D635D8">
              <w:rPr>
                <w:rFonts w:ascii="Arial" w:hAnsi="Arial" w:cs="Arial"/>
                <w:sz w:val="20"/>
                <w:szCs w:val="20"/>
              </w:rPr>
              <w:t>150.00</w:t>
            </w:r>
          </w:p>
        </w:tc>
        <w:tc>
          <w:tcPr>
            <w:tcW w:w="1190" w:type="dxa"/>
            <w:tcBorders>
              <w:top w:val="nil"/>
              <w:left w:val="nil"/>
              <w:bottom w:val="nil"/>
              <w:right w:val="nil"/>
            </w:tcBorders>
            <w:shd w:val="clear" w:color="auto" w:fill="auto"/>
            <w:noWrap/>
            <w:vAlign w:val="bottom"/>
            <w:hideMark/>
          </w:tcPr>
          <w:p w14:paraId="78017E44" w14:textId="77777777" w:rsidR="00D635D8" w:rsidRPr="00D635D8" w:rsidRDefault="00D635D8" w:rsidP="00D635D8">
            <w:pPr>
              <w:jc w:val="right"/>
              <w:rPr>
                <w:rFonts w:ascii="Arial" w:hAnsi="Arial" w:cs="Arial"/>
                <w:sz w:val="20"/>
                <w:szCs w:val="20"/>
              </w:rPr>
            </w:pPr>
            <w:r w:rsidRPr="00D635D8">
              <w:rPr>
                <w:rFonts w:ascii="Arial" w:hAnsi="Arial" w:cs="Arial"/>
                <w:sz w:val="20"/>
                <w:szCs w:val="20"/>
              </w:rPr>
              <w:t>150.00</w:t>
            </w:r>
          </w:p>
        </w:tc>
        <w:tc>
          <w:tcPr>
            <w:tcW w:w="83" w:type="dxa"/>
            <w:tcBorders>
              <w:top w:val="nil"/>
              <w:left w:val="nil"/>
              <w:bottom w:val="nil"/>
              <w:right w:val="nil"/>
            </w:tcBorders>
            <w:shd w:val="clear" w:color="auto" w:fill="auto"/>
            <w:noWrap/>
            <w:vAlign w:val="bottom"/>
            <w:hideMark/>
          </w:tcPr>
          <w:p w14:paraId="6C55DF27" w14:textId="77777777" w:rsidR="00D635D8" w:rsidRPr="00D635D8" w:rsidRDefault="00D635D8" w:rsidP="00D635D8">
            <w:pPr>
              <w:jc w:val="right"/>
              <w:rPr>
                <w:rFonts w:ascii="Arial" w:hAnsi="Arial" w:cs="Arial"/>
                <w:sz w:val="20"/>
                <w:szCs w:val="20"/>
              </w:rPr>
            </w:pPr>
          </w:p>
        </w:tc>
        <w:tc>
          <w:tcPr>
            <w:tcW w:w="1261" w:type="dxa"/>
            <w:tcBorders>
              <w:top w:val="nil"/>
              <w:left w:val="nil"/>
              <w:bottom w:val="nil"/>
              <w:right w:val="nil"/>
            </w:tcBorders>
            <w:shd w:val="clear" w:color="auto" w:fill="auto"/>
            <w:noWrap/>
            <w:vAlign w:val="bottom"/>
            <w:hideMark/>
          </w:tcPr>
          <w:p w14:paraId="355EBD1A" w14:textId="77777777" w:rsidR="00D635D8" w:rsidRPr="00D635D8" w:rsidRDefault="00D635D8" w:rsidP="00D635D8">
            <w:pPr>
              <w:jc w:val="right"/>
              <w:rPr>
                <w:rFonts w:ascii="Arial" w:hAnsi="Arial" w:cs="Arial"/>
                <w:sz w:val="20"/>
                <w:szCs w:val="20"/>
              </w:rPr>
            </w:pPr>
            <w:r w:rsidRPr="00D635D8">
              <w:rPr>
                <w:rFonts w:ascii="Arial" w:hAnsi="Arial" w:cs="Arial"/>
                <w:sz w:val="20"/>
                <w:szCs w:val="20"/>
              </w:rPr>
              <w:t>150.00</w:t>
            </w:r>
          </w:p>
        </w:tc>
        <w:tc>
          <w:tcPr>
            <w:tcW w:w="80" w:type="dxa"/>
            <w:tcBorders>
              <w:top w:val="nil"/>
              <w:left w:val="nil"/>
              <w:bottom w:val="nil"/>
              <w:right w:val="nil"/>
            </w:tcBorders>
            <w:shd w:val="clear" w:color="auto" w:fill="auto"/>
            <w:noWrap/>
            <w:vAlign w:val="bottom"/>
            <w:hideMark/>
          </w:tcPr>
          <w:p w14:paraId="0E895182" w14:textId="77777777" w:rsidR="00D635D8" w:rsidRPr="00D635D8" w:rsidRDefault="00D635D8" w:rsidP="00D635D8">
            <w:pPr>
              <w:jc w:val="right"/>
              <w:rPr>
                <w:rFonts w:ascii="Arial" w:hAnsi="Arial" w:cs="Arial"/>
                <w:sz w:val="20"/>
                <w:szCs w:val="20"/>
              </w:rPr>
            </w:pPr>
          </w:p>
        </w:tc>
        <w:tc>
          <w:tcPr>
            <w:tcW w:w="1409" w:type="dxa"/>
            <w:tcBorders>
              <w:top w:val="nil"/>
              <w:left w:val="nil"/>
              <w:bottom w:val="nil"/>
              <w:right w:val="nil"/>
            </w:tcBorders>
            <w:shd w:val="clear" w:color="auto" w:fill="auto"/>
            <w:noWrap/>
            <w:vAlign w:val="bottom"/>
            <w:hideMark/>
          </w:tcPr>
          <w:p w14:paraId="4508B182" w14:textId="77777777" w:rsidR="00D635D8" w:rsidRPr="00D635D8" w:rsidRDefault="00D635D8" w:rsidP="00D635D8">
            <w:pPr>
              <w:jc w:val="right"/>
              <w:rPr>
                <w:rFonts w:ascii="Arial" w:hAnsi="Arial" w:cs="Arial"/>
                <w:sz w:val="20"/>
                <w:szCs w:val="20"/>
              </w:rPr>
            </w:pPr>
            <w:r w:rsidRPr="00D635D8">
              <w:rPr>
                <w:rFonts w:ascii="Arial" w:hAnsi="Arial" w:cs="Arial"/>
                <w:sz w:val="20"/>
                <w:szCs w:val="20"/>
              </w:rPr>
              <w:t>150.00</w:t>
            </w:r>
          </w:p>
        </w:tc>
      </w:tr>
      <w:tr w:rsidR="00D635D8" w:rsidRPr="00D635D8" w14:paraId="79EE97F7" w14:textId="77777777" w:rsidTr="00D635D8">
        <w:trPr>
          <w:trHeight w:val="255"/>
        </w:trPr>
        <w:tc>
          <w:tcPr>
            <w:tcW w:w="3749" w:type="dxa"/>
            <w:gridSpan w:val="2"/>
            <w:tcBorders>
              <w:top w:val="nil"/>
              <w:left w:val="nil"/>
              <w:bottom w:val="nil"/>
              <w:right w:val="nil"/>
            </w:tcBorders>
            <w:shd w:val="clear" w:color="auto" w:fill="auto"/>
            <w:noWrap/>
            <w:vAlign w:val="bottom"/>
            <w:hideMark/>
          </w:tcPr>
          <w:p w14:paraId="6DE10F62" w14:textId="77777777" w:rsidR="00D635D8" w:rsidRPr="00D635D8" w:rsidRDefault="00D635D8" w:rsidP="00D635D8">
            <w:pPr>
              <w:rPr>
                <w:rFonts w:ascii="Arial" w:hAnsi="Arial" w:cs="Arial"/>
                <w:sz w:val="20"/>
                <w:szCs w:val="20"/>
              </w:rPr>
            </w:pPr>
            <w:r w:rsidRPr="00D635D8">
              <w:rPr>
                <w:rFonts w:ascii="Arial" w:hAnsi="Arial" w:cs="Arial"/>
                <w:sz w:val="20"/>
                <w:szCs w:val="20"/>
              </w:rPr>
              <w:t>Wrestlingworth Memorial Hall</w:t>
            </w:r>
          </w:p>
        </w:tc>
        <w:tc>
          <w:tcPr>
            <w:tcW w:w="1588" w:type="dxa"/>
            <w:tcBorders>
              <w:top w:val="nil"/>
              <w:left w:val="nil"/>
              <w:bottom w:val="nil"/>
              <w:right w:val="nil"/>
            </w:tcBorders>
            <w:shd w:val="clear" w:color="auto" w:fill="auto"/>
            <w:noWrap/>
            <w:vAlign w:val="bottom"/>
            <w:hideMark/>
          </w:tcPr>
          <w:p w14:paraId="6E18111E" w14:textId="77777777" w:rsidR="00D635D8" w:rsidRPr="00D635D8" w:rsidRDefault="00D635D8" w:rsidP="00D635D8">
            <w:pPr>
              <w:rPr>
                <w:rFonts w:ascii="Arial" w:hAnsi="Arial" w:cs="Arial"/>
                <w:sz w:val="20"/>
                <w:szCs w:val="20"/>
              </w:rPr>
            </w:pPr>
          </w:p>
        </w:tc>
        <w:tc>
          <w:tcPr>
            <w:tcW w:w="1190" w:type="dxa"/>
            <w:tcBorders>
              <w:top w:val="nil"/>
              <w:left w:val="nil"/>
              <w:bottom w:val="nil"/>
              <w:right w:val="nil"/>
            </w:tcBorders>
            <w:shd w:val="clear" w:color="auto" w:fill="auto"/>
            <w:noWrap/>
            <w:vAlign w:val="bottom"/>
            <w:hideMark/>
          </w:tcPr>
          <w:p w14:paraId="2C55A91B" w14:textId="77777777" w:rsidR="00D635D8" w:rsidRPr="00D635D8" w:rsidRDefault="00D635D8" w:rsidP="00D635D8">
            <w:pPr>
              <w:rPr>
                <w:sz w:val="20"/>
                <w:szCs w:val="20"/>
              </w:rPr>
            </w:pPr>
          </w:p>
        </w:tc>
        <w:tc>
          <w:tcPr>
            <w:tcW w:w="83" w:type="dxa"/>
            <w:tcBorders>
              <w:top w:val="nil"/>
              <w:left w:val="nil"/>
              <w:bottom w:val="nil"/>
              <w:right w:val="nil"/>
            </w:tcBorders>
            <w:shd w:val="clear" w:color="auto" w:fill="auto"/>
            <w:noWrap/>
            <w:vAlign w:val="bottom"/>
            <w:hideMark/>
          </w:tcPr>
          <w:p w14:paraId="6D45385D" w14:textId="77777777" w:rsidR="00D635D8" w:rsidRPr="00D635D8" w:rsidRDefault="00D635D8" w:rsidP="00D635D8">
            <w:pPr>
              <w:rPr>
                <w:sz w:val="20"/>
                <w:szCs w:val="20"/>
              </w:rPr>
            </w:pPr>
          </w:p>
        </w:tc>
        <w:tc>
          <w:tcPr>
            <w:tcW w:w="1261" w:type="dxa"/>
            <w:tcBorders>
              <w:top w:val="nil"/>
              <w:left w:val="nil"/>
              <w:bottom w:val="nil"/>
              <w:right w:val="nil"/>
            </w:tcBorders>
            <w:shd w:val="clear" w:color="auto" w:fill="auto"/>
            <w:noWrap/>
            <w:vAlign w:val="bottom"/>
            <w:hideMark/>
          </w:tcPr>
          <w:p w14:paraId="13903389" w14:textId="77777777" w:rsidR="00D635D8" w:rsidRPr="00D635D8" w:rsidRDefault="00D635D8" w:rsidP="00D635D8">
            <w:pPr>
              <w:jc w:val="right"/>
              <w:rPr>
                <w:rFonts w:ascii="Arial" w:hAnsi="Arial" w:cs="Arial"/>
                <w:sz w:val="20"/>
                <w:szCs w:val="20"/>
              </w:rPr>
            </w:pPr>
            <w:r w:rsidRPr="00D635D8">
              <w:rPr>
                <w:rFonts w:ascii="Arial" w:hAnsi="Arial" w:cs="Arial"/>
                <w:sz w:val="20"/>
                <w:szCs w:val="20"/>
              </w:rPr>
              <w:t>1,000.00</w:t>
            </w:r>
          </w:p>
        </w:tc>
        <w:tc>
          <w:tcPr>
            <w:tcW w:w="80" w:type="dxa"/>
            <w:tcBorders>
              <w:top w:val="nil"/>
              <w:left w:val="nil"/>
              <w:bottom w:val="nil"/>
              <w:right w:val="nil"/>
            </w:tcBorders>
            <w:shd w:val="clear" w:color="auto" w:fill="auto"/>
            <w:noWrap/>
            <w:vAlign w:val="bottom"/>
            <w:hideMark/>
          </w:tcPr>
          <w:p w14:paraId="1E15CA0A" w14:textId="77777777" w:rsidR="00D635D8" w:rsidRPr="00D635D8" w:rsidRDefault="00D635D8" w:rsidP="00D635D8">
            <w:pPr>
              <w:jc w:val="right"/>
              <w:rPr>
                <w:rFonts w:ascii="Arial" w:hAnsi="Arial" w:cs="Arial"/>
                <w:sz w:val="20"/>
                <w:szCs w:val="20"/>
              </w:rPr>
            </w:pPr>
          </w:p>
        </w:tc>
        <w:tc>
          <w:tcPr>
            <w:tcW w:w="1409" w:type="dxa"/>
            <w:tcBorders>
              <w:top w:val="nil"/>
              <w:left w:val="nil"/>
              <w:bottom w:val="nil"/>
              <w:right w:val="nil"/>
            </w:tcBorders>
            <w:shd w:val="clear" w:color="auto" w:fill="auto"/>
            <w:noWrap/>
            <w:vAlign w:val="bottom"/>
            <w:hideMark/>
          </w:tcPr>
          <w:p w14:paraId="44F4AF1C" w14:textId="5A191887" w:rsidR="00D635D8" w:rsidRPr="00D635D8" w:rsidRDefault="00D635D8" w:rsidP="00D635D8">
            <w:pPr>
              <w:jc w:val="right"/>
              <w:rPr>
                <w:rFonts w:ascii="Arial" w:hAnsi="Arial" w:cs="Arial"/>
                <w:sz w:val="20"/>
                <w:szCs w:val="20"/>
              </w:rPr>
            </w:pPr>
          </w:p>
        </w:tc>
      </w:tr>
      <w:tr w:rsidR="00D635D8" w:rsidRPr="00D635D8" w14:paraId="33779B0E" w14:textId="77777777" w:rsidTr="00D635D8">
        <w:trPr>
          <w:trHeight w:val="255"/>
        </w:trPr>
        <w:tc>
          <w:tcPr>
            <w:tcW w:w="3749" w:type="dxa"/>
            <w:gridSpan w:val="2"/>
            <w:tcBorders>
              <w:top w:val="nil"/>
              <w:left w:val="nil"/>
              <w:bottom w:val="nil"/>
              <w:right w:val="nil"/>
            </w:tcBorders>
            <w:shd w:val="clear" w:color="auto" w:fill="auto"/>
            <w:noWrap/>
            <w:vAlign w:val="bottom"/>
            <w:hideMark/>
          </w:tcPr>
          <w:p w14:paraId="5148D3EB" w14:textId="3DF29697" w:rsidR="00D635D8" w:rsidRPr="00D635D8" w:rsidRDefault="00D635D8" w:rsidP="004F686C">
            <w:pPr>
              <w:rPr>
                <w:rFonts w:ascii="Arial" w:hAnsi="Arial" w:cs="Arial"/>
                <w:sz w:val="20"/>
                <w:szCs w:val="20"/>
              </w:rPr>
            </w:pPr>
            <w:r w:rsidRPr="00D635D8">
              <w:rPr>
                <w:rFonts w:ascii="Arial" w:hAnsi="Arial" w:cs="Arial"/>
                <w:sz w:val="20"/>
                <w:szCs w:val="20"/>
              </w:rPr>
              <w:t xml:space="preserve">St </w:t>
            </w:r>
            <w:r w:rsidR="004F686C">
              <w:rPr>
                <w:rFonts w:ascii="Arial" w:hAnsi="Arial" w:cs="Arial"/>
                <w:sz w:val="20"/>
                <w:szCs w:val="20"/>
              </w:rPr>
              <w:t>Peter’s</w:t>
            </w:r>
            <w:r w:rsidRPr="00D635D8">
              <w:rPr>
                <w:rFonts w:ascii="Arial" w:hAnsi="Arial" w:cs="Arial"/>
                <w:sz w:val="20"/>
                <w:szCs w:val="20"/>
              </w:rPr>
              <w:t xml:space="preserve"> Church</w:t>
            </w:r>
          </w:p>
        </w:tc>
        <w:tc>
          <w:tcPr>
            <w:tcW w:w="1588" w:type="dxa"/>
            <w:tcBorders>
              <w:top w:val="nil"/>
              <w:left w:val="nil"/>
              <w:bottom w:val="nil"/>
              <w:right w:val="nil"/>
            </w:tcBorders>
            <w:shd w:val="clear" w:color="auto" w:fill="auto"/>
            <w:noWrap/>
            <w:vAlign w:val="bottom"/>
            <w:hideMark/>
          </w:tcPr>
          <w:p w14:paraId="71F6BB81" w14:textId="77777777" w:rsidR="00D635D8" w:rsidRPr="00D635D8" w:rsidRDefault="00D635D8" w:rsidP="00D635D8">
            <w:pPr>
              <w:rPr>
                <w:rFonts w:ascii="Arial" w:hAnsi="Arial" w:cs="Arial"/>
                <w:sz w:val="20"/>
                <w:szCs w:val="20"/>
              </w:rPr>
            </w:pPr>
          </w:p>
        </w:tc>
        <w:tc>
          <w:tcPr>
            <w:tcW w:w="1190" w:type="dxa"/>
            <w:tcBorders>
              <w:top w:val="nil"/>
              <w:left w:val="nil"/>
              <w:bottom w:val="nil"/>
              <w:right w:val="nil"/>
            </w:tcBorders>
            <w:shd w:val="clear" w:color="auto" w:fill="auto"/>
            <w:noWrap/>
            <w:vAlign w:val="bottom"/>
            <w:hideMark/>
          </w:tcPr>
          <w:p w14:paraId="21843B9A" w14:textId="77777777" w:rsidR="00D635D8" w:rsidRPr="00D635D8" w:rsidRDefault="00D635D8" w:rsidP="00D635D8">
            <w:pPr>
              <w:rPr>
                <w:sz w:val="20"/>
                <w:szCs w:val="20"/>
              </w:rPr>
            </w:pPr>
          </w:p>
        </w:tc>
        <w:tc>
          <w:tcPr>
            <w:tcW w:w="83" w:type="dxa"/>
            <w:tcBorders>
              <w:top w:val="nil"/>
              <w:left w:val="nil"/>
              <w:bottom w:val="nil"/>
              <w:right w:val="nil"/>
            </w:tcBorders>
            <w:shd w:val="clear" w:color="auto" w:fill="auto"/>
            <w:noWrap/>
            <w:vAlign w:val="bottom"/>
            <w:hideMark/>
          </w:tcPr>
          <w:p w14:paraId="68EF409C" w14:textId="77777777" w:rsidR="00D635D8" w:rsidRPr="00D635D8" w:rsidRDefault="00D635D8" w:rsidP="00D635D8">
            <w:pPr>
              <w:rPr>
                <w:sz w:val="20"/>
                <w:szCs w:val="20"/>
              </w:rPr>
            </w:pPr>
          </w:p>
        </w:tc>
        <w:tc>
          <w:tcPr>
            <w:tcW w:w="1261" w:type="dxa"/>
            <w:tcBorders>
              <w:top w:val="nil"/>
              <w:left w:val="nil"/>
              <w:bottom w:val="nil"/>
              <w:right w:val="nil"/>
            </w:tcBorders>
            <w:shd w:val="clear" w:color="auto" w:fill="auto"/>
            <w:noWrap/>
            <w:vAlign w:val="bottom"/>
            <w:hideMark/>
          </w:tcPr>
          <w:p w14:paraId="3D8E8D52" w14:textId="77777777" w:rsidR="00D635D8" w:rsidRPr="00D635D8" w:rsidRDefault="00D635D8" w:rsidP="00D635D8">
            <w:pPr>
              <w:rPr>
                <w:sz w:val="20"/>
                <w:szCs w:val="20"/>
              </w:rPr>
            </w:pPr>
          </w:p>
        </w:tc>
        <w:tc>
          <w:tcPr>
            <w:tcW w:w="80" w:type="dxa"/>
            <w:tcBorders>
              <w:top w:val="nil"/>
              <w:left w:val="nil"/>
              <w:bottom w:val="nil"/>
              <w:right w:val="nil"/>
            </w:tcBorders>
            <w:shd w:val="clear" w:color="auto" w:fill="auto"/>
            <w:noWrap/>
            <w:vAlign w:val="bottom"/>
            <w:hideMark/>
          </w:tcPr>
          <w:p w14:paraId="20D044CE" w14:textId="77777777" w:rsidR="00D635D8" w:rsidRPr="00D635D8" w:rsidRDefault="00D635D8" w:rsidP="00D635D8">
            <w:pPr>
              <w:rPr>
                <w:sz w:val="20"/>
                <w:szCs w:val="20"/>
              </w:rPr>
            </w:pPr>
          </w:p>
        </w:tc>
        <w:tc>
          <w:tcPr>
            <w:tcW w:w="1409" w:type="dxa"/>
            <w:tcBorders>
              <w:top w:val="nil"/>
              <w:left w:val="nil"/>
              <w:bottom w:val="nil"/>
              <w:right w:val="nil"/>
            </w:tcBorders>
            <w:shd w:val="clear" w:color="auto" w:fill="auto"/>
            <w:noWrap/>
            <w:vAlign w:val="bottom"/>
            <w:hideMark/>
          </w:tcPr>
          <w:p w14:paraId="70EC4748" w14:textId="1E87F34D" w:rsidR="00D635D8" w:rsidRPr="004F686C" w:rsidRDefault="004F686C" w:rsidP="004F686C">
            <w:pPr>
              <w:jc w:val="right"/>
              <w:rPr>
                <w:rFonts w:ascii="Arial" w:hAnsi="Arial" w:cs="Arial"/>
                <w:sz w:val="20"/>
                <w:szCs w:val="20"/>
              </w:rPr>
            </w:pPr>
            <w:r w:rsidRPr="004F686C">
              <w:rPr>
                <w:rFonts w:ascii="Arial" w:hAnsi="Arial" w:cs="Arial"/>
                <w:sz w:val="20"/>
                <w:szCs w:val="20"/>
              </w:rPr>
              <w:t>1,000.00</w:t>
            </w:r>
          </w:p>
        </w:tc>
      </w:tr>
      <w:tr w:rsidR="00D635D8" w:rsidRPr="00D635D8" w14:paraId="3B4A84EA" w14:textId="77777777" w:rsidTr="00D635D8">
        <w:trPr>
          <w:trHeight w:val="255"/>
        </w:trPr>
        <w:tc>
          <w:tcPr>
            <w:tcW w:w="3749" w:type="dxa"/>
            <w:gridSpan w:val="2"/>
            <w:tcBorders>
              <w:top w:val="nil"/>
              <w:left w:val="nil"/>
              <w:bottom w:val="nil"/>
              <w:right w:val="nil"/>
            </w:tcBorders>
            <w:shd w:val="clear" w:color="auto" w:fill="auto"/>
            <w:noWrap/>
            <w:vAlign w:val="bottom"/>
            <w:hideMark/>
          </w:tcPr>
          <w:p w14:paraId="0E843258" w14:textId="77777777" w:rsidR="00D635D8" w:rsidRPr="00D635D8" w:rsidRDefault="00D635D8" w:rsidP="00D635D8">
            <w:pPr>
              <w:rPr>
                <w:rFonts w:ascii="Arial" w:hAnsi="Arial" w:cs="Arial"/>
                <w:sz w:val="20"/>
                <w:szCs w:val="20"/>
              </w:rPr>
            </w:pPr>
            <w:r w:rsidRPr="00D635D8">
              <w:rPr>
                <w:rFonts w:ascii="Arial" w:hAnsi="Arial" w:cs="Arial"/>
                <w:sz w:val="20"/>
                <w:szCs w:val="20"/>
              </w:rPr>
              <w:t>Parish Walking &amp; Wildlife</w:t>
            </w:r>
          </w:p>
        </w:tc>
        <w:tc>
          <w:tcPr>
            <w:tcW w:w="1588" w:type="dxa"/>
            <w:tcBorders>
              <w:top w:val="nil"/>
              <w:left w:val="nil"/>
              <w:bottom w:val="nil"/>
              <w:right w:val="nil"/>
            </w:tcBorders>
            <w:shd w:val="clear" w:color="auto" w:fill="auto"/>
            <w:noWrap/>
            <w:vAlign w:val="bottom"/>
            <w:hideMark/>
          </w:tcPr>
          <w:p w14:paraId="008C0DAC" w14:textId="77777777" w:rsidR="00D635D8" w:rsidRPr="00D635D8" w:rsidRDefault="00D635D8" w:rsidP="00D635D8">
            <w:pPr>
              <w:jc w:val="right"/>
              <w:rPr>
                <w:rFonts w:ascii="Arial" w:hAnsi="Arial" w:cs="Arial"/>
                <w:sz w:val="20"/>
                <w:szCs w:val="20"/>
              </w:rPr>
            </w:pPr>
            <w:r w:rsidRPr="00D635D8">
              <w:rPr>
                <w:rFonts w:ascii="Arial" w:hAnsi="Arial" w:cs="Arial"/>
                <w:sz w:val="20"/>
                <w:szCs w:val="20"/>
              </w:rPr>
              <w:t>150.00</w:t>
            </w:r>
          </w:p>
        </w:tc>
        <w:tc>
          <w:tcPr>
            <w:tcW w:w="1190" w:type="dxa"/>
            <w:tcBorders>
              <w:top w:val="nil"/>
              <w:left w:val="nil"/>
              <w:bottom w:val="nil"/>
              <w:right w:val="nil"/>
            </w:tcBorders>
            <w:shd w:val="clear" w:color="auto" w:fill="auto"/>
            <w:noWrap/>
            <w:vAlign w:val="bottom"/>
            <w:hideMark/>
          </w:tcPr>
          <w:p w14:paraId="17F53FB3" w14:textId="77777777" w:rsidR="00D635D8" w:rsidRPr="00D635D8" w:rsidRDefault="00D635D8" w:rsidP="00D635D8">
            <w:pPr>
              <w:jc w:val="right"/>
              <w:rPr>
                <w:rFonts w:ascii="Arial" w:hAnsi="Arial" w:cs="Arial"/>
                <w:sz w:val="20"/>
                <w:szCs w:val="20"/>
              </w:rPr>
            </w:pPr>
            <w:r w:rsidRPr="00D635D8">
              <w:rPr>
                <w:rFonts w:ascii="Arial" w:hAnsi="Arial" w:cs="Arial"/>
                <w:sz w:val="20"/>
                <w:szCs w:val="20"/>
              </w:rPr>
              <w:t>150.00</w:t>
            </w:r>
          </w:p>
        </w:tc>
        <w:tc>
          <w:tcPr>
            <w:tcW w:w="83" w:type="dxa"/>
            <w:tcBorders>
              <w:top w:val="nil"/>
              <w:left w:val="nil"/>
              <w:bottom w:val="nil"/>
              <w:right w:val="nil"/>
            </w:tcBorders>
            <w:shd w:val="clear" w:color="auto" w:fill="auto"/>
            <w:noWrap/>
            <w:vAlign w:val="bottom"/>
            <w:hideMark/>
          </w:tcPr>
          <w:p w14:paraId="3699830E" w14:textId="77777777" w:rsidR="00D635D8" w:rsidRPr="00D635D8" w:rsidRDefault="00D635D8" w:rsidP="00D635D8">
            <w:pPr>
              <w:jc w:val="right"/>
              <w:rPr>
                <w:rFonts w:ascii="Arial" w:hAnsi="Arial" w:cs="Arial"/>
                <w:sz w:val="20"/>
                <w:szCs w:val="20"/>
              </w:rPr>
            </w:pPr>
          </w:p>
        </w:tc>
        <w:tc>
          <w:tcPr>
            <w:tcW w:w="1261" w:type="dxa"/>
            <w:tcBorders>
              <w:top w:val="nil"/>
              <w:left w:val="nil"/>
              <w:bottom w:val="nil"/>
              <w:right w:val="nil"/>
            </w:tcBorders>
            <w:shd w:val="clear" w:color="auto" w:fill="auto"/>
            <w:noWrap/>
            <w:vAlign w:val="bottom"/>
            <w:hideMark/>
          </w:tcPr>
          <w:p w14:paraId="3A458AF0" w14:textId="77777777" w:rsidR="00D635D8" w:rsidRPr="00D635D8" w:rsidRDefault="00D635D8" w:rsidP="00D635D8">
            <w:pPr>
              <w:rPr>
                <w:sz w:val="20"/>
                <w:szCs w:val="20"/>
              </w:rPr>
            </w:pPr>
          </w:p>
        </w:tc>
        <w:tc>
          <w:tcPr>
            <w:tcW w:w="80" w:type="dxa"/>
            <w:tcBorders>
              <w:top w:val="nil"/>
              <w:left w:val="nil"/>
              <w:bottom w:val="nil"/>
              <w:right w:val="nil"/>
            </w:tcBorders>
            <w:shd w:val="clear" w:color="auto" w:fill="auto"/>
            <w:noWrap/>
            <w:vAlign w:val="bottom"/>
            <w:hideMark/>
          </w:tcPr>
          <w:p w14:paraId="18EFE910" w14:textId="77777777" w:rsidR="00D635D8" w:rsidRPr="00D635D8" w:rsidRDefault="00D635D8" w:rsidP="00D635D8">
            <w:pPr>
              <w:rPr>
                <w:sz w:val="20"/>
                <w:szCs w:val="20"/>
              </w:rPr>
            </w:pPr>
          </w:p>
        </w:tc>
        <w:tc>
          <w:tcPr>
            <w:tcW w:w="1409" w:type="dxa"/>
            <w:tcBorders>
              <w:top w:val="nil"/>
              <w:left w:val="nil"/>
              <w:bottom w:val="nil"/>
              <w:right w:val="nil"/>
            </w:tcBorders>
            <w:shd w:val="clear" w:color="auto" w:fill="auto"/>
            <w:noWrap/>
            <w:vAlign w:val="bottom"/>
            <w:hideMark/>
          </w:tcPr>
          <w:p w14:paraId="46CCD66A" w14:textId="77777777" w:rsidR="00D635D8" w:rsidRPr="00D635D8" w:rsidRDefault="00D635D8" w:rsidP="00D635D8">
            <w:pPr>
              <w:rPr>
                <w:sz w:val="20"/>
                <w:szCs w:val="20"/>
              </w:rPr>
            </w:pPr>
          </w:p>
        </w:tc>
      </w:tr>
      <w:tr w:rsidR="00D635D8" w:rsidRPr="00D635D8" w14:paraId="08A95C54" w14:textId="77777777" w:rsidTr="00D635D8">
        <w:trPr>
          <w:trHeight w:val="255"/>
        </w:trPr>
        <w:tc>
          <w:tcPr>
            <w:tcW w:w="3749" w:type="dxa"/>
            <w:gridSpan w:val="2"/>
            <w:tcBorders>
              <w:top w:val="nil"/>
              <w:left w:val="nil"/>
              <w:bottom w:val="nil"/>
              <w:right w:val="nil"/>
            </w:tcBorders>
            <w:shd w:val="clear" w:color="auto" w:fill="auto"/>
            <w:noWrap/>
            <w:vAlign w:val="bottom"/>
            <w:hideMark/>
          </w:tcPr>
          <w:p w14:paraId="34D9C7C5" w14:textId="77777777" w:rsidR="00D635D8" w:rsidRPr="00D635D8" w:rsidRDefault="00D635D8" w:rsidP="00D635D8">
            <w:pPr>
              <w:rPr>
                <w:rFonts w:ascii="Arial" w:hAnsi="Arial" w:cs="Arial"/>
                <w:sz w:val="20"/>
                <w:szCs w:val="20"/>
              </w:rPr>
            </w:pPr>
            <w:r w:rsidRPr="00D635D8">
              <w:rPr>
                <w:rFonts w:ascii="Arial" w:hAnsi="Arial" w:cs="Arial"/>
                <w:sz w:val="20"/>
                <w:szCs w:val="20"/>
              </w:rPr>
              <w:t>Lower School</w:t>
            </w:r>
          </w:p>
        </w:tc>
        <w:tc>
          <w:tcPr>
            <w:tcW w:w="1588" w:type="dxa"/>
            <w:tcBorders>
              <w:top w:val="nil"/>
              <w:left w:val="nil"/>
              <w:bottom w:val="nil"/>
              <w:right w:val="nil"/>
            </w:tcBorders>
            <w:shd w:val="clear" w:color="auto" w:fill="auto"/>
            <w:noWrap/>
            <w:vAlign w:val="bottom"/>
            <w:hideMark/>
          </w:tcPr>
          <w:p w14:paraId="21D1A457" w14:textId="77777777" w:rsidR="00D635D8" w:rsidRPr="00D635D8" w:rsidRDefault="00D635D8" w:rsidP="00D635D8">
            <w:pPr>
              <w:jc w:val="right"/>
              <w:rPr>
                <w:rFonts w:ascii="Arial" w:hAnsi="Arial" w:cs="Arial"/>
                <w:sz w:val="20"/>
                <w:szCs w:val="20"/>
              </w:rPr>
            </w:pPr>
            <w:r w:rsidRPr="00D635D8">
              <w:rPr>
                <w:rFonts w:ascii="Arial" w:hAnsi="Arial" w:cs="Arial"/>
                <w:sz w:val="20"/>
                <w:szCs w:val="20"/>
              </w:rPr>
              <w:t>500.00</w:t>
            </w:r>
          </w:p>
        </w:tc>
        <w:tc>
          <w:tcPr>
            <w:tcW w:w="1190" w:type="dxa"/>
            <w:tcBorders>
              <w:top w:val="nil"/>
              <w:left w:val="nil"/>
              <w:bottom w:val="nil"/>
              <w:right w:val="nil"/>
            </w:tcBorders>
            <w:shd w:val="clear" w:color="auto" w:fill="auto"/>
            <w:noWrap/>
            <w:vAlign w:val="bottom"/>
            <w:hideMark/>
          </w:tcPr>
          <w:p w14:paraId="029A53EF" w14:textId="77777777" w:rsidR="00D635D8" w:rsidRPr="00D635D8" w:rsidRDefault="00D635D8" w:rsidP="00D635D8">
            <w:pPr>
              <w:jc w:val="right"/>
              <w:rPr>
                <w:rFonts w:ascii="Arial" w:hAnsi="Arial" w:cs="Arial"/>
                <w:sz w:val="20"/>
                <w:szCs w:val="20"/>
              </w:rPr>
            </w:pPr>
            <w:r w:rsidRPr="00D635D8">
              <w:rPr>
                <w:rFonts w:ascii="Arial" w:hAnsi="Arial" w:cs="Arial"/>
                <w:sz w:val="20"/>
                <w:szCs w:val="20"/>
              </w:rPr>
              <w:t>500.00</w:t>
            </w:r>
          </w:p>
        </w:tc>
        <w:tc>
          <w:tcPr>
            <w:tcW w:w="83" w:type="dxa"/>
            <w:tcBorders>
              <w:top w:val="nil"/>
              <w:left w:val="nil"/>
              <w:bottom w:val="nil"/>
              <w:right w:val="nil"/>
            </w:tcBorders>
            <w:shd w:val="clear" w:color="auto" w:fill="auto"/>
            <w:noWrap/>
            <w:vAlign w:val="bottom"/>
            <w:hideMark/>
          </w:tcPr>
          <w:p w14:paraId="75929F62" w14:textId="77777777" w:rsidR="00D635D8" w:rsidRPr="00D635D8" w:rsidRDefault="00D635D8" w:rsidP="00D635D8">
            <w:pPr>
              <w:jc w:val="right"/>
              <w:rPr>
                <w:rFonts w:ascii="Arial" w:hAnsi="Arial" w:cs="Arial"/>
                <w:sz w:val="20"/>
                <w:szCs w:val="20"/>
              </w:rPr>
            </w:pPr>
          </w:p>
        </w:tc>
        <w:tc>
          <w:tcPr>
            <w:tcW w:w="1261" w:type="dxa"/>
            <w:tcBorders>
              <w:top w:val="nil"/>
              <w:left w:val="nil"/>
              <w:bottom w:val="nil"/>
              <w:right w:val="nil"/>
            </w:tcBorders>
            <w:shd w:val="clear" w:color="auto" w:fill="auto"/>
            <w:noWrap/>
            <w:vAlign w:val="bottom"/>
            <w:hideMark/>
          </w:tcPr>
          <w:p w14:paraId="14F96F36" w14:textId="77777777" w:rsidR="00D635D8" w:rsidRPr="00D635D8" w:rsidRDefault="00D635D8" w:rsidP="00D635D8">
            <w:pPr>
              <w:jc w:val="right"/>
              <w:rPr>
                <w:rFonts w:ascii="Arial" w:hAnsi="Arial" w:cs="Arial"/>
                <w:sz w:val="20"/>
                <w:szCs w:val="20"/>
              </w:rPr>
            </w:pPr>
            <w:r w:rsidRPr="00D635D8">
              <w:rPr>
                <w:rFonts w:ascii="Arial" w:hAnsi="Arial" w:cs="Arial"/>
                <w:sz w:val="20"/>
                <w:szCs w:val="20"/>
              </w:rPr>
              <w:t>350.00</w:t>
            </w:r>
          </w:p>
        </w:tc>
        <w:tc>
          <w:tcPr>
            <w:tcW w:w="80" w:type="dxa"/>
            <w:tcBorders>
              <w:top w:val="nil"/>
              <w:left w:val="nil"/>
              <w:bottom w:val="nil"/>
              <w:right w:val="nil"/>
            </w:tcBorders>
            <w:shd w:val="clear" w:color="auto" w:fill="auto"/>
            <w:noWrap/>
            <w:vAlign w:val="bottom"/>
            <w:hideMark/>
          </w:tcPr>
          <w:p w14:paraId="402C37B8" w14:textId="77777777" w:rsidR="00D635D8" w:rsidRPr="00D635D8" w:rsidRDefault="00D635D8" w:rsidP="00D635D8">
            <w:pPr>
              <w:jc w:val="right"/>
              <w:rPr>
                <w:rFonts w:ascii="Arial" w:hAnsi="Arial" w:cs="Arial"/>
                <w:sz w:val="20"/>
                <w:szCs w:val="20"/>
              </w:rPr>
            </w:pPr>
          </w:p>
        </w:tc>
        <w:tc>
          <w:tcPr>
            <w:tcW w:w="1409" w:type="dxa"/>
            <w:tcBorders>
              <w:top w:val="nil"/>
              <w:left w:val="nil"/>
              <w:bottom w:val="nil"/>
              <w:right w:val="nil"/>
            </w:tcBorders>
            <w:shd w:val="clear" w:color="auto" w:fill="auto"/>
            <w:noWrap/>
            <w:vAlign w:val="bottom"/>
            <w:hideMark/>
          </w:tcPr>
          <w:p w14:paraId="7B626428" w14:textId="0525BAEE" w:rsidR="00D635D8" w:rsidRPr="00D635D8" w:rsidRDefault="004F686C" w:rsidP="00D635D8">
            <w:pPr>
              <w:jc w:val="right"/>
              <w:rPr>
                <w:rFonts w:ascii="Arial" w:hAnsi="Arial" w:cs="Arial"/>
                <w:sz w:val="20"/>
                <w:szCs w:val="20"/>
              </w:rPr>
            </w:pPr>
            <w:r>
              <w:rPr>
                <w:rFonts w:ascii="Arial" w:hAnsi="Arial" w:cs="Arial"/>
                <w:sz w:val="20"/>
                <w:szCs w:val="20"/>
              </w:rPr>
              <w:t>350.00</w:t>
            </w:r>
          </w:p>
        </w:tc>
      </w:tr>
      <w:tr w:rsidR="00D635D8" w:rsidRPr="00D635D8" w14:paraId="2D7E4977" w14:textId="77777777" w:rsidTr="00D635D8">
        <w:trPr>
          <w:trHeight w:val="270"/>
        </w:trPr>
        <w:tc>
          <w:tcPr>
            <w:tcW w:w="3749" w:type="dxa"/>
            <w:gridSpan w:val="2"/>
            <w:tcBorders>
              <w:top w:val="nil"/>
              <w:left w:val="nil"/>
              <w:bottom w:val="nil"/>
              <w:right w:val="nil"/>
            </w:tcBorders>
            <w:shd w:val="clear" w:color="auto" w:fill="auto"/>
            <w:noWrap/>
            <w:vAlign w:val="bottom"/>
            <w:hideMark/>
          </w:tcPr>
          <w:p w14:paraId="6447B77D" w14:textId="77777777" w:rsidR="00D635D8" w:rsidRPr="00D635D8" w:rsidRDefault="00D635D8" w:rsidP="00D635D8">
            <w:pPr>
              <w:rPr>
                <w:rFonts w:ascii="Arial" w:hAnsi="Arial" w:cs="Arial"/>
                <w:sz w:val="20"/>
                <w:szCs w:val="20"/>
              </w:rPr>
            </w:pPr>
            <w:r w:rsidRPr="00D635D8">
              <w:rPr>
                <w:rFonts w:ascii="Arial" w:hAnsi="Arial" w:cs="Arial"/>
                <w:sz w:val="20"/>
                <w:szCs w:val="20"/>
              </w:rPr>
              <w:t>TBA - (2018 CBRR)</w:t>
            </w:r>
          </w:p>
        </w:tc>
        <w:tc>
          <w:tcPr>
            <w:tcW w:w="1588" w:type="dxa"/>
            <w:tcBorders>
              <w:top w:val="nil"/>
              <w:left w:val="nil"/>
              <w:bottom w:val="nil"/>
              <w:right w:val="nil"/>
            </w:tcBorders>
            <w:shd w:val="clear" w:color="auto" w:fill="auto"/>
            <w:noWrap/>
            <w:vAlign w:val="bottom"/>
            <w:hideMark/>
          </w:tcPr>
          <w:p w14:paraId="2E57205C" w14:textId="77777777" w:rsidR="00D635D8" w:rsidRPr="00D635D8" w:rsidRDefault="00D635D8" w:rsidP="00D635D8">
            <w:pPr>
              <w:jc w:val="right"/>
              <w:rPr>
                <w:rFonts w:ascii="Arial" w:hAnsi="Arial" w:cs="Arial"/>
                <w:sz w:val="20"/>
                <w:szCs w:val="20"/>
              </w:rPr>
            </w:pPr>
            <w:r w:rsidRPr="00D635D8">
              <w:rPr>
                <w:rFonts w:ascii="Arial" w:hAnsi="Arial" w:cs="Arial"/>
                <w:sz w:val="20"/>
                <w:szCs w:val="20"/>
              </w:rPr>
              <w:t>250.00</w:t>
            </w:r>
          </w:p>
        </w:tc>
        <w:tc>
          <w:tcPr>
            <w:tcW w:w="1190" w:type="dxa"/>
            <w:tcBorders>
              <w:top w:val="nil"/>
              <w:left w:val="nil"/>
              <w:bottom w:val="nil"/>
              <w:right w:val="nil"/>
            </w:tcBorders>
            <w:shd w:val="clear" w:color="auto" w:fill="auto"/>
            <w:noWrap/>
            <w:vAlign w:val="bottom"/>
            <w:hideMark/>
          </w:tcPr>
          <w:p w14:paraId="5F813D1D" w14:textId="77777777" w:rsidR="00D635D8" w:rsidRPr="00D635D8" w:rsidRDefault="00D635D8" w:rsidP="00D635D8">
            <w:pPr>
              <w:jc w:val="right"/>
              <w:rPr>
                <w:rFonts w:ascii="Arial" w:hAnsi="Arial" w:cs="Arial"/>
                <w:sz w:val="20"/>
                <w:szCs w:val="20"/>
              </w:rPr>
            </w:pPr>
            <w:r w:rsidRPr="00D635D8">
              <w:rPr>
                <w:rFonts w:ascii="Arial" w:hAnsi="Arial" w:cs="Arial"/>
                <w:sz w:val="20"/>
                <w:szCs w:val="20"/>
              </w:rPr>
              <w:t>300.00</w:t>
            </w:r>
          </w:p>
        </w:tc>
        <w:tc>
          <w:tcPr>
            <w:tcW w:w="83" w:type="dxa"/>
            <w:tcBorders>
              <w:top w:val="nil"/>
              <w:left w:val="nil"/>
              <w:bottom w:val="nil"/>
              <w:right w:val="nil"/>
            </w:tcBorders>
            <w:shd w:val="clear" w:color="auto" w:fill="auto"/>
            <w:noWrap/>
            <w:vAlign w:val="bottom"/>
            <w:hideMark/>
          </w:tcPr>
          <w:p w14:paraId="7C127D9D" w14:textId="77777777" w:rsidR="00D635D8" w:rsidRPr="00D635D8" w:rsidRDefault="00D635D8" w:rsidP="00D635D8">
            <w:pPr>
              <w:jc w:val="right"/>
              <w:rPr>
                <w:rFonts w:ascii="Arial" w:hAnsi="Arial" w:cs="Arial"/>
                <w:sz w:val="20"/>
                <w:szCs w:val="20"/>
              </w:rPr>
            </w:pPr>
          </w:p>
        </w:tc>
        <w:tc>
          <w:tcPr>
            <w:tcW w:w="1261" w:type="dxa"/>
            <w:tcBorders>
              <w:top w:val="nil"/>
              <w:left w:val="nil"/>
              <w:bottom w:val="single" w:sz="8" w:space="0" w:color="auto"/>
              <w:right w:val="nil"/>
            </w:tcBorders>
            <w:shd w:val="clear" w:color="auto" w:fill="auto"/>
            <w:noWrap/>
            <w:vAlign w:val="bottom"/>
            <w:hideMark/>
          </w:tcPr>
          <w:p w14:paraId="6C69E871" w14:textId="77777777" w:rsidR="00D635D8" w:rsidRPr="00D635D8" w:rsidRDefault="00D635D8" w:rsidP="00D635D8">
            <w:pPr>
              <w:rPr>
                <w:rFonts w:ascii="Arial" w:hAnsi="Arial" w:cs="Arial"/>
                <w:sz w:val="20"/>
                <w:szCs w:val="20"/>
              </w:rPr>
            </w:pPr>
            <w:r w:rsidRPr="00D635D8">
              <w:rPr>
                <w:rFonts w:ascii="Arial" w:hAnsi="Arial" w:cs="Arial"/>
                <w:sz w:val="20"/>
                <w:szCs w:val="20"/>
              </w:rPr>
              <w:t> </w:t>
            </w:r>
          </w:p>
        </w:tc>
        <w:tc>
          <w:tcPr>
            <w:tcW w:w="80" w:type="dxa"/>
            <w:tcBorders>
              <w:top w:val="nil"/>
              <w:left w:val="nil"/>
              <w:bottom w:val="nil"/>
              <w:right w:val="nil"/>
            </w:tcBorders>
            <w:shd w:val="clear" w:color="auto" w:fill="auto"/>
            <w:noWrap/>
            <w:vAlign w:val="bottom"/>
            <w:hideMark/>
          </w:tcPr>
          <w:p w14:paraId="3607335C" w14:textId="77777777" w:rsidR="00D635D8" w:rsidRPr="00D635D8" w:rsidRDefault="00D635D8" w:rsidP="00D635D8">
            <w:pPr>
              <w:rPr>
                <w:rFonts w:ascii="Arial" w:hAnsi="Arial" w:cs="Arial"/>
                <w:sz w:val="20"/>
                <w:szCs w:val="20"/>
              </w:rPr>
            </w:pPr>
          </w:p>
        </w:tc>
        <w:tc>
          <w:tcPr>
            <w:tcW w:w="1409" w:type="dxa"/>
            <w:tcBorders>
              <w:top w:val="nil"/>
              <w:left w:val="nil"/>
              <w:bottom w:val="nil"/>
              <w:right w:val="nil"/>
            </w:tcBorders>
            <w:shd w:val="clear" w:color="auto" w:fill="auto"/>
            <w:noWrap/>
            <w:vAlign w:val="bottom"/>
            <w:hideMark/>
          </w:tcPr>
          <w:p w14:paraId="4D4A1116" w14:textId="1380F15D" w:rsidR="00D635D8" w:rsidRPr="00D635D8" w:rsidRDefault="00D635D8" w:rsidP="00D635D8">
            <w:pPr>
              <w:jc w:val="right"/>
              <w:rPr>
                <w:rFonts w:ascii="Arial" w:hAnsi="Arial" w:cs="Arial"/>
                <w:sz w:val="20"/>
                <w:szCs w:val="20"/>
              </w:rPr>
            </w:pPr>
          </w:p>
        </w:tc>
      </w:tr>
      <w:tr w:rsidR="00D635D8" w:rsidRPr="00D635D8" w14:paraId="47F5AA3C" w14:textId="77777777" w:rsidTr="00D635D8">
        <w:trPr>
          <w:trHeight w:val="270"/>
        </w:trPr>
        <w:tc>
          <w:tcPr>
            <w:tcW w:w="793" w:type="dxa"/>
            <w:tcBorders>
              <w:top w:val="nil"/>
              <w:left w:val="nil"/>
              <w:bottom w:val="nil"/>
              <w:right w:val="nil"/>
            </w:tcBorders>
            <w:shd w:val="clear" w:color="auto" w:fill="auto"/>
            <w:noWrap/>
            <w:vAlign w:val="bottom"/>
            <w:hideMark/>
          </w:tcPr>
          <w:p w14:paraId="60D53737" w14:textId="77777777" w:rsidR="00D635D8" w:rsidRPr="00D635D8" w:rsidRDefault="00D635D8" w:rsidP="00D635D8">
            <w:pPr>
              <w:jc w:val="right"/>
              <w:rPr>
                <w:rFonts w:ascii="Arial" w:hAnsi="Arial" w:cs="Arial"/>
                <w:sz w:val="20"/>
                <w:szCs w:val="20"/>
              </w:rPr>
            </w:pPr>
          </w:p>
        </w:tc>
        <w:tc>
          <w:tcPr>
            <w:tcW w:w="2956" w:type="dxa"/>
            <w:tcBorders>
              <w:top w:val="nil"/>
              <w:left w:val="nil"/>
              <w:bottom w:val="nil"/>
              <w:right w:val="nil"/>
            </w:tcBorders>
            <w:shd w:val="clear" w:color="auto" w:fill="auto"/>
            <w:noWrap/>
            <w:vAlign w:val="bottom"/>
            <w:hideMark/>
          </w:tcPr>
          <w:p w14:paraId="6EB422C7" w14:textId="77777777" w:rsidR="00D635D8" w:rsidRPr="00D635D8" w:rsidRDefault="00D635D8" w:rsidP="00D635D8">
            <w:pPr>
              <w:rPr>
                <w:sz w:val="20"/>
                <w:szCs w:val="20"/>
              </w:rPr>
            </w:pPr>
          </w:p>
        </w:tc>
        <w:tc>
          <w:tcPr>
            <w:tcW w:w="1588" w:type="dxa"/>
            <w:tcBorders>
              <w:top w:val="single" w:sz="4" w:space="0" w:color="auto"/>
              <w:left w:val="nil"/>
              <w:bottom w:val="single" w:sz="8" w:space="0" w:color="auto"/>
              <w:right w:val="nil"/>
            </w:tcBorders>
            <w:shd w:val="clear" w:color="auto" w:fill="auto"/>
            <w:noWrap/>
            <w:vAlign w:val="bottom"/>
            <w:hideMark/>
          </w:tcPr>
          <w:p w14:paraId="0FA7186B" w14:textId="77777777" w:rsidR="00D635D8" w:rsidRPr="00D635D8" w:rsidRDefault="00D635D8" w:rsidP="00D635D8">
            <w:pPr>
              <w:jc w:val="right"/>
              <w:rPr>
                <w:rFonts w:ascii="Arial" w:hAnsi="Arial" w:cs="Arial"/>
                <w:sz w:val="20"/>
                <w:szCs w:val="20"/>
              </w:rPr>
            </w:pPr>
            <w:r w:rsidRPr="00D635D8">
              <w:rPr>
                <w:rFonts w:ascii="Arial" w:hAnsi="Arial" w:cs="Arial"/>
                <w:sz w:val="20"/>
                <w:szCs w:val="20"/>
              </w:rPr>
              <w:t>1,050.00</w:t>
            </w:r>
          </w:p>
        </w:tc>
        <w:tc>
          <w:tcPr>
            <w:tcW w:w="1190" w:type="dxa"/>
            <w:tcBorders>
              <w:top w:val="single" w:sz="4" w:space="0" w:color="auto"/>
              <w:left w:val="nil"/>
              <w:bottom w:val="single" w:sz="8" w:space="0" w:color="auto"/>
              <w:right w:val="nil"/>
            </w:tcBorders>
            <w:shd w:val="clear" w:color="auto" w:fill="auto"/>
            <w:noWrap/>
            <w:vAlign w:val="bottom"/>
            <w:hideMark/>
          </w:tcPr>
          <w:p w14:paraId="1860788C" w14:textId="77777777" w:rsidR="00D635D8" w:rsidRPr="00D635D8" w:rsidRDefault="00D635D8" w:rsidP="00D635D8">
            <w:pPr>
              <w:jc w:val="right"/>
              <w:rPr>
                <w:rFonts w:ascii="Arial" w:hAnsi="Arial" w:cs="Arial"/>
                <w:sz w:val="20"/>
                <w:szCs w:val="20"/>
              </w:rPr>
            </w:pPr>
            <w:r w:rsidRPr="00D635D8">
              <w:rPr>
                <w:rFonts w:ascii="Arial" w:hAnsi="Arial" w:cs="Arial"/>
                <w:sz w:val="20"/>
                <w:szCs w:val="20"/>
              </w:rPr>
              <w:t>1,500.00</w:t>
            </w:r>
          </w:p>
        </w:tc>
        <w:tc>
          <w:tcPr>
            <w:tcW w:w="83" w:type="dxa"/>
            <w:tcBorders>
              <w:top w:val="nil"/>
              <w:left w:val="nil"/>
              <w:bottom w:val="nil"/>
              <w:right w:val="nil"/>
            </w:tcBorders>
            <w:shd w:val="clear" w:color="auto" w:fill="auto"/>
            <w:noWrap/>
            <w:vAlign w:val="bottom"/>
            <w:hideMark/>
          </w:tcPr>
          <w:p w14:paraId="47FD44C3" w14:textId="77777777" w:rsidR="00D635D8" w:rsidRPr="00D635D8" w:rsidRDefault="00D635D8" w:rsidP="00D635D8">
            <w:pPr>
              <w:jc w:val="right"/>
              <w:rPr>
                <w:rFonts w:ascii="Arial" w:hAnsi="Arial" w:cs="Arial"/>
                <w:sz w:val="20"/>
                <w:szCs w:val="20"/>
              </w:rPr>
            </w:pPr>
          </w:p>
        </w:tc>
        <w:tc>
          <w:tcPr>
            <w:tcW w:w="1261" w:type="dxa"/>
            <w:tcBorders>
              <w:top w:val="single" w:sz="4" w:space="0" w:color="auto"/>
              <w:left w:val="nil"/>
              <w:bottom w:val="single" w:sz="8" w:space="0" w:color="auto"/>
              <w:right w:val="nil"/>
            </w:tcBorders>
            <w:shd w:val="clear" w:color="auto" w:fill="auto"/>
            <w:noWrap/>
            <w:vAlign w:val="bottom"/>
            <w:hideMark/>
          </w:tcPr>
          <w:p w14:paraId="5A43C5A1" w14:textId="77777777" w:rsidR="00D635D8" w:rsidRPr="00D635D8" w:rsidRDefault="00D635D8" w:rsidP="00D635D8">
            <w:pPr>
              <w:jc w:val="right"/>
              <w:rPr>
                <w:rFonts w:ascii="Arial" w:hAnsi="Arial" w:cs="Arial"/>
                <w:sz w:val="20"/>
                <w:szCs w:val="20"/>
              </w:rPr>
            </w:pPr>
            <w:r w:rsidRPr="00D635D8">
              <w:rPr>
                <w:rFonts w:ascii="Arial" w:hAnsi="Arial" w:cs="Arial"/>
                <w:sz w:val="20"/>
                <w:szCs w:val="20"/>
              </w:rPr>
              <w:t>2,300.00</w:t>
            </w:r>
          </w:p>
        </w:tc>
        <w:tc>
          <w:tcPr>
            <w:tcW w:w="80" w:type="dxa"/>
            <w:tcBorders>
              <w:top w:val="nil"/>
              <w:left w:val="nil"/>
              <w:bottom w:val="nil"/>
              <w:right w:val="nil"/>
            </w:tcBorders>
            <w:shd w:val="clear" w:color="auto" w:fill="auto"/>
            <w:noWrap/>
            <w:vAlign w:val="bottom"/>
            <w:hideMark/>
          </w:tcPr>
          <w:p w14:paraId="750194B1" w14:textId="77777777" w:rsidR="00D635D8" w:rsidRPr="00D635D8" w:rsidRDefault="00D635D8" w:rsidP="00D635D8">
            <w:pPr>
              <w:jc w:val="right"/>
              <w:rPr>
                <w:rFonts w:ascii="Arial" w:hAnsi="Arial" w:cs="Arial"/>
                <w:sz w:val="20"/>
                <w:szCs w:val="20"/>
              </w:rPr>
            </w:pPr>
          </w:p>
        </w:tc>
        <w:tc>
          <w:tcPr>
            <w:tcW w:w="1409" w:type="dxa"/>
            <w:tcBorders>
              <w:top w:val="single" w:sz="4" w:space="0" w:color="auto"/>
              <w:left w:val="nil"/>
              <w:bottom w:val="single" w:sz="8" w:space="0" w:color="auto"/>
              <w:right w:val="nil"/>
            </w:tcBorders>
            <w:shd w:val="clear" w:color="auto" w:fill="auto"/>
            <w:noWrap/>
            <w:vAlign w:val="bottom"/>
            <w:hideMark/>
          </w:tcPr>
          <w:p w14:paraId="58B23705" w14:textId="3A7EFC3C" w:rsidR="00D635D8" w:rsidRPr="00D635D8" w:rsidRDefault="004F686C" w:rsidP="004F686C">
            <w:pPr>
              <w:jc w:val="right"/>
              <w:rPr>
                <w:rFonts w:ascii="Arial" w:hAnsi="Arial" w:cs="Arial"/>
                <w:sz w:val="20"/>
                <w:szCs w:val="20"/>
              </w:rPr>
            </w:pPr>
            <w:r>
              <w:rPr>
                <w:rFonts w:ascii="Arial" w:hAnsi="Arial" w:cs="Arial"/>
                <w:sz w:val="20"/>
                <w:szCs w:val="20"/>
              </w:rPr>
              <w:t>1,5000.00</w:t>
            </w:r>
          </w:p>
        </w:tc>
      </w:tr>
      <w:tr w:rsidR="00D635D8" w:rsidRPr="00D635D8" w14:paraId="53D867BA" w14:textId="77777777" w:rsidTr="00D635D8">
        <w:trPr>
          <w:trHeight w:val="255"/>
        </w:trPr>
        <w:tc>
          <w:tcPr>
            <w:tcW w:w="3749" w:type="dxa"/>
            <w:gridSpan w:val="2"/>
            <w:tcBorders>
              <w:top w:val="nil"/>
              <w:left w:val="nil"/>
              <w:bottom w:val="nil"/>
              <w:right w:val="nil"/>
            </w:tcBorders>
            <w:shd w:val="clear" w:color="auto" w:fill="auto"/>
            <w:noWrap/>
            <w:vAlign w:val="bottom"/>
            <w:hideMark/>
          </w:tcPr>
          <w:p w14:paraId="36909D75" w14:textId="77777777" w:rsidR="00D635D8" w:rsidRPr="00D635D8" w:rsidRDefault="00D635D8" w:rsidP="00D635D8">
            <w:pPr>
              <w:rPr>
                <w:rFonts w:ascii="Arial" w:hAnsi="Arial" w:cs="Arial"/>
                <w:b/>
                <w:bCs/>
                <w:sz w:val="20"/>
                <w:szCs w:val="20"/>
                <w:u w:val="single"/>
              </w:rPr>
            </w:pPr>
            <w:r w:rsidRPr="00D635D8">
              <w:rPr>
                <w:rFonts w:ascii="Arial" w:hAnsi="Arial" w:cs="Arial"/>
                <w:b/>
                <w:bCs/>
                <w:sz w:val="20"/>
                <w:szCs w:val="20"/>
                <w:u w:val="single"/>
              </w:rPr>
              <w:t>IMPORTANT NOTES</w:t>
            </w:r>
          </w:p>
        </w:tc>
        <w:tc>
          <w:tcPr>
            <w:tcW w:w="1588" w:type="dxa"/>
            <w:tcBorders>
              <w:top w:val="nil"/>
              <w:left w:val="nil"/>
              <w:bottom w:val="nil"/>
              <w:right w:val="nil"/>
            </w:tcBorders>
            <w:shd w:val="clear" w:color="auto" w:fill="auto"/>
            <w:noWrap/>
            <w:vAlign w:val="bottom"/>
            <w:hideMark/>
          </w:tcPr>
          <w:p w14:paraId="64F56D4A" w14:textId="77777777" w:rsidR="00D635D8" w:rsidRPr="00D635D8" w:rsidRDefault="00D635D8" w:rsidP="00D635D8">
            <w:pPr>
              <w:rPr>
                <w:rFonts w:ascii="Arial" w:hAnsi="Arial" w:cs="Arial"/>
                <w:b/>
                <w:bCs/>
                <w:sz w:val="20"/>
                <w:szCs w:val="20"/>
                <w:u w:val="single"/>
              </w:rPr>
            </w:pPr>
          </w:p>
        </w:tc>
        <w:tc>
          <w:tcPr>
            <w:tcW w:w="1190" w:type="dxa"/>
            <w:tcBorders>
              <w:top w:val="nil"/>
              <w:left w:val="nil"/>
              <w:bottom w:val="nil"/>
              <w:right w:val="nil"/>
            </w:tcBorders>
            <w:shd w:val="clear" w:color="auto" w:fill="auto"/>
            <w:noWrap/>
            <w:vAlign w:val="bottom"/>
            <w:hideMark/>
          </w:tcPr>
          <w:p w14:paraId="366E9D47" w14:textId="77777777" w:rsidR="00D635D8" w:rsidRPr="00D635D8" w:rsidRDefault="00D635D8" w:rsidP="00D635D8">
            <w:pPr>
              <w:rPr>
                <w:sz w:val="20"/>
                <w:szCs w:val="20"/>
              </w:rPr>
            </w:pPr>
          </w:p>
        </w:tc>
        <w:tc>
          <w:tcPr>
            <w:tcW w:w="83" w:type="dxa"/>
            <w:tcBorders>
              <w:top w:val="nil"/>
              <w:left w:val="nil"/>
              <w:bottom w:val="nil"/>
              <w:right w:val="nil"/>
            </w:tcBorders>
            <w:shd w:val="clear" w:color="auto" w:fill="auto"/>
            <w:noWrap/>
            <w:vAlign w:val="bottom"/>
            <w:hideMark/>
          </w:tcPr>
          <w:p w14:paraId="4C948E20" w14:textId="77777777" w:rsidR="00D635D8" w:rsidRPr="00D635D8" w:rsidRDefault="00D635D8" w:rsidP="00D635D8">
            <w:pPr>
              <w:rPr>
                <w:sz w:val="20"/>
                <w:szCs w:val="20"/>
              </w:rPr>
            </w:pPr>
          </w:p>
        </w:tc>
        <w:tc>
          <w:tcPr>
            <w:tcW w:w="1261" w:type="dxa"/>
            <w:tcBorders>
              <w:top w:val="nil"/>
              <w:left w:val="nil"/>
              <w:bottom w:val="nil"/>
              <w:right w:val="nil"/>
            </w:tcBorders>
            <w:shd w:val="clear" w:color="auto" w:fill="auto"/>
            <w:noWrap/>
            <w:vAlign w:val="bottom"/>
            <w:hideMark/>
          </w:tcPr>
          <w:p w14:paraId="7A1D3996" w14:textId="77777777" w:rsidR="00D635D8" w:rsidRPr="00D635D8" w:rsidRDefault="00D635D8" w:rsidP="00D635D8">
            <w:pPr>
              <w:rPr>
                <w:sz w:val="20"/>
                <w:szCs w:val="20"/>
              </w:rPr>
            </w:pPr>
          </w:p>
        </w:tc>
        <w:tc>
          <w:tcPr>
            <w:tcW w:w="80" w:type="dxa"/>
            <w:tcBorders>
              <w:top w:val="nil"/>
              <w:left w:val="nil"/>
              <w:bottom w:val="nil"/>
              <w:right w:val="nil"/>
            </w:tcBorders>
            <w:shd w:val="clear" w:color="auto" w:fill="auto"/>
            <w:noWrap/>
            <w:vAlign w:val="bottom"/>
            <w:hideMark/>
          </w:tcPr>
          <w:p w14:paraId="4E373923" w14:textId="77777777" w:rsidR="00D635D8" w:rsidRPr="00D635D8" w:rsidRDefault="00D635D8" w:rsidP="00D635D8">
            <w:pPr>
              <w:rPr>
                <w:sz w:val="20"/>
                <w:szCs w:val="20"/>
              </w:rPr>
            </w:pPr>
          </w:p>
        </w:tc>
        <w:tc>
          <w:tcPr>
            <w:tcW w:w="1409" w:type="dxa"/>
            <w:tcBorders>
              <w:top w:val="nil"/>
              <w:left w:val="nil"/>
              <w:bottom w:val="nil"/>
              <w:right w:val="nil"/>
            </w:tcBorders>
            <w:shd w:val="clear" w:color="auto" w:fill="auto"/>
            <w:noWrap/>
            <w:vAlign w:val="bottom"/>
            <w:hideMark/>
          </w:tcPr>
          <w:p w14:paraId="3797C11E" w14:textId="77777777" w:rsidR="00D635D8" w:rsidRPr="00D635D8" w:rsidRDefault="00D635D8" w:rsidP="00D635D8">
            <w:pPr>
              <w:rPr>
                <w:sz w:val="20"/>
                <w:szCs w:val="20"/>
              </w:rPr>
            </w:pPr>
          </w:p>
        </w:tc>
      </w:tr>
      <w:tr w:rsidR="00D635D8" w:rsidRPr="00D635D8" w14:paraId="136B9A61" w14:textId="77777777" w:rsidTr="00D635D8">
        <w:trPr>
          <w:trHeight w:val="255"/>
        </w:trPr>
        <w:tc>
          <w:tcPr>
            <w:tcW w:w="793" w:type="dxa"/>
            <w:tcBorders>
              <w:top w:val="nil"/>
              <w:left w:val="nil"/>
              <w:bottom w:val="nil"/>
              <w:right w:val="nil"/>
            </w:tcBorders>
            <w:shd w:val="clear" w:color="auto" w:fill="auto"/>
            <w:noWrap/>
            <w:vAlign w:val="bottom"/>
            <w:hideMark/>
          </w:tcPr>
          <w:p w14:paraId="30101D84" w14:textId="77777777" w:rsidR="00D635D8" w:rsidRPr="00D635D8" w:rsidRDefault="00D635D8" w:rsidP="00D635D8">
            <w:pPr>
              <w:jc w:val="right"/>
              <w:rPr>
                <w:rFonts w:ascii="Arial" w:hAnsi="Arial" w:cs="Arial"/>
                <w:sz w:val="20"/>
                <w:szCs w:val="20"/>
              </w:rPr>
            </w:pPr>
            <w:r w:rsidRPr="00D635D8">
              <w:rPr>
                <w:rFonts w:ascii="Arial" w:hAnsi="Arial" w:cs="Arial"/>
                <w:sz w:val="20"/>
                <w:szCs w:val="20"/>
              </w:rPr>
              <w:t>1</w:t>
            </w:r>
          </w:p>
        </w:tc>
        <w:tc>
          <w:tcPr>
            <w:tcW w:w="8567" w:type="dxa"/>
            <w:gridSpan w:val="7"/>
            <w:tcBorders>
              <w:top w:val="nil"/>
              <w:left w:val="nil"/>
              <w:bottom w:val="nil"/>
              <w:right w:val="nil"/>
            </w:tcBorders>
            <w:shd w:val="clear" w:color="auto" w:fill="auto"/>
            <w:noWrap/>
            <w:vAlign w:val="bottom"/>
            <w:hideMark/>
          </w:tcPr>
          <w:p w14:paraId="75492DB6" w14:textId="1C76AEA1" w:rsidR="00D635D8" w:rsidRPr="00D635D8" w:rsidRDefault="00D635D8" w:rsidP="00D635D8">
            <w:pPr>
              <w:rPr>
                <w:rFonts w:ascii="Arial" w:hAnsi="Arial" w:cs="Arial"/>
                <w:sz w:val="20"/>
                <w:szCs w:val="20"/>
              </w:rPr>
            </w:pPr>
            <w:r w:rsidRPr="00D635D8">
              <w:rPr>
                <w:rFonts w:ascii="Arial" w:hAnsi="Arial" w:cs="Arial"/>
                <w:sz w:val="20"/>
                <w:szCs w:val="20"/>
              </w:rPr>
              <w:t>Grass cutting varies according to number of cuts required and amount of hedge</w:t>
            </w:r>
            <w:r w:rsidR="0076731B">
              <w:rPr>
                <w:rFonts w:ascii="Arial" w:hAnsi="Arial" w:cs="Arial"/>
                <w:sz w:val="20"/>
                <w:szCs w:val="20"/>
              </w:rPr>
              <w:t xml:space="preserve"> </w:t>
            </w:r>
            <w:r w:rsidRPr="00D635D8">
              <w:rPr>
                <w:rFonts w:ascii="Arial" w:hAnsi="Arial" w:cs="Arial"/>
                <w:sz w:val="20"/>
                <w:szCs w:val="20"/>
              </w:rPr>
              <w:t>cutting</w:t>
            </w:r>
          </w:p>
        </w:tc>
      </w:tr>
      <w:tr w:rsidR="00D635D8" w:rsidRPr="00D635D8" w14:paraId="01FBFE24" w14:textId="77777777" w:rsidTr="00D635D8">
        <w:trPr>
          <w:trHeight w:val="255"/>
        </w:trPr>
        <w:tc>
          <w:tcPr>
            <w:tcW w:w="793" w:type="dxa"/>
            <w:tcBorders>
              <w:top w:val="nil"/>
              <w:left w:val="nil"/>
              <w:bottom w:val="nil"/>
              <w:right w:val="nil"/>
            </w:tcBorders>
            <w:shd w:val="clear" w:color="auto" w:fill="auto"/>
            <w:noWrap/>
            <w:vAlign w:val="bottom"/>
            <w:hideMark/>
          </w:tcPr>
          <w:p w14:paraId="220E2713" w14:textId="77777777" w:rsidR="00D635D8" w:rsidRPr="00D635D8" w:rsidRDefault="00D635D8" w:rsidP="00D635D8">
            <w:pPr>
              <w:jc w:val="right"/>
              <w:rPr>
                <w:rFonts w:ascii="Arial" w:hAnsi="Arial" w:cs="Arial"/>
                <w:sz w:val="20"/>
                <w:szCs w:val="20"/>
              </w:rPr>
            </w:pPr>
            <w:r w:rsidRPr="00D635D8">
              <w:rPr>
                <w:rFonts w:ascii="Arial" w:hAnsi="Arial" w:cs="Arial"/>
                <w:sz w:val="20"/>
                <w:szCs w:val="20"/>
              </w:rPr>
              <w:t>2</w:t>
            </w:r>
          </w:p>
        </w:tc>
        <w:tc>
          <w:tcPr>
            <w:tcW w:w="2956" w:type="dxa"/>
            <w:tcBorders>
              <w:top w:val="nil"/>
              <w:left w:val="nil"/>
              <w:bottom w:val="nil"/>
              <w:right w:val="nil"/>
            </w:tcBorders>
            <w:shd w:val="clear" w:color="auto" w:fill="auto"/>
            <w:noWrap/>
            <w:vAlign w:val="bottom"/>
            <w:hideMark/>
          </w:tcPr>
          <w:p w14:paraId="13FDC159" w14:textId="77777777" w:rsidR="00D635D8" w:rsidRPr="00D635D8" w:rsidRDefault="00D635D8" w:rsidP="00D635D8">
            <w:pPr>
              <w:rPr>
                <w:rFonts w:ascii="Arial" w:hAnsi="Arial" w:cs="Arial"/>
                <w:sz w:val="20"/>
                <w:szCs w:val="20"/>
              </w:rPr>
            </w:pPr>
            <w:r w:rsidRPr="00D635D8">
              <w:rPr>
                <w:rFonts w:ascii="Arial" w:hAnsi="Arial" w:cs="Arial"/>
                <w:sz w:val="20"/>
                <w:szCs w:val="20"/>
              </w:rPr>
              <w:t>Current account - 31/12/18</w:t>
            </w:r>
          </w:p>
        </w:tc>
        <w:tc>
          <w:tcPr>
            <w:tcW w:w="1588" w:type="dxa"/>
            <w:tcBorders>
              <w:top w:val="nil"/>
              <w:left w:val="nil"/>
              <w:bottom w:val="nil"/>
              <w:right w:val="nil"/>
            </w:tcBorders>
            <w:shd w:val="clear" w:color="auto" w:fill="auto"/>
            <w:noWrap/>
            <w:vAlign w:val="bottom"/>
            <w:hideMark/>
          </w:tcPr>
          <w:p w14:paraId="08EF24B7" w14:textId="77777777" w:rsidR="00D635D8" w:rsidRPr="00D635D8" w:rsidRDefault="00D635D8" w:rsidP="00D635D8">
            <w:pPr>
              <w:jc w:val="right"/>
              <w:rPr>
                <w:rFonts w:ascii="Arial" w:hAnsi="Arial" w:cs="Arial"/>
                <w:sz w:val="20"/>
                <w:szCs w:val="20"/>
              </w:rPr>
            </w:pPr>
            <w:r w:rsidRPr="00D635D8">
              <w:rPr>
                <w:rFonts w:ascii="Arial" w:hAnsi="Arial" w:cs="Arial"/>
                <w:sz w:val="20"/>
                <w:szCs w:val="20"/>
              </w:rPr>
              <w:t>592.47</w:t>
            </w:r>
          </w:p>
        </w:tc>
        <w:tc>
          <w:tcPr>
            <w:tcW w:w="1190" w:type="dxa"/>
            <w:tcBorders>
              <w:top w:val="nil"/>
              <w:left w:val="nil"/>
              <w:bottom w:val="nil"/>
              <w:right w:val="nil"/>
            </w:tcBorders>
            <w:shd w:val="clear" w:color="auto" w:fill="auto"/>
            <w:noWrap/>
            <w:vAlign w:val="bottom"/>
            <w:hideMark/>
          </w:tcPr>
          <w:p w14:paraId="5960287E" w14:textId="77777777" w:rsidR="00D635D8" w:rsidRPr="00D635D8" w:rsidRDefault="00D635D8" w:rsidP="00D635D8">
            <w:pPr>
              <w:jc w:val="right"/>
              <w:rPr>
                <w:rFonts w:ascii="Arial" w:hAnsi="Arial" w:cs="Arial"/>
                <w:sz w:val="20"/>
                <w:szCs w:val="20"/>
              </w:rPr>
            </w:pPr>
          </w:p>
        </w:tc>
        <w:tc>
          <w:tcPr>
            <w:tcW w:w="83" w:type="dxa"/>
            <w:tcBorders>
              <w:top w:val="nil"/>
              <w:left w:val="nil"/>
              <w:bottom w:val="nil"/>
              <w:right w:val="nil"/>
            </w:tcBorders>
            <w:shd w:val="clear" w:color="auto" w:fill="auto"/>
            <w:noWrap/>
            <w:vAlign w:val="bottom"/>
            <w:hideMark/>
          </w:tcPr>
          <w:p w14:paraId="58FE4376" w14:textId="77777777" w:rsidR="00D635D8" w:rsidRPr="00D635D8" w:rsidRDefault="00D635D8" w:rsidP="00D635D8">
            <w:pPr>
              <w:rPr>
                <w:sz w:val="20"/>
                <w:szCs w:val="20"/>
              </w:rPr>
            </w:pPr>
          </w:p>
        </w:tc>
        <w:tc>
          <w:tcPr>
            <w:tcW w:w="1261" w:type="dxa"/>
            <w:tcBorders>
              <w:top w:val="nil"/>
              <w:left w:val="nil"/>
              <w:bottom w:val="nil"/>
              <w:right w:val="nil"/>
            </w:tcBorders>
            <w:shd w:val="clear" w:color="auto" w:fill="auto"/>
            <w:noWrap/>
            <w:vAlign w:val="bottom"/>
            <w:hideMark/>
          </w:tcPr>
          <w:p w14:paraId="2D6EEFF8" w14:textId="77777777" w:rsidR="00D635D8" w:rsidRPr="00D635D8" w:rsidRDefault="00D635D8" w:rsidP="00D635D8">
            <w:pPr>
              <w:rPr>
                <w:sz w:val="20"/>
                <w:szCs w:val="20"/>
              </w:rPr>
            </w:pPr>
          </w:p>
        </w:tc>
        <w:tc>
          <w:tcPr>
            <w:tcW w:w="80" w:type="dxa"/>
            <w:tcBorders>
              <w:top w:val="nil"/>
              <w:left w:val="nil"/>
              <w:bottom w:val="nil"/>
              <w:right w:val="nil"/>
            </w:tcBorders>
            <w:shd w:val="clear" w:color="auto" w:fill="auto"/>
            <w:noWrap/>
            <w:vAlign w:val="bottom"/>
            <w:hideMark/>
          </w:tcPr>
          <w:p w14:paraId="13F8B85D" w14:textId="77777777" w:rsidR="00D635D8" w:rsidRPr="00D635D8" w:rsidRDefault="00D635D8" w:rsidP="00D635D8">
            <w:pPr>
              <w:rPr>
                <w:sz w:val="20"/>
                <w:szCs w:val="20"/>
              </w:rPr>
            </w:pPr>
          </w:p>
        </w:tc>
        <w:tc>
          <w:tcPr>
            <w:tcW w:w="1409" w:type="dxa"/>
            <w:tcBorders>
              <w:top w:val="nil"/>
              <w:left w:val="nil"/>
              <w:bottom w:val="nil"/>
              <w:right w:val="nil"/>
            </w:tcBorders>
            <w:shd w:val="clear" w:color="auto" w:fill="auto"/>
            <w:noWrap/>
            <w:vAlign w:val="bottom"/>
            <w:hideMark/>
          </w:tcPr>
          <w:p w14:paraId="47C59543" w14:textId="77777777" w:rsidR="00D635D8" w:rsidRPr="00D635D8" w:rsidRDefault="00D635D8" w:rsidP="00D635D8">
            <w:pPr>
              <w:rPr>
                <w:sz w:val="20"/>
                <w:szCs w:val="20"/>
              </w:rPr>
            </w:pPr>
          </w:p>
        </w:tc>
      </w:tr>
      <w:tr w:rsidR="00D635D8" w:rsidRPr="00D635D8" w14:paraId="11E786DF" w14:textId="77777777" w:rsidTr="00D635D8">
        <w:trPr>
          <w:trHeight w:val="255"/>
        </w:trPr>
        <w:tc>
          <w:tcPr>
            <w:tcW w:w="793" w:type="dxa"/>
            <w:tcBorders>
              <w:top w:val="nil"/>
              <w:left w:val="nil"/>
              <w:bottom w:val="nil"/>
              <w:right w:val="nil"/>
            </w:tcBorders>
            <w:shd w:val="clear" w:color="auto" w:fill="auto"/>
            <w:noWrap/>
            <w:vAlign w:val="bottom"/>
            <w:hideMark/>
          </w:tcPr>
          <w:p w14:paraId="3B51538A" w14:textId="77777777" w:rsidR="00D635D8" w:rsidRPr="00D635D8" w:rsidRDefault="00D635D8" w:rsidP="00D635D8">
            <w:pPr>
              <w:rPr>
                <w:sz w:val="20"/>
                <w:szCs w:val="20"/>
              </w:rPr>
            </w:pPr>
          </w:p>
        </w:tc>
        <w:tc>
          <w:tcPr>
            <w:tcW w:w="2956" w:type="dxa"/>
            <w:tcBorders>
              <w:top w:val="nil"/>
              <w:left w:val="nil"/>
              <w:bottom w:val="nil"/>
              <w:right w:val="nil"/>
            </w:tcBorders>
            <w:shd w:val="clear" w:color="auto" w:fill="auto"/>
            <w:noWrap/>
            <w:vAlign w:val="bottom"/>
            <w:hideMark/>
          </w:tcPr>
          <w:p w14:paraId="39FEB246" w14:textId="77777777" w:rsidR="00D635D8" w:rsidRPr="00D635D8" w:rsidRDefault="00D635D8" w:rsidP="00D635D8">
            <w:pPr>
              <w:rPr>
                <w:rFonts w:ascii="Arial" w:hAnsi="Arial" w:cs="Arial"/>
                <w:sz w:val="20"/>
                <w:szCs w:val="20"/>
              </w:rPr>
            </w:pPr>
            <w:r w:rsidRPr="00D635D8">
              <w:rPr>
                <w:rFonts w:ascii="Arial" w:hAnsi="Arial" w:cs="Arial"/>
                <w:sz w:val="20"/>
                <w:szCs w:val="20"/>
              </w:rPr>
              <w:t>Deposit account - 31/12/18</w:t>
            </w:r>
          </w:p>
        </w:tc>
        <w:tc>
          <w:tcPr>
            <w:tcW w:w="1588" w:type="dxa"/>
            <w:tcBorders>
              <w:top w:val="nil"/>
              <w:left w:val="nil"/>
              <w:bottom w:val="nil"/>
              <w:right w:val="nil"/>
            </w:tcBorders>
            <w:shd w:val="clear" w:color="auto" w:fill="auto"/>
            <w:noWrap/>
            <w:vAlign w:val="bottom"/>
            <w:hideMark/>
          </w:tcPr>
          <w:p w14:paraId="7B09E970" w14:textId="77777777" w:rsidR="00D635D8" w:rsidRPr="00D635D8" w:rsidRDefault="00D635D8" w:rsidP="00D635D8">
            <w:pPr>
              <w:jc w:val="right"/>
              <w:rPr>
                <w:rFonts w:ascii="Arial" w:hAnsi="Arial" w:cs="Arial"/>
                <w:sz w:val="20"/>
                <w:szCs w:val="20"/>
              </w:rPr>
            </w:pPr>
            <w:r w:rsidRPr="00D635D8">
              <w:rPr>
                <w:rFonts w:ascii="Arial" w:hAnsi="Arial" w:cs="Arial"/>
                <w:sz w:val="20"/>
                <w:szCs w:val="20"/>
              </w:rPr>
              <w:t>34,253.54</w:t>
            </w:r>
          </w:p>
        </w:tc>
        <w:tc>
          <w:tcPr>
            <w:tcW w:w="1190" w:type="dxa"/>
            <w:tcBorders>
              <w:top w:val="nil"/>
              <w:left w:val="nil"/>
              <w:bottom w:val="nil"/>
              <w:right w:val="nil"/>
            </w:tcBorders>
            <w:shd w:val="clear" w:color="auto" w:fill="auto"/>
            <w:noWrap/>
            <w:vAlign w:val="bottom"/>
            <w:hideMark/>
          </w:tcPr>
          <w:p w14:paraId="464D6EDD" w14:textId="77777777" w:rsidR="00D635D8" w:rsidRPr="00D635D8" w:rsidRDefault="00D635D8" w:rsidP="00D635D8">
            <w:pPr>
              <w:jc w:val="right"/>
              <w:rPr>
                <w:rFonts w:ascii="Arial" w:hAnsi="Arial" w:cs="Arial"/>
                <w:sz w:val="20"/>
                <w:szCs w:val="20"/>
              </w:rPr>
            </w:pPr>
          </w:p>
        </w:tc>
        <w:tc>
          <w:tcPr>
            <w:tcW w:w="83" w:type="dxa"/>
            <w:tcBorders>
              <w:top w:val="nil"/>
              <w:left w:val="nil"/>
              <w:bottom w:val="nil"/>
              <w:right w:val="nil"/>
            </w:tcBorders>
            <w:shd w:val="clear" w:color="auto" w:fill="auto"/>
            <w:noWrap/>
            <w:vAlign w:val="bottom"/>
            <w:hideMark/>
          </w:tcPr>
          <w:p w14:paraId="23A2F3D2" w14:textId="77777777" w:rsidR="00D635D8" w:rsidRPr="00D635D8" w:rsidRDefault="00D635D8" w:rsidP="00D635D8">
            <w:pPr>
              <w:rPr>
                <w:sz w:val="20"/>
                <w:szCs w:val="20"/>
              </w:rPr>
            </w:pPr>
          </w:p>
        </w:tc>
        <w:tc>
          <w:tcPr>
            <w:tcW w:w="1261" w:type="dxa"/>
            <w:tcBorders>
              <w:top w:val="nil"/>
              <w:left w:val="nil"/>
              <w:bottom w:val="nil"/>
              <w:right w:val="nil"/>
            </w:tcBorders>
            <w:shd w:val="clear" w:color="auto" w:fill="auto"/>
            <w:noWrap/>
            <w:vAlign w:val="bottom"/>
            <w:hideMark/>
          </w:tcPr>
          <w:p w14:paraId="3D708978" w14:textId="77777777" w:rsidR="00D635D8" w:rsidRPr="00D635D8" w:rsidRDefault="00D635D8" w:rsidP="00D635D8">
            <w:pPr>
              <w:rPr>
                <w:sz w:val="20"/>
                <w:szCs w:val="20"/>
              </w:rPr>
            </w:pPr>
          </w:p>
        </w:tc>
        <w:tc>
          <w:tcPr>
            <w:tcW w:w="80" w:type="dxa"/>
            <w:tcBorders>
              <w:top w:val="nil"/>
              <w:left w:val="nil"/>
              <w:bottom w:val="nil"/>
              <w:right w:val="nil"/>
            </w:tcBorders>
            <w:shd w:val="clear" w:color="auto" w:fill="auto"/>
            <w:noWrap/>
            <w:vAlign w:val="bottom"/>
            <w:hideMark/>
          </w:tcPr>
          <w:p w14:paraId="215693B1" w14:textId="77777777" w:rsidR="00D635D8" w:rsidRPr="00D635D8" w:rsidRDefault="00D635D8" w:rsidP="00D635D8">
            <w:pPr>
              <w:rPr>
                <w:sz w:val="20"/>
                <w:szCs w:val="20"/>
              </w:rPr>
            </w:pPr>
          </w:p>
        </w:tc>
        <w:tc>
          <w:tcPr>
            <w:tcW w:w="1409" w:type="dxa"/>
            <w:tcBorders>
              <w:top w:val="nil"/>
              <w:left w:val="nil"/>
              <w:bottom w:val="nil"/>
              <w:right w:val="nil"/>
            </w:tcBorders>
            <w:shd w:val="clear" w:color="auto" w:fill="auto"/>
            <w:noWrap/>
            <w:vAlign w:val="bottom"/>
            <w:hideMark/>
          </w:tcPr>
          <w:p w14:paraId="116CB1A3" w14:textId="77777777" w:rsidR="00D635D8" w:rsidRPr="00D635D8" w:rsidRDefault="00D635D8" w:rsidP="00D635D8">
            <w:pPr>
              <w:rPr>
                <w:sz w:val="20"/>
                <w:szCs w:val="20"/>
              </w:rPr>
            </w:pPr>
          </w:p>
        </w:tc>
      </w:tr>
      <w:tr w:rsidR="00D635D8" w:rsidRPr="00D635D8" w14:paraId="452C1BFE" w14:textId="77777777" w:rsidTr="00D635D8">
        <w:trPr>
          <w:trHeight w:val="255"/>
        </w:trPr>
        <w:tc>
          <w:tcPr>
            <w:tcW w:w="793" w:type="dxa"/>
            <w:tcBorders>
              <w:top w:val="nil"/>
              <w:left w:val="nil"/>
              <w:bottom w:val="nil"/>
              <w:right w:val="nil"/>
            </w:tcBorders>
            <w:shd w:val="clear" w:color="auto" w:fill="auto"/>
            <w:noWrap/>
            <w:vAlign w:val="bottom"/>
            <w:hideMark/>
          </w:tcPr>
          <w:p w14:paraId="7A2DC584" w14:textId="77777777" w:rsidR="00D635D8" w:rsidRPr="00D635D8" w:rsidRDefault="00D635D8" w:rsidP="00D635D8">
            <w:pPr>
              <w:rPr>
                <w:sz w:val="20"/>
                <w:szCs w:val="20"/>
              </w:rPr>
            </w:pPr>
          </w:p>
        </w:tc>
        <w:tc>
          <w:tcPr>
            <w:tcW w:w="2956" w:type="dxa"/>
            <w:tcBorders>
              <w:top w:val="nil"/>
              <w:left w:val="nil"/>
              <w:bottom w:val="nil"/>
              <w:right w:val="nil"/>
            </w:tcBorders>
            <w:shd w:val="clear" w:color="auto" w:fill="auto"/>
            <w:noWrap/>
            <w:vAlign w:val="bottom"/>
            <w:hideMark/>
          </w:tcPr>
          <w:p w14:paraId="48FF551C" w14:textId="77777777" w:rsidR="00D635D8" w:rsidRPr="00D635D8" w:rsidRDefault="00D635D8" w:rsidP="00D635D8">
            <w:pPr>
              <w:rPr>
                <w:sz w:val="20"/>
                <w:szCs w:val="20"/>
              </w:rPr>
            </w:pPr>
          </w:p>
        </w:tc>
        <w:tc>
          <w:tcPr>
            <w:tcW w:w="1588" w:type="dxa"/>
            <w:tcBorders>
              <w:top w:val="nil"/>
              <w:left w:val="nil"/>
              <w:bottom w:val="single" w:sz="4" w:space="0" w:color="auto"/>
              <w:right w:val="nil"/>
            </w:tcBorders>
            <w:shd w:val="clear" w:color="auto" w:fill="auto"/>
            <w:noWrap/>
            <w:vAlign w:val="bottom"/>
            <w:hideMark/>
          </w:tcPr>
          <w:p w14:paraId="0670EC44" w14:textId="77777777" w:rsidR="00D635D8" w:rsidRPr="00D635D8" w:rsidRDefault="00D635D8" w:rsidP="00D635D8">
            <w:pPr>
              <w:rPr>
                <w:rFonts w:ascii="Arial" w:hAnsi="Arial" w:cs="Arial"/>
                <w:sz w:val="20"/>
                <w:szCs w:val="20"/>
              </w:rPr>
            </w:pPr>
            <w:r w:rsidRPr="00D635D8">
              <w:rPr>
                <w:rFonts w:ascii="Arial" w:hAnsi="Arial" w:cs="Arial"/>
                <w:sz w:val="20"/>
                <w:szCs w:val="20"/>
              </w:rPr>
              <w:t> </w:t>
            </w:r>
          </w:p>
        </w:tc>
        <w:tc>
          <w:tcPr>
            <w:tcW w:w="1190" w:type="dxa"/>
            <w:tcBorders>
              <w:top w:val="nil"/>
              <w:left w:val="nil"/>
              <w:bottom w:val="nil"/>
              <w:right w:val="nil"/>
            </w:tcBorders>
            <w:shd w:val="clear" w:color="auto" w:fill="auto"/>
            <w:noWrap/>
            <w:vAlign w:val="bottom"/>
            <w:hideMark/>
          </w:tcPr>
          <w:p w14:paraId="35249F0E" w14:textId="77777777" w:rsidR="00D635D8" w:rsidRPr="00D635D8" w:rsidRDefault="00D635D8" w:rsidP="00D635D8">
            <w:pPr>
              <w:rPr>
                <w:rFonts w:ascii="Arial" w:hAnsi="Arial" w:cs="Arial"/>
                <w:sz w:val="20"/>
                <w:szCs w:val="20"/>
              </w:rPr>
            </w:pPr>
          </w:p>
        </w:tc>
        <w:tc>
          <w:tcPr>
            <w:tcW w:w="83" w:type="dxa"/>
            <w:tcBorders>
              <w:top w:val="nil"/>
              <w:left w:val="nil"/>
              <w:bottom w:val="nil"/>
              <w:right w:val="nil"/>
            </w:tcBorders>
            <w:shd w:val="clear" w:color="auto" w:fill="auto"/>
            <w:noWrap/>
            <w:vAlign w:val="bottom"/>
            <w:hideMark/>
          </w:tcPr>
          <w:p w14:paraId="58F6B852" w14:textId="77777777" w:rsidR="00D635D8" w:rsidRPr="00D635D8" w:rsidRDefault="00D635D8" w:rsidP="00D635D8">
            <w:pPr>
              <w:rPr>
                <w:sz w:val="20"/>
                <w:szCs w:val="20"/>
              </w:rPr>
            </w:pPr>
          </w:p>
        </w:tc>
        <w:tc>
          <w:tcPr>
            <w:tcW w:w="1261" w:type="dxa"/>
            <w:tcBorders>
              <w:top w:val="nil"/>
              <w:left w:val="nil"/>
              <w:bottom w:val="nil"/>
              <w:right w:val="nil"/>
            </w:tcBorders>
            <w:shd w:val="clear" w:color="auto" w:fill="auto"/>
            <w:noWrap/>
            <w:vAlign w:val="bottom"/>
            <w:hideMark/>
          </w:tcPr>
          <w:p w14:paraId="0C0A12A2" w14:textId="77777777" w:rsidR="00D635D8" w:rsidRPr="00D635D8" w:rsidRDefault="00D635D8" w:rsidP="00D635D8">
            <w:pPr>
              <w:rPr>
                <w:sz w:val="20"/>
                <w:szCs w:val="20"/>
              </w:rPr>
            </w:pPr>
          </w:p>
        </w:tc>
        <w:tc>
          <w:tcPr>
            <w:tcW w:w="80" w:type="dxa"/>
            <w:tcBorders>
              <w:top w:val="nil"/>
              <w:left w:val="nil"/>
              <w:bottom w:val="nil"/>
              <w:right w:val="nil"/>
            </w:tcBorders>
            <w:shd w:val="clear" w:color="auto" w:fill="auto"/>
            <w:noWrap/>
            <w:vAlign w:val="bottom"/>
            <w:hideMark/>
          </w:tcPr>
          <w:p w14:paraId="79799974" w14:textId="77777777" w:rsidR="00D635D8" w:rsidRPr="00D635D8" w:rsidRDefault="00D635D8" w:rsidP="00D635D8">
            <w:pPr>
              <w:rPr>
                <w:sz w:val="20"/>
                <w:szCs w:val="20"/>
              </w:rPr>
            </w:pPr>
          </w:p>
        </w:tc>
        <w:tc>
          <w:tcPr>
            <w:tcW w:w="1409" w:type="dxa"/>
            <w:tcBorders>
              <w:top w:val="nil"/>
              <w:left w:val="nil"/>
              <w:bottom w:val="nil"/>
              <w:right w:val="nil"/>
            </w:tcBorders>
            <w:shd w:val="clear" w:color="auto" w:fill="auto"/>
            <w:noWrap/>
            <w:vAlign w:val="bottom"/>
            <w:hideMark/>
          </w:tcPr>
          <w:p w14:paraId="4900F7B8" w14:textId="77777777" w:rsidR="00D635D8" w:rsidRPr="00D635D8" w:rsidRDefault="00D635D8" w:rsidP="00D635D8">
            <w:pPr>
              <w:rPr>
                <w:sz w:val="20"/>
                <w:szCs w:val="20"/>
              </w:rPr>
            </w:pPr>
          </w:p>
        </w:tc>
      </w:tr>
      <w:tr w:rsidR="00D635D8" w:rsidRPr="00D635D8" w14:paraId="411202F6" w14:textId="77777777" w:rsidTr="00D635D8">
        <w:trPr>
          <w:trHeight w:val="255"/>
        </w:trPr>
        <w:tc>
          <w:tcPr>
            <w:tcW w:w="793" w:type="dxa"/>
            <w:tcBorders>
              <w:top w:val="nil"/>
              <w:left w:val="nil"/>
              <w:bottom w:val="nil"/>
              <w:right w:val="nil"/>
            </w:tcBorders>
            <w:shd w:val="clear" w:color="auto" w:fill="auto"/>
            <w:noWrap/>
            <w:vAlign w:val="bottom"/>
            <w:hideMark/>
          </w:tcPr>
          <w:p w14:paraId="483ACA6C" w14:textId="77777777" w:rsidR="00D635D8" w:rsidRPr="00D635D8" w:rsidRDefault="00D635D8" w:rsidP="00D635D8">
            <w:pPr>
              <w:rPr>
                <w:sz w:val="20"/>
                <w:szCs w:val="20"/>
              </w:rPr>
            </w:pPr>
          </w:p>
        </w:tc>
        <w:tc>
          <w:tcPr>
            <w:tcW w:w="2956" w:type="dxa"/>
            <w:tcBorders>
              <w:top w:val="nil"/>
              <w:left w:val="nil"/>
              <w:bottom w:val="nil"/>
              <w:right w:val="nil"/>
            </w:tcBorders>
            <w:shd w:val="clear" w:color="auto" w:fill="auto"/>
            <w:noWrap/>
            <w:vAlign w:val="bottom"/>
            <w:hideMark/>
          </w:tcPr>
          <w:p w14:paraId="12746156" w14:textId="77777777" w:rsidR="00D635D8" w:rsidRPr="00D635D8" w:rsidRDefault="00D635D8" w:rsidP="00D635D8">
            <w:pPr>
              <w:rPr>
                <w:sz w:val="20"/>
                <w:szCs w:val="20"/>
              </w:rPr>
            </w:pPr>
          </w:p>
        </w:tc>
        <w:tc>
          <w:tcPr>
            <w:tcW w:w="1588" w:type="dxa"/>
            <w:tcBorders>
              <w:top w:val="nil"/>
              <w:left w:val="nil"/>
              <w:bottom w:val="single" w:sz="4" w:space="0" w:color="auto"/>
              <w:right w:val="nil"/>
            </w:tcBorders>
            <w:shd w:val="clear" w:color="auto" w:fill="auto"/>
            <w:noWrap/>
            <w:vAlign w:val="bottom"/>
            <w:hideMark/>
          </w:tcPr>
          <w:p w14:paraId="15C6DA64" w14:textId="77777777" w:rsidR="00D635D8" w:rsidRPr="00D635D8" w:rsidRDefault="00D635D8" w:rsidP="00D635D8">
            <w:pPr>
              <w:jc w:val="right"/>
              <w:rPr>
                <w:rFonts w:ascii="Arial" w:hAnsi="Arial" w:cs="Arial"/>
                <w:b/>
                <w:bCs/>
                <w:sz w:val="20"/>
                <w:szCs w:val="20"/>
              </w:rPr>
            </w:pPr>
            <w:r w:rsidRPr="00D635D8">
              <w:rPr>
                <w:rFonts w:ascii="Arial" w:hAnsi="Arial" w:cs="Arial"/>
                <w:b/>
                <w:bCs/>
                <w:sz w:val="20"/>
                <w:szCs w:val="20"/>
              </w:rPr>
              <w:t>34,846.01</w:t>
            </w:r>
          </w:p>
        </w:tc>
        <w:tc>
          <w:tcPr>
            <w:tcW w:w="1190" w:type="dxa"/>
            <w:tcBorders>
              <w:top w:val="nil"/>
              <w:left w:val="nil"/>
              <w:bottom w:val="nil"/>
              <w:right w:val="nil"/>
            </w:tcBorders>
            <w:shd w:val="clear" w:color="auto" w:fill="auto"/>
            <w:noWrap/>
            <w:vAlign w:val="bottom"/>
            <w:hideMark/>
          </w:tcPr>
          <w:p w14:paraId="08B4E002" w14:textId="77777777" w:rsidR="00D635D8" w:rsidRPr="00D635D8" w:rsidRDefault="00D635D8" w:rsidP="00D635D8">
            <w:pPr>
              <w:jc w:val="right"/>
              <w:rPr>
                <w:rFonts w:ascii="Arial" w:hAnsi="Arial" w:cs="Arial"/>
                <w:sz w:val="20"/>
                <w:szCs w:val="20"/>
              </w:rPr>
            </w:pPr>
            <w:r w:rsidRPr="00D635D8">
              <w:rPr>
                <w:rFonts w:ascii="Arial" w:hAnsi="Arial" w:cs="Arial"/>
                <w:sz w:val="20"/>
                <w:szCs w:val="20"/>
              </w:rPr>
              <w:t>0.00</w:t>
            </w:r>
          </w:p>
        </w:tc>
        <w:tc>
          <w:tcPr>
            <w:tcW w:w="83" w:type="dxa"/>
            <w:tcBorders>
              <w:top w:val="nil"/>
              <w:left w:val="nil"/>
              <w:bottom w:val="nil"/>
              <w:right w:val="nil"/>
            </w:tcBorders>
            <w:shd w:val="clear" w:color="auto" w:fill="auto"/>
            <w:noWrap/>
            <w:vAlign w:val="bottom"/>
            <w:hideMark/>
          </w:tcPr>
          <w:p w14:paraId="1E02709D" w14:textId="77777777" w:rsidR="00D635D8" w:rsidRPr="00D635D8" w:rsidRDefault="00D635D8" w:rsidP="00D635D8">
            <w:pPr>
              <w:jc w:val="right"/>
              <w:rPr>
                <w:rFonts w:ascii="Arial" w:hAnsi="Arial" w:cs="Arial"/>
                <w:sz w:val="20"/>
                <w:szCs w:val="20"/>
              </w:rPr>
            </w:pPr>
          </w:p>
        </w:tc>
        <w:tc>
          <w:tcPr>
            <w:tcW w:w="1261" w:type="dxa"/>
            <w:tcBorders>
              <w:top w:val="nil"/>
              <w:left w:val="nil"/>
              <w:bottom w:val="nil"/>
              <w:right w:val="nil"/>
            </w:tcBorders>
            <w:shd w:val="clear" w:color="auto" w:fill="auto"/>
            <w:noWrap/>
            <w:vAlign w:val="bottom"/>
            <w:hideMark/>
          </w:tcPr>
          <w:p w14:paraId="5EA7003D" w14:textId="77777777" w:rsidR="00D635D8" w:rsidRPr="00D635D8" w:rsidRDefault="00D635D8" w:rsidP="00D635D8">
            <w:pPr>
              <w:rPr>
                <w:sz w:val="20"/>
                <w:szCs w:val="20"/>
              </w:rPr>
            </w:pPr>
          </w:p>
        </w:tc>
        <w:tc>
          <w:tcPr>
            <w:tcW w:w="80" w:type="dxa"/>
            <w:tcBorders>
              <w:top w:val="nil"/>
              <w:left w:val="nil"/>
              <w:bottom w:val="nil"/>
              <w:right w:val="nil"/>
            </w:tcBorders>
            <w:shd w:val="clear" w:color="auto" w:fill="auto"/>
            <w:noWrap/>
            <w:vAlign w:val="bottom"/>
            <w:hideMark/>
          </w:tcPr>
          <w:p w14:paraId="47C10FC2" w14:textId="77777777" w:rsidR="00D635D8" w:rsidRPr="00D635D8" w:rsidRDefault="00D635D8" w:rsidP="00D635D8">
            <w:pPr>
              <w:rPr>
                <w:sz w:val="20"/>
                <w:szCs w:val="20"/>
              </w:rPr>
            </w:pPr>
          </w:p>
        </w:tc>
        <w:tc>
          <w:tcPr>
            <w:tcW w:w="1409" w:type="dxa"/>
            <w:tcBorders>
              <w:top w:val="nil"/>
              <w:left w:val="nil"/>
              <w:bottom w:val="nil"/>
              <w:right w:val="nil"/>
            </w:tcBorders>
            <w:shd w:val="clear" w:color="auto" w:fill="auto"/>
            <w:noWrap/>
            <w:vAlign w:val="bottom"/>
            <w:hideMark/>
          </w:tcPr>
          <w:p w14:paraId="54865905" w14:textId="77777777" w:rsidR="00D635D8" w:rsidRPr="00D635D8" w:rsidRDefault="00D635D8" w:rsidP="00D635D8">
            <w:pPr>
              <w:rPr>
                <w:sz w:val="20"/>
                <w:szCs w:val="20"/>
              </w:rPr>
            </w:pPr>
          </w:p>
        </w:tc>
      </w:tr>
      <w:tr w:rsidR="00D635D8" w:rsidRPr="00D635D8" w14:paraId="303B0BD5" w14:textId="77777777" w:rsidTr="00D635D8">
        <w:trPr>
          <w:trHeight w:val="255"/>
        </w:trPr>
        <w:tc>
          <w:tcPr>
            <w:tcW w:w="793" w:type="dxa"/>
            <w:tcBorders>
              <w:top w:val="nil"/>
              <w:left w:val="nil"/>
              <w:bottom w:val="nil"/>
              <w:right w:val="nil"/>
            </w:tcBorders>
            <w:shd w:val="clear" w:color="auto" w:fill="auto"/>
            <w:noWrap/>
            <w:vAlign w:val="bottom"/>
            <w:hideMark/>
          </w:tcPr>
          <w:p w14:paraId="6B0871A7" w14:textId="77777777" w:rsidR="00D635D8" w:rsidRPr="00D635D8" w:rsidRDefault="00D635D8" w:rsidP="00D635D8">
            <w:pPr>
              <w:jc w:val="right"/>
              <w:rPr>
                <w:rFonts w:ascii="Arial" w:hAnsi="Arial" w:cs="Arial"/>
                <w:sz w:val="20"/>
                <w:szCs w:val="20"/>
              </w:rPr>
            </w:pPr>
            <w:r w:rsidRPr="00D635D8">
              <w:rPr>
                <w:rFonts w:ascii="Arial" w:hAnsi="Arial" w:cs="Arial"/>
                <w:sz w:val="20"/>
                <w:szCs w:val="20"/>
              </w:rPr>
              <w:t>3</w:t>
            </w:r>
          </w:p>
        </w:tc>
        <w:tc>
          <w:tcPr>
            <w:tcW w:w="8567" w:type="dxa"/>
            <w:gridSpan w:val="7"/>
            <w:tcBorders>
              <w:top w:val="nil"/>
              <w:left w:val="nil"/>
              <w:bottom w:val="nil"/>
              <w:right w:val="nil"/>
            </w:tcBorders>
            <w:shd w:val="clear" w:color="auto" w:fill="auto"/>
            <w:noWrap/>
            <w:vAlign w:val="bottom"/>
            <w:hideMark/>
          </w:tcPr>
          <w:p w14:paraId="3DFD0F26" w14:textId="77777777" w:rsidR="00D635D8" w:rsidRPr="00D635D8" w:rsidRDefault="00D635D8" w:rsidP="00D635D8">
            <w:pPr>
              <w:rPr>
                <w:rFonts w:ascii="Arial" w:hAnsi="Arial" w:cs="Arial"/>
                <w:sz w:val="20"/>
                <w:szCs w:val="20"/>
              </w:rPr>
            </w:pPr>
            <w:r w:rsidRPr="00D635D8">
              <w:rPr>
                <w:rFonts w:ascii="Arial" w:hAnsi="Arial" w:cs="Arial"/>
                <w:sz w:val="20"/>
                <w:szCs w:val="20"/>
              </w:rPr>
              <w:t>The £590 spend on the sign at CH was included in original budget for 2018/19. Now adjusted as spent in 2018</w:t>
            </w:r>
          </w:p>
        </w:tc>
      </w:tr>
    </w:tbl>
    <w:p w14:paraId="5EE41616" w14:textId="77777777" w:rsidR="00D635D8" w:rsidRDefault="00D635D8">
      <w:pPr>
        <w:rPr>
          <w:rFonts w:asciiTheme="minorHAnsi" w:hAnsiTheme="minorHAnsi" w:cstheme="minorHAnsi"/>
          <w:b/>
        </w:rPr>
      </w:pPr>
    </w:p>
    <w:p w14:paraId="48AA1A2E" w14:textId="77777777" w:rsidR="00D635D8" w:rsidRDefault="00D635D8">
      <w:pPr>
        <w:spacing w:after="200" w:line="276" w:lineRule="auto"/>
        <w:rPr>
          <w:rFonts w:asciiTheme="minorHAnsi" w:hAnsiTheme="minorHAnsi" w:cstheme="minorHAnsi"/>
          <w:b/>
        </w:rPr>
      </w:pPr>
      <w:r>
        <w:rPr>
          <w:rFonts w:asciiTheme="minorHAnsi" w:hAnsiTheme="minorHAnsi" w:cstheme="minorHAnsi"/>
          <w:b/>
        </w:rPr>
        <w:br w:type="page"/>
      </w:r>
    </w:p>
    <w:p w14:paraId="7BE1F7AE" w14:textId="77777777" w:rsidR="00123CD1" w:rsidRDefault="00BC7584" w:rsidP="00EE6078">
      <w:pPr>
        <w:spacing w:before="240"/>
        <w:rPr>
          <w:rFonts w:asciiTheme="minorHAnsi" w:hAnsiTheme="minorHAnsi" w:cstheme="minorHAnsi"/>
          <w:b/>
        </w:rPr>
      </w:pPr>
      <w:r>
        <w:rPr>
          <w:rFonts w:asciiTheme="minorHAnsi" w:hAnsiTheme="minorHAnsi" w:cstheme="minorHAnsi"/>
          <w:b/>
        </w:rPr>
        <w:lastRenderedPageBreak/>
        <w:t>Appendix C</w:t>
      </w:r>
    </w:p>
    <w:p w14:paraId="4A192439" w14:textId="77777777" w:rsidR="0076731B" w:rsidRPr="00E26D4E" w:rsidRDefault="0076731B" w:rsidP="0076731B">
      <w:pPr>
        <w:spacing w:before="240"/>
        <w:rPr>
          <w:rFonts w:ascii="Verdana" w:hAnsi="Verdana"/>
          <w:b/>
        </w:rPr>
      </w:pPr>
      <w:r>
        <w:rPr>
          <w:rFonts w:ascii="Verdana" w:hAnsi="Verdana"/>
          <w:b/>
        </w:rPr>
        <w:t>Planning Applications as at 14th January 2019</w:t>
      </w:r>
    </w:p>
    <w:tbl>
      <w:tblPr>
        <w:tblStyle w:val="TableGrid"/>
        <w:tblW w:w="9478" w:type="dxa"/>
        <w:tblLayout w:type="fixed"/>
        <w:tblLook w:val="04A0" w:firstRow="1" w:lastRow="0" w:firstColumn="1" w:lastColumn="0" w:noHBand="0" w:noVBand="1"/>
      </w:tblPr>
      <w:tblGrid>
        <w:gridCol w:w="2376"/>
        <w:gridCol w:w="1985"/>
        <w:gridCol w:w="1843"/>
        <w:gridCol w:w="1984"/>
        <w:gridCol w:w="1290"/>
      </w:tblGrid>
      <w:tr w:rsidR="0076731B" w:rsidRPr="00277849" w14:paraId="7CA684A6" w14:textId="77777777" w:rsidTr="00E526D1">
        <w:tc>
          <w:tcPr>
            <w:tcW w:w="2376" w:type="dxa"/>
          </w:tcPr>
          <w:p w14:paraId="418F740D" w14:textId="77777777" w:rsidR="0076731B" w:rsidRPr="00277849" w:rsidRDefault="0076731B" w:rsidP="00E526D1">
            <w:pPr>
              <w:spacing w:before="240"/>
              <w:rPr>
                <w:rFonts w:ascii="Verdana" w:hAnsi="Verdana"/>
                <w:b/>
              </w:rPr>
            </w:pPr>
            <w:r w:rsidRPr="00277849">
              <w:rPr>
                <w:rFonts w:ascii="Verdana" w:hAnsi="Verdana"/>
                <w:b/>
              </w:rPr>
              <w:t>Application No. and Date</w:t>
            </w:r>
          </w:p>
        </w:tc>
        <w:tc>
          <w:tcPr>
            <w:tcW w:w="1985" w:type="dxa"/>
          </w:tcPr>
          <w:p w14:paraId="3763EC4B" w14:textId="77777777" w:rsidR="0076731B" w:rsidRPr="00277849" w:rsidRDefault="0076731B" w:rsidP="00E526D1">
            <w:pPr>
              <w:spacing w:before="240"/>
              <w:rPr>
                <w:rFonts w:ascii="Verdana" w:hAnsi="Verdana"/>
                <w:b/>
              </w:rPr>
            </w:pPr>
            <w:r w:rsidRPr="00277849">
              <w:rPr>
                <w:rFonts w:ascii="Verdana" w:hAnsi="Verdana"/>
                <w:b/>
              </w:rPr>
              <w:t>Location</w:t>
            </w:r>
          </w:p>
        </w:tc>
        <w:tc>
          <w:tcPr>
            <w:tcW w:w="1843" w:type="dxa"/>
          </w:tcPr>
          <w:p w14:paraId="0F6CBD5C" w14:textId="77777777" w:rsidR="0076731B" w:rsidRPr="00277849" w:rsidRDefault="0076731B" w:rsidP="00E526D1">
            <w:pPr>
              <w:spacing w:before="240"/>
              <w:rPr>
                <w:rFonts w:ascii="Verdana" w:hAnsi="Verdana"/>
                <w:b/>
              </w:rPr>
            </w:pPr>
            <w:r w:rsidRPr="00277849">
              <w:rPr>
                <w:rFonts w:ascii="Verdana" w:hAnsi="Verdana"/>
                <w:b/>
              </w:rPr>
              <w:t>Works Proposed</w:t>
            </w:r>
          </w:p>
        </w:tc>
        <w:tc>
          <w:tcPr>
            <w:tcW w:w="1984" w:type="dxa"/>
          </w:tcPr>
          <w:p w14:paraId="59A92A2B" w14:textId="77777777" w:rsidR="0076731B" w:rsidRPr="00277849" w:rsidRDefault="0076731B" w:rsidP="00E526D1">
            <w:pPr>
              <w:spacing w:before="240"/>
              <w:rPr>
                <w:rFonts w:ascii="Verdana" w:hAnsi="Verdana"/>
                <w:b/>
              </w:rPr>
            </w:pPr>
            <w:r w:rsidRPr="00277849">
              <w:rPr>
                <w:rFonts w:ascii="Verdana" w:hAnsi="Verdana"/>
                <w:b/>
              </w:rPr>
              <w:t>PC Comment</w:t>
            </w:r>
          </w:p>
        </w:tc>
        <w:tc>
          <w:tcPr>
            <w:tcW w:w="1290" w:type="dxa"/>
          </w:tcPr>
          <w:p w14:paraId="49C392DB" w14:textId="77777777" w:rsidR="0076731B" w:rsidRPr="00277849" w:rsidRDefault="0076731B" w:rsidP="00E526D1">
            <w:pPr>
              <w:spacing w:before="240"/>
              <w:rPr>
                <w:rFonts w:ascii="Verdana" w:hAnsi="Verdana"/>
                <w:b/>
              </w:rPr>
            </w:pPr>
            <w:r w:rsidRPr="00277849">
              <w:rPr>
                <w:rFonts w:ascii="Verdana" w:hAnsi="Verdana"/>
                <w:b/>
              </w:rPr>
              <w:t>Status</w:t>
            </w:r>
          </w:p>
          <w:p w14:paraId="6EE5B03A" w14:textId="77777777" w:rsidR="0076731B" w:rsidRPr="00277849" w:rsidRDefault="0076731B" w:rsidP="00E526D1">
            <w:pPr>
              <w:spacing w:before="240"/>
              <w:rPr>
                <w:rFonts w:ascii="Verdana" w:hAnsi="Verdana"/>
                <w:b/>
              </w:rPr>
            </w:pPr>
          </w:p>
        </w:tc>
      </w:tr>
      <w:tr w:rsidR="0076731B" w:rsidRPr="008356C1" w14:paraId="1A76FC96" w14:textId="77777777" w:rsidTr="00E526D1">
        <w:tc>
          <w:tcPr>
            <w:tcW w:w="2376" w:type="dxa"/>
          </w:tcPr>
          <w:p w14:paraId="1B3BBD95" w14:textId="77777777" w:rsidR="0076731B" w:rsidRPr="0076731B" w:rsidRDefault="0076731B" w:rsidP="00E526D1">
            <w:pPr>
              <w:spacing w:before="240"/>
              <w:rPr>
                <w:rFonts w:asciiTheme="minorHAnsi" w:hAnsiTheme="minorHAnsi" w:cstheme="minorHAnsi"/>
              </w:rPr>
            </w:pPr>
            <w:r w:rsidRPr="0076731B">
              <w:rPr>
                <w:rFonts w:asciiTheme="minorHAnsi" w:hAnsiTheme="minorHAnsi" w:cstheme="minorHAnsi"/>
              </w:rPr>
              <w:t>CB/18/01509/FULL</w:t>
            </w:r>
          </w:p>
          <w:p w14:paraId="5DE4B88C" w14:textId="77777777" w:rsidR="0076731B" w:rsidRPr="0076731B" w:rsidRDefault="0076731B" w:rsidP="00E526D1">
            <w:pPr>
              <w:spacing w:before="240"/>
              <w:rPr>
                <w:rFonts w:asciiTheme="minorHAnsi" w:hAnsiTheme="minorHAnsi" w:cstheme="minorHAnsi"/>
              </w:rPr>
            </w:pPr>
            <w:r w:rsidRPr="0076731B">
              <w:rPr>
                <w:rFonts w:asciiTheme="minorHAnsi" w:hAnsiTheme="minorHAnsi" w:cstheme="minorHAnsi"/>
              </w:rPr>
              <w:t>03.05.18</w:t>
            </w:r>
          </w:p>
        </w:tc>
        <w:tc>
          <w:tcPr>
            <w:tcW w:w="1985" w:type="dxa"/>
          </w:tcPr>
          <w:p w14:paraId="2A88AE46" w14:textId="77777777" w:rsidR="0076731B" w:rsidRPr="0076731B" w:rsidRDefault="0076731B" w:rsidP="00E526D1">
            <w:pPr>
              <w:spacing w:before="240"/>
              <w:rPr>
                <w:rFonts w:asciiTheme="minorHAnsi" w:hAnsiTheme="minorHAnsi" w:cstheme="minorHAnsi"/>
              </w:rPr>
            </w:pPr>
            <w:r w:rsidRPr="0076731B">
              <w:rPr>
                <w:rFonts w:asciiTheme="minorHAnsi" w:hAnsiTheme="minorHAnsi" w:cstheme="minorHAnsi"/>
              </w:rPr>
              <w:t>Land adjacent to 21 Village Road C/Hat</w:t>
            </w:r>
          </w:p>
        </w:tc>
        <w:tc>
          <w:tcPr>
            <w:tcW w:w="1843" w:type="dxa"/>
          </w:tcPr>
          <w:p w14:paraId="58927DFB" w14:textId="77777777" w:rsidR="0076731B" w:rsidRPr="0076731B" w:rsidRDefault="0076731B" w:rsidP="00E526D1">
            <w:pPr>
              <w:spacing w:before="240"/>
              <w:rPr>
                <w:rFonts w:asciiTheme="minorHAnsi" w:hAnsiTheme="minorHAnsi" w:cstheme="minorHAnsi"/>
              </w:rPr>
            </w:pPr>
            <w:r w:rsidRPr="0076731B">
              <w:rPr>
                <w:rFonts w:asciiTheme="minorHAnsi" w:hAnsiTheme="minorHAnsi" w:cstheme="minorHAnsi"/>
              </w:rPr>
              <w:t>Retrospective change of use to garden following purchase June 2017</w:t>
            </w:r>
          </w:p>
        </w:tc>
        <w:tc>
          <w:tcPr>
            <w:tcW w:w="1984" w:type="dxa"/>
          </w:tcPr>
          <w:p w14:paraId="06F7FC20" w14:textId="77777777" w:rsidR="0076731B" w:rsidRPr="0076731B" w:rsidRDefault="0076731B" w:rsidP="00E526D1">
            <w:pPr>
              <w:spacing w:before="240"/>
              <w:rPr>
                <w:rFonts w:asciiTheme="minorHAnsi" w:hAnsiTheme="minorHAnsi" w:cstheme="minorHAnsi"/>
              </w:rPr>
            </w:pPr>
            <w:r w:rsidRPr="0076731B">
              <w:rPr>
                <w:rFonts w:asciiTheme="minorHAnsi" w:hAnsiTheme="minorHAnsi" w:cstheme="minorHAnsi"/>
              </w:rPr>
              <w:t>No comment</w:t>
            </w:r>
          </w:p>
        </w:tc>
        <w:tc>
          <w:tcPr>
            <w:tcW w:w="1290" w:type="dxa"/>
          </w:tcPr>
          <w:p w14:paraId="7290075A" w14:textId="62913B13" w:rsidR="0076731B" w:rsidRPr="0076731B" w:rsidRDefault="0076731B" w:rsidP="00E526D1">
            <w:pPr>
              <w:spacing w:before="240"/>
              <w:rPr>
                <w:rFonts w:asciiTheme="minorHAnsi" w:hAnsiTheme="minorHAnsi" w:cstheme="minorHAnsi"/>
              </w:rPr>
            </w:pPr>
            <w:r w:rsidRPr="0076731B">
              <w:rPr>
                <w:rFonts w:asciiTheme="minorHAnsi" w:hAnsiTheme="minorHAnsi" w:cstheme="minorHAnsi"/>
              </w:rPr>
              <w:t>Refused 02.08.18  Applicant</w:t>
            </w:r>
            <w:r w:rsidR="009C1C21">
              <w:rPr>
                <w:rFonts w:asciiTheme="minorHAnsi" w:hAnsiTheme="minorHAnsi" w:cstheme="minorHAnsi"/>
              </w:rPr>
              <w:t xml:space="preserve"> </w:t>
            </w:r>
            <w:r w:rsidRPr="0076731B">
              <w:rPr>
                <w:rFonts w:asciiTheme="minorHAnsi" w:hAnsiTheme="minorHAnsi" w:cstheme="minorHAnsi"/>
              </w:rPr>
              <w:t>has appealed the decision</w:t>
            </w:r>
          </w:p>
        </w:tc>
      </w:tr>
      <w:tr w:rsidR="0076731B" w:rsidRPr="008356C1" w14:paraId="43E4CDE2" w14:textId="77777777" w:rsidTr="00E526D1">
        <w:tc>
          <w:tcPr>
            <w:tcW w:w="2376" w:type="dxa"/>
          </w:tcPr>
          <w:p w14:paraId="61C4C7C1" w14:textId="77777777" w:rsidR="0076731B" w:rsidRPr="0076731B" w:rsidRDefault="0076731B" w:rsidP="00E526D1">
            <w:pPr>
              <w:spacing w:before="240"/>
              <w:rPr>
                <w:rFonts w:asciiTheme="minorHAnsi" w:hAnsiTheme="minorHAnsi" w:cstheme="minorHAnsi"/>
              </w:rPr>
            </w:pPr>
            <w:r w:rsidRPr="0076731B">
              <w:rPr>
                <w:rFonts w:asciiTheme="minorHAnsi" w:hAnsiTheme="minorHAnsi" w:cstheme="minorHAnsi"/>
              </w:rPr>
              <w:t>CB/18/03021/FULL</w:t>
            </w:r>
          </w:p>
          <w:p w14:paraId="553018F8" w14:textId="77777777" w:rsidR="0076731B" w:rsidRPr="0076731B" w:rsidRDefault="0076731B" w:rsidP="00E526D1">
            <w:pPr>
              <w:spacing w:before="240"/>
              <w:rPr>
                <w:rFonts w:asciiTheme="minorHAnsi" w:hAnsiTheme="minorHAnsi" w:cstheme="minorHAnsi"/>
              </w:rPr>
            </w:pPr>
            <w:r w:rsidRPr="0076731B">
              <w:rPr>
                <w:rFonts w:asciiTheme="minorHAnsi" w:hAnsiTheme="minorHAnsi" w:cstheme="minorHAnsi"/>
              </w:rPr>
              <w:t>22.10.18</w:t>
            </w:r>
          </w:p>
        </w:tc>
        <w:tc>
          <w:tcPr>
            <w:tcW w:w="1985" w:type="dxa"/>
          </w:tcPr>
          <w:p w14:paraId="313AC47A" w14:textId="77777777" w:rsidR="0076731B" w:rsidRPr="0076731B" w:rsidRDefault="0076731B" w:rsidP="00E526D1">
            <w:pPr>
              <w:spacing w:before="240"/>
              <w:rPr>
                <w:rFonts w:asciiTheme="minorHAnsi" w:hAnsiTheme="minorHAnsi" w:cstheme="minorHAnsi"/>
              </w:rPr>
            </w:pPr>
            <w:r w:rsidRPr="0076731B">
              <w:rPr>
                <w:rFonts w:asciiTheme="minorHAnsi" w:hAnsiTheme="minorHAnsi" w:cstheme="minorHAnsi"/>
              </w:rPr>
              <w:t>1 Molehill Barns, Sutton Road, Wrestlingworth</w:t>
            </w:r>
          </w:p>
        </w:tc>
        <w:tc>
          <w:tcPr>
            <w:tcW w:w="1843" w:type="dxa"/>
          </w:tcPr>
          <w:p w14:paraId="369042C1" w14:textId="77777777" w:rsidR="0076731B" w:rsidRPr="0076731B" w:rsidRDefault="0076731B" w:rsidP="00E526D1">
            <w:pPr>
              <w:spacing w:before="240"/>
              <w:rPr>
                <w:rFonts w:asciiTheme="minorHAnsi" w:hAnsiTheme="minorHAnsi" w:cstheme="minorHAnsi"/>
              </w:rPr>
            </w:pPr>
            <w:r w:rsidRPr="0076731B">
              <w:rPr>
                <w:rFonts w:asciiTheme="minorHAnsi" w:hAnsiTheme="minorHAnsi" w:cstheme="minorHAnsi"/>
              </w:rPr>
              <w:t>Erection of Garden Shed</w:t>
            </w:r>
          </w:p>
        </w:tc>
        <w:tc>
          <w:tcPr>
            <w:tcW w:w="1984" w:type="dxa"/>
          </w:tcPr>
          <w:p w14:paraId="575DB610" w14:textId="77777777" w:rsidR="0076731B" w:rsidRPr="0076731B" w:rsidRDefault="0076731B" w:rsidP="00E526D1">
            <w:pPr>
              <w:spacing w:before="240"/>
              <w:rPr>
                <w:rFonts w:asciiTheme="minorHAnsi" w:hAnsiTheme="minorHAnsi" w:cstheme="minorHAnsi"/>
              </w:rPr>
            </w:pPr>
            <w:r w:rsidRPr="0076731B">
              <w:rPr>
                <w:rFonts w:asciiTheme="minorHAnsi" w:hAnsiTheme="minorHAnsi" w:cstheme="minorHAnsi"/>
              </w:rPr>
              <w:t>No comment</w:t>
            </w:r>
          </w:p>
        </w:tc>
        <w:tc>
          <w:tcPr>
            <w:tcW w:w="1290" w:type="dxa"/>
          </w:tcPr>
          <w:p w14:paraId="411E5662" w14:textId="77777777" w:rsidR="0076731B" w:rsidRPr="0076731B" w:rsidRDefault="0076731B" w:rsidP="00E526D1">
            <w:pPr>
              <w:spacing w:before="240"/>
              <w:rPr>
                <w:rFonts w:asciiTheme="minorHAnsi" w:hAnsiTheme="minorHAnsi" w:cstheme="minorHAnsi"/>
              </w:rPr>
            </w:pPr>
            <w:r w:rsidRPr="0076731B">
              <w:rPr>
                <w:rFonts w:asciiTheme="minorHAnsi" w:hAnsiTheme="minorHAnsi" w:cstheme="minorHAnsi"/>
              </w:rPr>
              <w:t>Approved 07.12.18</w:t>
            </w:r>
          </w:p>
        </w:tc>
      </w:tr>
      <w:tr w:rsidR="0076731B" w:rsidRPr="008356C1" w14:paraId="0E048011" w14:textId="77777777" w:rsidTr="00E526D1">
        <w:tc>
          <w:tcPr>
            <w:tcW w:w="2376" w:type="dxa"/>
          </w:tcPr>
          <w:p w14:paraId="3BBB409A" w14:textId="77777777" w:rsidR="0076731B" w:rsidRPr="0076731B" w:rsidRDefault="0076731B" w:rsidP="00E526D1">
            <w:pPr>
              <w:spacing w:before="240"/>
              <w:rPr>
                <w:rFonts w:asciiTheme="minorHAnsi" w:hAnsiTheme="minorHAnsi" w:cstheme="minorHAnsi"/>
              </w:rPr>
            </w:pPr>
            <w:r w:rsidRPr="0076731B">
              <w:rPr>
                <w:rFonts w:asciiTheme="minorHAnsi" w:hAnsiTheme="minorHAnsi" w:cstheme="minorHAnsi"/>
              </w:rPr>
              <w:t>CB/TCA/18/00486</w:t>
            </w:r>
          </w:p>
          <w:p w14:paraId="19AA2432" w14:textId="77777777" w:rsidR="0076731B" w:rsidRPr="0076731B" w:rsidRDefault="0076731B" w:rsidP="00E526D1">
            <w:pPr>
              <w:spacing w:before="240"/>
              <w:rPr>
                <w:rFonts w:asciiTheme="minorHAnsi" w:hAnsiTheme="minorHAnsi" w:cstheme="minorHAnsi"/>
              </w:rPr>
            </w:pPr>
            <w:r w:rsidRPr="0076731B">
              <w:rPr>
                <w:rFonts w:asciiTheme="minorHAnsi" w:hAnsiTheme="minorHAnsi" w:cstheme="minorHAnsi"/>
              </w:rPr>
              <w:t>03.12.18</w:t>
            </w:r>
          </w:p>
        </w:tc>
        <w:tc>
          <w:tcPr>
            <w:tcW w:w="1985" w:type="dxa"/>
          </w:tcPr>
          <w:p w14:paraId="2F3B5A3F" w14:textId="77777777" w:rsidR="0076731B" w:rsidRPr="0076731B" w:rsidRDefault="0076731B" w:rsidP="00E526D1">
            <w:pPr>
              <w:spacing w:before="240"/>
              <w:rPr>
                <w:rFonts w:asciiTheme="minorHAnsi" w:hAnsiTheme="minorHAnsi" w:cstheme="minorHAnsi"/>
              </w:rPr>
            </w:pPr>
            <w:r w:rsidRPr="0076731B">
              <w:rPr>
                <w:rFonts w:asciiTheme="minorHAnsi" w:hAnsiTheme="minorHAnsi" w:cstheme="minorHAnsi"/>
              </w:rPr>
              <w:t>Wrestlingworth Lower School</w:t>
            </w:r>
          </w:p>
        </w:tc>
        <w:tc>
          <w:tcPr>
            <w:tcW w:w="1843" w:type="dxa"/>
          </w:tcPr>
          <w:p w14:paraId="1301F2B0" w14:textId="77777777" w:rsidR="0076731B" w:rsidRPr="0076731B" w:rsidRDefault="0076731B" w:rsidP="00E526D1">
            <w:pPr>
              <w:spacing w:before="240"/>
              <w:rPr>
                <w:rFonts w:asciiTheme="minorHAnsi" w:hAnsiTheme="minorHAnsi" w:cstheme="minorHAnsi"/>
              </w:rPr>
            </w:pPr>
            <w:r w:rsidRPr="0076731B">
              <w:rPr>
                <w:rFonts w:asciiTheme="minorHAnsi" w:hAnsiTheme="minorHAnsi" w:cstheme="minorHAnsi"/>
              </w:rPr>
              <w:t>Work to trees in Conservation Area</w:t>
            </w:r>
          </w:p>
        </w:tc>
        <w:tc>
          <w:tcPr>
            <w:tcW w:w="1984" w:type="dxa"/>
          </w:tcPr>
          <w:p w14:paraId="4CC80E92" w14:textId="77777777" w:rsidR="0076731B" w:rsidRPr="0076731B" w:rsidRDefault="0076731B" w:rsidP="00E526D1">
            <w:pPr>
              <w:spacing w:before="240"/>
              <w:rPr>
                <w:rFonts w:asciiTheme="minorHAnsi" w:hAnsiTheme="minorHAnsi" w:cstheme="minorHAnsi"/>
              </w:rPr>
            </w:pPr>
            <w:r w:rsidRPr="0076731B">
              <w:rPr>
                <w:rFonts w:asciiTheme="minorHAnsi" w:hAnsiTheme="minorHAnsi" w:cstheme="minorHAnsi"/>
              </w:rPr>
              <w:t>No comment</w:t>
            </w:r>
          </w:p>
        </w:tc>
        <w:tc>
          <w:tcPr>
            <w:tcW w:w="1290" w:type="dxa"/>
          </w:tcPr>
          <w:p w14:paraId="31E3DF91" w14:textId="77777777" w:rsidR="0076731B" w:rsidRPr="0076731B" w:rsidRDefault="0076731B" w:rsidP="00E526D1">
            <w:pPr>
              <w:spacing w:before="240"/>
              <w:rPr>
                <w:rFonts w:asciiTheme="minorHAnsi" w:hAnsiTheme="minorHAnsi" w:cstheme="minorHAnsi"/>
              </w:rPr>
            </w:pPr>
            <w:r w:rsidRPr="0076731B">
              <w:rPr>
                <w:rFonts w:asciiTheme="minorHAnsi" w:hAnsiTheme="minorHAnsi" w:cstheme="minorHAnsi"/>
              </w:rPr>
              <w:t>Approved 21.12.18</w:t>
            </w:r>
          </w:p>
        </w:tc>
      </w:tr>
      <w:tr w:rsidR="0076731B" w:rsidRPr="008356C1" w14:paraId="7E1477B7" w14:textId="77777777" w:rsidTr="00E526D1">
        <w:tc>
          <w:tcPr>
            <w:tcW w:w="2376" w:type="dxa"/>
          </w:tcPr>
          <w:p w14:paraId="5DB1BD1A" w14:textId="77777777" w:rsidR="0076731B" w:rsidRPr="0076731B" w:rsidRDefault="0076731B" w:rsidP="00E526D1">
            <w:pPr>
              <w:spacing w:before="240"/>
              <w:rPr>
                <w:rFonts w:asciiTheme="minorHAnsi" w:hAnsiTheme="minorHAnsi" w:cstheme="minorHAnsi"/>
              </w:rPr>
            </w:pPr>
            <w:r w:rsidRPr="0076731B">
              <w:rPr>
                <w:rFonts w:asciiTheme="minorHAnsi" w:hAnsiTheme="minorHAnsi" w:cstheme="minorHAnsi"/>
              </w:rPr>
              <w:t>CB/18/04273/FULL</w:t>
            </w:r>
          </w:p>
          <w:p w14:paraId="06B07FBE" w14:textId="77777777" w:rsidR="0076731B" w:rsidRPr="0076731B" w:rsidRDefault="0076731B" w:rsidP="00E526D1">
            <w:pPr>
              <w:spacing w:before="240"/>
              <w:rPr>
                <w:rFonts w:asciiTheme="minorHAnsi" w:hAnsiTheme="minorHAnsi" w:cstheme="minorHAnsi"/>
              </w:rPr>
            </w:pPr>
            <w:r w:rsidRPr="0076731B">
              <w:rPr>
                <w:rFonts w:asciiTheme="minorHAnsi" w:hAnsiTheme="minorHAnsi" w:cstheme="minorHAnsi"/>
              </w:rPr>
              <w:t>04.12.18</w:t>
            </w:r>
          </w:p>
          <w:p w14:paraId="3C2141B7" w14:textId="77777777" w:rsidR="0076731B" w:rsidRPr="0076731B" w:rsidRDefault="0076731B" w:rsidP="00E526D1">
            <w:pPr>
              <w:spacing w:before="240"/>
              <w:rPr>
                <w:rFonts w:asciiTheme="minorHAnsi" w:hAnsiTheme="minorHAnsi" w:cstheme="minorHAnsi"/>
              </w:rPr>
            </w:pPr>
          </w:p>
        </w:tc>
        <w:tc>
          <w:tcPr>
            <w:tcW w:w="1985" w:type="dxa"/>
          </w:tcPr>
          <w:p w14:paraId="62E2CAF7" w14:textId="77777777" w:rsidR="0076731B" w:rsidRPr="0076731B" w:rsidRDefault="0076731B" w:rsidP="00E526D1">
            <w:pPr>
              <w:spacing w:before="240"/>
              <w:rPr>
                <w:rFonts w:asciiTheme="minorHAnsi" w:hAnsiTheme="minorHAnsi" w:cstheme="minorHAnsi"/>
              </w:rPr>
            </w:pPr>
            <w:r w:rsidRPr="0076731B">
              <w:rPr>
                <w:rFonts w:asciiTheme="minorHAnsi" w:hAnsiTheme="minorHAnsi" w:cstheme="minorHAnsi"/>
              </w:rPr>
              <w:t>65 High Street, Wrestlingworth</w:t>
            </w:r>
          </w:p>
        </w:tc>
        <w:tc>
          <w:tcPr>
            <w:tcW w:w="1843" w:type="dxa"/>
          </w:tcPr>
          <w:p w14:paraId="31915C7E" w14:textId="77777777" w:rsidR="0076731B" w:rsidRPr="0076731B" w:rsidRDefault="0076731B" w:rsidP="00E526D1">
            <w:pPr>
              <w:spacing w:before="240"/>
              <w:rPr>
                <w:rFonts w:asciiTheme="minorHAnsi" w:hAnsiTheme="minorHAnsi" w:cstheme="minorHAnsi"/>
              </w:rPr>
            </w:pPr>
            <w:r w:rsidRPr="0076731B">
              <w:rPr>
                <w:rFonts w:asciiTheme="minorHAnsi" w:hAnsiTheme="minorHAnsi" w:cstheme="minorHAnsi"/>
              </w:rPr>
              <w:t>Single storey side extension</w:t>
            </w:r>
          </w:p>
        </w:tc>
        <w:tc>
          <w:tcPr>
            <w:tcW w:w="1984" w:type="dxa"/>
          </w:tcPr>
          <w:p w14:paraId="309623CB" w14:textId="77777777" w:rsidR="0076731B" w:rsidRPr="0076731B" w:rsidRDefault="0076731B" w:rsidP="00E526D1">
            <w:pPr>
              <w:spacing w:before="240"/>
              <w:rPr>
                <w:rFonts w:asciiTheme="minorHAnsi" w:hAnsiTheme="minorHAnsi" w:cstheme="minorHAnsi"/>
              </w:rPr>
            </w:pPr>
            <w:r w:rsidRPr="0076731B">
              <w:rPr>
                <w:rFonts w:asciiTheme="minorHAnsi" w:hAnsiTheme="minorHAnsi" w:cstheme="minorHAnsi"/>
              </w:rPr>
              <w:t>No comment</w:t>
            </w:r>
          </w:p>
        </w:tc>
        <w:tc>
          <w:tcPr>
            <w:tcW w:w="1290" w:type="dxa"/>
          </w:tcPr>
          <w:p w14:paraId="0AE7EA4E" w14:textId="77777777" w:rsidR="0076731B" w:rsidRDefault="0076731B" w:rsidP="00E526D1">
            <w:pPr>
              <w:spacing w:before="240"/>
              <w:rPr>
                <w:rFonts w:ascii="Verdana" w:hAnsi="Verdana"/>
              </w:rPr>
            </w:pPr>
          </w:p>
        </w:tc>
      </w:tr>
      <w:tr w:rsidR="0076731B" w:rsidRPr="008356C1" w14:paraId="064BD8FC" w14:textId="77777777" w:rsidTr="00E526D1">
        <w:tc>
          <w:tcPr>
            <w:tcW w:w="2376" w:type="dxa"/>
          </w:tcPr>
          <w:p w14:paraId="7241AF53" w14:textId="77777777" w:rsidR="0076731B" w:rsidRPr="0076731B" w:rsidRDefault="0076731B" w:rsidP="00E526D1">
            <w:pPr>
              <w:spacing w:before="240"/>
              <w:rPr>
                <w:rFonts w:asciiTheme="minorHAnsi" w:hAnsiTheme="minorHAnsi" w:cstheme="minorHAnsi"/>
                <w:sz w:val="20"/>
                <w:szCs w:val="20"/>
              </w:rPr>
            </w:pPr>
            <w:r w:rsidRPr="0076731B">
              <w:rPr>
                <w:rFonts w:asciiTheme="minorHAnsi" w:hAnsiTheme="minorHAnsi" w:cstheme="minorHAnsi"/>
                <w:sz w:val="20"/>
                <w:szCs w:val="20"/>
              </w:rPr>
              <w:t>CB/18/04735/PAAD</w:t>
            </w:r>
          </w:p>
          <w:p w14:paraId="5CEFE921" w14:textId="77777777" w:rsidR="0076731B" w:rsidRPr="0076731B" w:rsidRDefault="0076731B" w:rsidP="00E526D1">
            <w:pPr>
              <w:spacing w:before="240"/>
              <w:rPr>
                <w:rFonts w:asciiTheme="minorHAnsi" w:hAnsiTheme="minorHAnsi" w:cstheme="minorHAnsi"/>
                <w:sz w:val="20"/>
                <w:szCs w:val="20"/>
              </w:rPr>
            </w:pPr>
            <w:r w:rsidRPr="0076731B">
              <w:rPr>
                <w:rFonts w:asciiTheme="minorHAnsi" w:hAnsiTheme="minorHAnsi" w:cstheme="minorHAnsi"/>
                <w:sz w:val="20"/>
                <w:szCs w:val="20"/>
              </w:rPr>
              <w:t>19.12.18</w:t>
            </w:r>
          </w:p>
        </w:tc>
        <w:tc>
          <w:tcPr>
            <w:tcW w:w="1985" w:type="dxa"/>
          </w:tcPr>
          <w:p w14:paraId="7ACF7911" w14:textId="77777777" w:rsidR="0076731B" w:rsidRPr="0076731B" w:rsidRDefault="0076731B" w:rsidP="00E526D1">
            <w:pPr>
              <w:spacing w:before="240"/>
              <w:rPr>
                <w:rFonts w:asciiTheme="minorHAnsi" w:hAnsiTheme="minorHAnsi" w:cstheme="minorHAnsi"/>
              </w:rPr>
            </w:pPr>
            <w:r w:rsidRPr="0076731B">
              <w:rPr>
                <w:rFonts w:asciiTheme="minorHAnsi" w:hAnsiTheme="minorHAnsi" w:cstheme="minorHAnsi"/>
              </w:rPr>
              <w:t>Molehill Barns, Sutton Road, Wrestlingworth</w:t>
            </w:r>
          </w:p>
        </w:tc>
        <w:tc>
          <w:tcPr>
            <w:tcW w:w="1843" w:type="dxa"/>
          </w:tcPr>
          <w:p w14:paraId="04647877" w14:textId="77777777" w:rsidR="0076731B" w:rsidRPr="0076731B" w:rsidRDefault="0076731B" w:rsidP="00E526D1">
            <w:pPr>
              <w:spacing w:before="240"/>
              <w:rPr>
                <w:rFonts w:asciiTheme="minorHAnsi" w:hAnsiTheme="minorHAnsi" w:cstheme="minorHAnsi"/>
              </w:rPr>
            </w:pPr>
            <w:r w:rsidRPr="0076731B">
              <w:rPr>
                <w:rFonts w:asciiTheme="minorHAnsi" w:hAnsiTheme="minorHAnsi" w:cstheme="minorHAnsi"/>
              </w:rPr>
              <w:t>Prior approval permitted development change of use from agricultural to  two 3 bed dwellings</w:t>
            </w:r>
          </w:p>
          <w:p w14:paraId="1D6E274D" w14:textId="77777777" w:rsidR="0076731B" w:rsidRPr="0076731B" w:rsidRDefault="0076731B" w:rsidP="00E526D1">
            <w:pPr>
              <w:spacing w:before="240"/>
              <w:rPr>
                <w:rFonts w:asciiTheme="minorHAnsi" w:hAnsiTheme="minorHAnsi" w:cstheme="minorHAnsi"/>
              </w:rPr>
            </w:pPr>
          </w:p>
        </w:tc>
        <w:tc>
          <w:tcPr>
            <w:tcW w:w="1984" w:type="dxa"/>
          </w:tcPr>
          <w:p w14:paraId="25E6860C" w14:textId="77777777" w:rsidR="0076731B" w:rsidRPr="0076731B" w:rsidRDefault="0076731B" w:rsidP="00E526D1">
            <w:pPr>
              <w:spacing w:before="240"/>
              <w:rPr>
                <w:rFonts w:asciiTheme="minorHAnsi" w:hAnsiTheme="minorHAnsi" w:cstheme="minorHAnsi"/>
              </w:rPr>
            </w:pPr>
            <w:r w:rsidRPr="0076731B">
              <w:rPr>
                <w:rFonts w:asciiTheme="minorHAnsi" w:hAnsiTheme="minorHAnsi" w:cstheme="minorHAnsi"/>
              </w:rPr>
              <w:t>PC not consulted</w:t>
            </w:r>
          </w:p>
        </w:tc>
        <w:tc>
          <w:tcPr>
            <w:tcW w:w="1290" w:type="dxa"/>
          </w:tcPr>
          <w:p w14:paraId="17B1425E" w14:textId="77777777" w:rsidR="0076731B" w:rsidRDefault="0076731B" w:rsidP="00E526D1">
            <w:pPr>
              <w:spacing w:before="240"/>
              <w:rPr>
                <w:rFonts w:ascii="Verdana" w:hAnsi="Verdana"/>
              </w:rPr>
            </w:pPr>
          </w:p>
        </w:tc>
      </w:tr>
      <w:tr w:rsidR="0076731B" w:rsidRPr="008356C1" w14:paraId="68D68BAD" w14:textId="77777777" w:rsidTr="00E526D1">
        <w:tc>
          <w:tcPr>
            <w:tcW w:w="2376" w:type="dxa"/>
          </w:tcPr>
          <w:p w14:paraId="26CFDDF1" w14:textId="77777777" w:rsidR="0076731B" w:rsidRPr="0076731B" w:rsidRDefault="0076731B" w:rsidP="00E526D1">
            <w:pPr>
              <w:spacing w:before="240"/>
              <w:rPr>
                <w:rFonts w:asciiTheme="minorHAnsi" w:hAnsiTheme="minorHAnsi" w:cstheme="minorHAnsi"/>
              </w:rPr>
            </w:pPr>
            <w:r w:rsidRPr="0076731B">
              <w:rPr>
                <w:rFonts w:asciiTheme="minorHAnsi" w:hAnsiTheme="minorHAnsi" w:cstheme="minorHAnsi"/>
              </w:rPr>
              <w:t>CB/18/04673/FULL</w:t>
            </w:r>
          </w:p>
          <w:p w14:paraId="0F822857" w14:textId="77777777" w:rsidR="0076731B" w:rsidRPr="0076731B" w:rsidRDefault="0076731B" w:rsidP="00E526D1">
            <w:pPr>
              <w:spacing w:before="240"/>
              <w:rPr>
                <w:rFonts w:asciiTheme="minorHAnsi" w:hAnsiTheme="minorHAnsi" w:cstheme="minorHAnsi"/>
              </w:rPr>
            </w:pPr>
            <w:r w:rsidRPr="0076731B">
              <w:rPr>
                <w:rFonts w:asciiTheme="minorHAnsi" w:hAnsiTheme="minorHAnsi" w:cstheme="minorHAnsi"/>
              </w:rPr>
              <w:t>13.12.18</w:t>
            </w:r>
          </w:p>
        </w:tc>
        <w:tc>
          <w:tcPr>
            <w:tcW w:w="1985" w:type="dxa"/>
          </w:tcPr>
          <w:p w14:paraId="0F525784" w14:textId="77777777" w:rsidR="0076731B" w:rsidRPr="0076731B" w:rsidRDefault="0076731B" w:rsidP="00E526D1">
            <w:pPr>
              <w:spacing w:before="240"/>
              <w:rPr>
                <w:rFonts w:asciiTheme="minorHAnsi" w:hAnsiTheme="minorHAnsi" w:cstheme="minorHAnsi"/>
              </w:rPr>
            </w:pPr>
            <w:r w:rsidRPr="0076731B">
              <w:rPr>
                <w:rFonts w:asciiTheme="minorHAnsi" w:hAnsiTheme="minorHAnsi" w:cstheme="minorHAnsi"/>
              </w:rPr>
              <w:t>28 High Street, Wrestlingworth</w:t>
            </w:r>
          </w:p>
        </w:tc>
        <w:tc>
          <w:tcPr>
            <w:tcW w:w="1843" w:type="dxa"/>
          </w:tcPr>
          <w:p w14:paraId="64F4287C" w14:textId="77777777" w:rsidR="0076731B" w:rsidRPr="0076731B" w:rsidRDefault="0076731B" w:rsidP="00E526D1">
            <w:pPr>
              <w:spacing w:before="240"/>
              <w:rPr>
                <w:rFonts w:asciiTheme="minorHAnsi" w:hAnsiTheme="minorHAnsi" w:cstheme="minorHAnsi"/>
              </w:rPr>
            </w:pPr>
            <w:r w:rsidRPr="0076731B">
              <w:rPr>
                <w:rFonts w:asciiTheme="minorHAnsi" w:hAnsiTheme="minorHAnsi" w:cstheme="minorHAnsi"/>
              </w:rPr>
              <w:t>Side extension, re-roofing of flat roof to pitched and internal alterations</w:t>
            </w:r>
          </w:p>
          <w:p w14:paraId="05C20C78" w14:textId="77777777" w:rsidR="0076731B" w:rsidRPr="0076731B" w:rsidRDefault="0076731B" w:rsidP="00E526D1">
            <w:pPr>
              <w:spacing w:before="240"/>
              <w:rPr>
                <w:rFonts w:asciiTheme="minorHAnsi" w:hAnsiTheme="minorHAnsi" w:cstheme="minorHAnsi"/>
              </w:rPr>
            </w:pPr>
          </w:p>
          <w:p w14:paraId="00650EE5" w14:textId="77777777" w:rsidR="0076731B" w:rsidRPr="0076731B" w:rsidRDefault="0076731B" w:rsidP="00E526D1">
            <w:pPr>
              <w:spacing w:before="240"/>
              <w:rPr>
                <w:rFonts w:asciiTheme="minorHAnsi" w:hAnsiTheme="minorHAnsi" w:cstheme="minorHAnsi"/>
              </w:rPr>
            </w:pPr>
          </w:p>
        </w:tc>
        <w:tc>
          <w:tcPr>
            <w:tcW w:w="1984" w:type="dxa"/>
          </w:tcPr>
          <w:p w14:paraId="3FF91C9E" w14:textId="77777777" w:rsidR="0076731B" w:rsidRPr="0076731B" w:rsidRDefault="0076731B" w:rsidP="00E526D1">
            <w:pPr>
              <w:spacing w:before="240"/>
              <w:rPr>
                <w:rFonts w:asciiTheme="minorHAnsi" w:hAnsiTheme="minorHAnsi" w:cstheme="minorHAnsi"/>
              </w:rPr>
            </w:pPr>
            <w:r w:rsidRPr="0076731B">
              <w:rPr>
                <w:rFonts w:asciiTheme="minorHAnsi" w:hAnsiTheme="minorHAnsi" w:cstheme="minorHAnsi"/>
              </w:rPr>
              <w:t>No comment</w:t>
            </w:r>
          </w:p>
        </w:tc>
        <w:tc>
          <w:tcPr>
            <w:tcW w:w="1290" w:type="dxa"/>
          </w:tcPr>
          <w:p w14:paraId="52CBA06E" w14:textId="77777777" w:rsidR="0076731B" w:rsidRDefault="0076731B" w:rsidP="00E526D1">
            <w:pPr>
              <w:spacing w:before="240"/>
              <w:rPr>
                <w:rFonts w:ascii="Verdana" w:hAnsi="Verdana"/>
              </w:rPr>
            </w:pPr>
          </w:p>
        </w:tc>
      </w:tr>
      <w:tr w:rsidR="0076731B" w:rsidRPr="008356C1" w14:paraId="7B4357C4" w14:textId="77777777" w:rsidTr="00E526D1">
        <w:tc>
          <w:tcPr>
            <w:tcW w:w="2376" w:type="dxa"/>
          </w:tcPr>
          <w:p w14:paraId="09B96563" w14:textId="77777777" w:rsidR="0076731B" w:rsidRPr="0076731B" w:rsidRDefault="0076731B" w:rsidP="00E526D1">
            <w:pPr>
              <w:spacing w:before="240"/>
              <w:rPr>
                <w:rFonts w:asciiTheme="minorHAnsi" w:hAnsiTheme="minorHAnsi" w:cstheme="minorHAnsi"/>
                <w:b/>
              </w:rPr>
            </w:pPr>
            <w:r w:rsidRPr="0076731B">
              <w:rPr>
                <w:rFonts w:asciiTheme="minorHAnsi" w:hAnsiTheme="minorHAnsi" w:cstheme="minorHAnsi"/>
                <w:b/>
              </w:rPr>
              <w:lastRenderedPageBreak/>
              <w:t>Application No. and Date</w:t>
            </w:r>
          </w:p>
        </w:tc>
        <w:tc>
          <w:tcPr>
            <w:tcW w:w="1985" w:type="dxa"/>
          </w:tcPr>
          <w:p w14:paraId="28732BE8" w14:textId="77777777" w:rsidR="0076731B" w:rsidRPr="0076731B" w:rsidRDefault="0076731B" w:rsidP="00E526D1">
            <w:pPr>
              <w:spacing w:before="240"/>
              <w:rPr>
                <w:rFonts w:asciiTheme="minorHAnsi" w:hAnsiTheme="minorHAnsi" w:cstheme="minorHAnsi"/>
                <w:b/>
              </w:rPr>
            </w:pPr>
            <w:r w:rsidRPr="0076731B">
              <w:rPr>
                <w:rFonts w:asciiTheme="minorHAnsi" w:hAnsiTheme="minorHAnsi" w:cstheme="minorHAnsi"/>
                <w:b/>
              </w:rPr>
              <w:t>Location</w:t>
            </w:r>
          </w:p>
        </w:tc>
        <w:tc>
          <w:tcPr>
            <w:tcW w:w="1843" w:type="dxa"/>
          </w:tcPr>
          <w:p w14:paraId="65682BCF" w14:textId="77777777" w:rsidR="0076731B" w:rsidRPr="0076731B" w:rsidRDefault="0076731B" w:rsidP="00E526D1">
            <w:pPr>
              <w:spacing w:before="240"/>
              <w:rPr>
                <w:rFonts w:asciiTheme="minorHAnsi" w:hAnsiTheme="minorHAnsi" w:cstheme="minorHAnsi"/>
                <w:b/>
              </w:rPr>
            </w:pPr>
            <w:r w:rsidRPr="0076731B">
              <w:rPr>
                <w:rFonts w:asciiTheme="minorHAnsi" w:hAnsiTheme="minorHAnsi" w:cstheme="minorHAnsi"/>
                <w:b/>
              </w:rPr>
              <w:t>Works Proposed</w:t>
            </w:r>
          </w:p>
        </w:tc>
        <w:tc>
          <w:tcPr>
            <w:tcW w:w="1984" w:type="dxa"/>
          </w:tcPr>
          <w:p w14:paraId="68659DCE" w14:textId="77777777" w:rsidR="0076731B" w:rsidRPr="0076731B" w:rsidRDefault="0076731B" w:rsidP="00E526D1">
            <w:pPr>
              <w:spacing w:before="240"/>
              <w:rPr>
                <w:rFonts w:asciiTheme="minorHAnsi" w:hAnsiTheme="minorHAnsi" w:cstheme="minorHAnsi"/>
                <w:b/>
              </w:rPr>
            </w:pPr>
            <w:r w:rsidRPr="0076731B">
              <w:rPr>
                <w:rFonts w:asciiTheme="minorHAnsi" w:hAnsiTheme="minorHAnsi" w:cstheme="minorHAnsi"/>
                <w:b/>
              </w:rPr>
              <w:t>PC Comment</w:t>
            </w:r>
          </w:p>
        </w:tc>
        <w:tc>
          <w:tcPr>
            <w:tcW w:w="1290" w:type="dxa"/>
          </w:tcPr>
          <w:p w14:paraId="1D63E079" w14:textId="77777777" w:rsidR="0076731B" w:rsidRPr="00277849" w:rsidRDefault="0076731B" w:rsidP="00E526D1">
            <w:pPr>
              <w:spacing w:before="240"/>
              <w:rPr>
                <w:rFonts w:ascii="Verdana" w:hAnsi="Verdana"/>
                <w:b/>
              </w:rPr>
            </w:pPr>
            <w:r w:rsidRPr="00277849">
              <w:rPr>
                <w:rFonts w:ascii="Verdana" w:hAnsi="Verdana"/>
                <w:b/>
              </w:rPr>
              <w:t>Status</w:t>
            </w:r>
          </w:p>
          <w:p w14:paraId="1BA7465E" w14:textId="77777777" w:rsidR="0076731B" w:rsidRPr="00277849" w:rsidRDefault="0076731B" w:rsidP="00E526D1">
            <w:pPr>
              <w:spacing w:before="240"/>
              <w:rPr>
                <w:rFonts w:ascii="Verdana" w:hAnsi="Verdana"/>
                <w:b/>
              </w:rPr>
            </w:pPr>
          </w:p>
        </w:tc>
      </w:tr>
      <w:tr w:rsidR="0076731B" w:rsidRPr="008356C1" w14:paraId="653CDE23" w14:textId="77777777" w:rsidTr="00E526D1">
        <w:tc>
          <w:tcPr>
            <w:tcW w:w="2376" w:type="dxa"/>
          </w:tcPr>
          <w:p w14:paraId="618AEF50" w14:textId="77777777" w:rsidR="0076731B" w:rsidRPr="0076731B" w:rsidRDefault="0076731B" w:rsidP="00E526D1">
            <w:pPr>
              <w:spacing w:before="240"/>
              <w:rPr>
                <w:rFonts w:asciiTheme="minorHAnsi" w:hAnsiTheme="minorHAnsi" w:cstheme="minorHAnsi"/>
              </w:rPr>
            </w:pPr>
            <w:r w:rsidRPr="0076731B">
              <w:rPr>
                <w:rFonts w:asciiTheme="minorHAnsi" w:hAnsiTheme="minorHAnsi" w:cstheme="minorHAnsi"/>
              </w:rPr>
              <w:t>CB/18/04693/FULL</w:t>
            </w:r>
          </w:p>
          <w:p w14:paraId="2A0BCCAB" w14:textId="77777777" w:rsidR="0076731B" w:rsidRPr="0076731B" w:rsidRDefault="0076731B" w:rsidP="00E526D1">
            <w:pPr>
              <w:spacing w:before="240"/>
              <w:rPr>
                <w:rFonts w:asciiTheme="minorHAnsi" w:hAnsiTheme="minorHAnsi" w:cstheme="minorHAnsi"/>
              </w:rPr>
            </w:pPr>
            <w:r w:rsidRPr="0076731B">
              <w:rPr>
                <w:rFonts w:asciiTheme="minorHAnsi" w:hAnsiTheme="minorHAnsi" w:cstheme="minorHAnsi"/>
              </w:rPr>
              <w:t>09.01.19</w:t>
            </w:r>
          </w:p>
          <w:p w14:paraId="21B79896" w14:textId="77777777" w:rsidR="0076731B" w:rsidRPr="0076731B" w:rsidRDefault="0076731B" w:rsidP="00E526D1">
            <w:pPr>
              <w:spacing w:before="240"/>
              <w:rPr>
                <w:rFonts w:asciiTheme="minorHAnsi" w:hAnsiTheme="minorHAnsi" w:cstheme="minorHAnsi"/>
              </w:rPr>
            </w:pPr>
          </w:p>
          <w:p w14:paraId="1B656B84" w14:textId="77777777" w:rsidR="0076731B" w:rsidRPr="0076731B" w:rsidRDefault="0076731B" w:rsidP="00E526D1">
            <w:pPr>
              <w:spacing w:before="240"/>
              <w:rPr>
                <w:rFonts w:asciiTheme="minorHAnsi" w:hAnsiTheme="minorHAnsi" w:cstheme="minorHAnsi"/>
              </w:rPr>
            </w:pPr>
          </w:p>
        </w:tc>
        <w:tc>
          <w:tcPr>
            <w:tcW w:w="1985" w:type="dxa"/>
          </w:tcPr>
          <w:p w14:paraId="1CDA6333" w14:textId="77777777" w:rsidR="0076731B" w:rsidRPr="0076731B" w:rsidRDefault="0076731B" w:rsidP="00E526D1">
            <w:pPr>
              <w:spacing w:before="240"/>
              <w:rPr>
                <w:rFonts w:asciiTheme="minorHAnsi" w:hAnsiTheme="minorHAnsi" w:cstheme="minorHAnsi"/>
              </w:rPr>
            </w:pPr>
            <w:r w:rsidRPr="0076731B">
              <w:rPr>
                <w:rFonts w:asciiTheme="minorHAnsi" w:hAnsiTheme="minorHAnsi" w:cstheme="minorHAnsi"/>
              </w:rPr>
              <w:t>4 Potton Road, Wrestlingworth</w:t>
            </w:r>
          </w:p>
        </w:tc>
        <w:tc>
          <w:tcPr>
            <w:tcW w:w="1843" w:type="dxa"/>
          </w:tcPr>
          <w:p w14:paraId="011C5081" w14:textId="77777777" w:rsidR="0076731B" w:rsidRPr="0076731B" w:rsidRDefault="0076731B" w:rsidP="00E526D1">
            <w:pPr>
              <w:spacing w:before="240"/>
              <w:rPr>
                <w:rFonts w:asciiTheme="minorHAnsi" w:hAnsiTheme="minorHAnsi" w:cstheme="minorHAnsi"/>
              </w:rPr>
            </w:pPr>
            <w:r w:rsidRPr="0076731B">
              <w:rPr>
                <w:rFonts w:asciiTheme="minorHAnsi" w:hAnsiTheme="minorHAnsi" w:cstheme="minorHAnsi"/>
              </w:rPr>
              <w:t>Loft conversion to provide 4 beds and internal alterations</w:t>
            </w:r>
          </w:p>
        </w:tc>
        <w:tc>
          <w:tcPr>
            <w:tcW w:w="1984" w:type="dxa"/>
          </w:tcPr>
          <w:p w14:paraId="36492873" w14:textId="77777777" w:rsidR="0076731B" w:rsidRPr="0076731B" w:rsidRDefault="0076731B" w:rsidP="00E526D1">
            <w:pPr>
              <w:spacing w:before="240"/>
              <w:rPr>
                <w:rFonts w:asciiTheme="minorHAnsi" w:hAnsiTheme="minorHAnsi" w:cstheme="minorHAnsi"/>
              </w:rPr>
            </w:pPr>
            <w:r w:rsidRPr="0076731B">
              <w:rPr>
                <w:rFonts w:asciiTheme="minorHAnsi" w:hAnsiTheme="minorHAnsi" w:cstheme="minorHAnsi"/>
              </w:rPr>
              <w:t>No comment</w:t>
            </w:r>
          </w:p>
        </w:tc>
        <w:tc>
          <w:tcPr>
            <w:tcW w:w="1290" w:type="dxa"/>
          </w:tcPr>
          <w:p w14:paraId="2FA1977A" w14:textId="77777777" w:rsidR="0076731B" w:rsidRDefault="0076731B" w:rsidP="00E526D1">
            <w:pPr>
              <w:spacing w:before="240"/>
              <w:rPr>
                <w:rFonts w:ascii="Verdana" w:hAnsi="Verdana"/>
              </w:rPr>
            </w:pPr>
          </w:p>
        </w:tc>
      </w:tr>
      <w:tr w:rsidR="0076731B" w:rsidRPr="008356C1" w14:paraId="6B6C35D0" w14:textId="77777777" w:rsidTr="00E526D1">
        <w:tc>
          <w:tcPr>
            <w:tcW w:w="2376" w:type="dxa"/>
          </w:tcPr>
          <w:p w14:paraId="6B22D51B" w14:textId="77777777" w:rsidR="0076731B" w:rsidRPr="0076731B" w:rsidRDefault="0076731B" w:rsidP="00E526D1">
            <w:pPr>
              <w:spacing w:before="240"/>
              <w:rPr>
                <w:rFonts w:asciiTheme="minorHAnsi" w:hAnsiTheme="minorHAnsi" w:cstheme="minorHAnsi"/>
              </w:rPr>
            </w:pPr>
            <w:r w:rsidRPr="0076731B">
              <w:rPr>
                <w:rFonts w:asciiTheme="minorHAnsi" w:hAnsiTheme="minorHAnsi" w:cstheme="minorHAnsi"/>
              </w:rPr>
              <w:t>CB/18/04738/FULL</w:t>
            </w:r>
          </w:p>
          <w:p w14:paraId="32565855" w14:textId="77777777" w:rsidR="0076731B" w:rsidRPr="0076731B" w:rsidRDefault="0076731B" w:rsidP="00E526D1">
            <w:pPr>
              <w:spacing w:before="240"/>
              <w:rPr>
                <w:rFonts w:asciiTheme="minorHAnsi" w:hAnsiTheme="minorHAnsi" w:cstheme="minorHAnsi"/>
              </w:rPr>
            </w:pPr>
            <w:r w:rsidRPr="0076731B">
              <w:rPr>
                <w:rFonts w:asciiTheme="minorHAnsi" w:hAnsiTheme="minorHAnsi" w:cstheme="minorHAnsi"/>
              </w:rPr>
              <w:t>09.01.19</w:t>
            </w:r>
          </w:p>
          <w:p w14:paraId="35878188" w14:textId="77777777" w:rsidR="0076731B" w:rsidRPr="0076731B" w:rsidRDefault="0076731B" w:rsidP="00E526D1">
            <w:pPr>
              <w:spacing w:before="240"/>
              <w:rPr>
                <w:rFonts w:asciiTheme="minorHAnsi" w:hAnsiTheme="minorHAnsi" w:cstheme="minorHAnsi"/>
              </w:rPr>
            </w:pPr>
          </w:p>
        </w:tc>
        <w:tc>
          <w:tcPr>
            <w:tcW w:w="1985" w:type="dxa"/>
          </w:tcPr>
          <w:p w14:paraId="2A811147" w14:textId="77777777" w:rsidR="0076731B" w:rsidRPr="0076731B" w:rsidRDefault="0076731B" w:rsidP="00E526D1">
            <w:pPr>
              <w:spacing w:before="240"/>
              <w:rPr>
                <w:rFonts w:asciiTheme="minorHAnsi" w:hAnsiTheme="minorHAnsi" w:cstheme="minorHAnsi"/>
              </w:rPr>
            </w:pPr>
            <w:r w:rsidRPr="0076731B">
              <w:rPr>
                <w:rFonts w:asciiTheme="minorHAnsi" w:hAnsiTheme="minorHAnsi" w:cstheme="minorHAnsi"/>
              </w:rPr>
              <w:t>49-51 High Street, Wrestlingworth</w:t>
            </w:r>
          </w:p>
        </w:tc>
        <w:tc>
          <w:tcPr>
            <w:tcW w:w="1843" w:type="dxa"/>
          </w:tcPr>
          <w:p w14:paraId="3480A696" w14:textId="77777777" w:rsidR="0076731B" w:rsidRPr="0076731B" w:rsidRDefault="0076731B" w:rsidP="00E526D1">
            <w:pPr>
              <w:spacing w:before="240"/>
              <w:rPr>
                <w:rFonts w:asciiTheme="minorHAnsi" w:hAnsiTheme="minorHAnsi" w:cstheme="minorHAnsi"/>
              </w:rPr>
            </w:pPr>
            <w:r w:rsidRPr="0076731B">
              <w:rPr>
                <w:rFonts w:asciiTheme="minorHAnsi" w:hAnsiTheme="minorHAnsi" w:cstheme="minorHAnsi"/>
              </w:rPr>
              <w:t>Change of use from restaurant to residential</w:t>
            </w:r>
          </w:p>
        </w:tc>
        <w:tc>
          <w:tcPr>
            <w:tcW w:w="1984" w:type="dxa"/>
          </w:tcPr>
          <w:p w14:paraId="4683A182" w14:textId="77777777" w:rsidR="0076731B" w:rsidRPr="0076731B" w:rsidRDefault="0076731B" w:rsidP="00E526D1">
            <w:pPr>
              <w:spacing w:before="240"/>
              <w:rPr>
                <w:rFonts w:asciiTheme="minorHAnsi" w:hAnsiTheme="minorHAnsi" w:cstheme="minorHAnsi"/>
              </w:rPr>
            </w:pPr>
            <w:r w:rsidRPr="0076731B">
              <w:rPr>
                <w:rFonts w:asciiTheme="minorHAnsi" w:hAnsiTheme="minorHAnsi" w:cstheme="minorHAnsi"/>
              </w:rPr>
              <w:t>Object.  See note below</w:t>
            </w:r>
          </w:p>
        </w:tc>
        <w:tc>
          <w:tcPr>
            <w:tcW w:w="1290" w:type="dxa"/>
          </w:tcPr>
          <w:p w14:paraId="42D7C9F9" w14:textId="77777777" w:rsidR="0076731B" w:rsidRDefault="0076731B" w:rsidP="00E526D1">
            <w:pPr>
              <w:spacing w:before="240"/>
              <w:rPr>
                <w:rFonts w:ascii="Verdana" w:hAnsi="Verdana"/>
              </w:rPr>
            </w:pPr>
          </w:p>
        </w:tc>
      </w:tr>
      <w:tr w:rsidR="0076731B" w:rsidRPr="008356C1" w14:paraId="2D0F7BCA" w14:textId="77777777" w:rsidTr="00E526D1">
        <w:tc>
          <w:tcPr>
            <w:tcW w:w="2376" w:type="dxa"/>
          </w:tcPr>
          <w:p w14:paraId="31595D08" w14:textId="77777777" w:rsidR="0076731B" w:rsidRPr="0076731B" w:rsidRDefault="0076731B" w:rsidP="00E526D1">
            <w:pPr>
              <w:spacing w:before="240"/>
              <w:rPr>
                <w:rFonts w:asciiTheme="minorHAnsi" w:hAnsiTheme="minorHAnsi" w:cstheme="minorHAnsi"/>
              </w:rPr>
            </w:pPr>
            <w:r w:rsidRPr="0076731B">
              <w:rPr>
                <w:rFonts w:asciiTheme="minorHAnsi" w:hAnsiTheme="minorHAnsi" w:cstheme="minorHAnsi"/>
              </w:rPr>
              <w:t>CB/TRE/18/00526</w:t>
            </w:r>
          </w:p>
          <w:p w14:paraId="4C52C81C" w14:textId="77777777" w:rsidR="0076731B" w:rsidRPr="0076731B" w:rsidRDefault="0076731B" w:rsidP="00E526D1">
            <w:pPr>
              <w:spacing w:before="240"/>
              <w:rPr>
                <w:rFonts w:asciiTheme="minorHAnsi" w:hAnsiTheme="minorHAnsi" w:cstheme="minorHAnsi"/>
              </w:rPr>
            </w:pPr>
            <w:r w:rsidRPr="0076731B">
              <w:rPr>
                <w:rFonts w:asciiTheme="minorHAnsi" w:hAnsiTheme="minorHAnsi" w:cstheme="minorHAnsi"/>
              </w:rPr>
              <w:t>08.01.19</w:t>
            </w:r>
          </w:p>
        </w:tc>
        <w:tc>
          <w:tcPr>
            <w:tcW w:w="1985" w:type="dxa"/>
          </w:tcPr>
          <w:p w14:paraId="1ED3A999" w14:textId="77777777" w:rsidR="0076731B" w:rsidRPr="0076731B" w:rsidRDefault="0076731B" w:rsidP="00E526D1">
            <w:pPr>
              <w:spacing w:before="240"/>
              <w:rPr>
                <w:rFonts w:asciiTheme="minorHAnsi" w:hAnsiTheme="minorHAnsi" w:cstheme="minorHAnsi"/>
              </w:rPr>
            </w:pPr>
            <w:r w:rsidRPr="0076731B">
              <w:rPr>
                <w:rFonts w:asciiTheme="minorHAnsi" w:hAnsiTheme="minorHAnsi" w:cstheme="minorHAnsi"/>
              </w:rPr>
              <w:t>Lansbury, Potton Road, Wrestlingworth</w:t>
            </w:r>
          </w:p>
        </w:tc>
        <w:tc>
          <w:tcPr>
            <w:tcW w:w="1843" w:type="dxa"/>
          </w:tcPr>
          <w:p w14:paraId="391E1ABD" w14:textId="77777777" w:rsidR="0076731B" w:rsidRPr="0076731B" w:rsidRDefault="0076731B" w:rsidP="00E526D1">
            <w:pPr>
              <w:spacing w:before="240"/>
              <w:rPr>
                <w:rFonts w:asciiTheme="minorHAnsi" w:hAnsiTheme="minorHAnsi" w:cstheme="minorHAnsi"/>
              </w:rPr>
            </w:pPr>
            <w:r w:rsidRPr="0076731B">
              <w:rPr>
                <w:rFonts w:asciiTheme="minorHAnsi" w:hAnsiTheme="minorHAnsi" w:cstheme="minorHAnsi"/>
              </w:rPr>
              <w:t>Work to trees protected by TPO</w:t>
            </w:r>
          </w:p>
          <w:p w14:paraId="52F49B6D" w14:textId="77777777" w:rsidR="0076731B" w:rsidRPr="0076731B" w:rsidRDefault="0076731B" w:rsidP="00E526D1">
            <w:pPr>
              <w:spacing w:before="240"/>
              <w:rPr>
                <w:rFonts w:asciiTheme="minorHAnsi" w:hAnsiTheme="minorHAnsi" w:cstheme="minorHAnsi"/>
              </w:rPr>
            </w:pPr>
          </w:p>
        </w:tc>
        <w:tc>
          <w:tcPr>
            <w:tcW w:w="1984" w:type="dxa"/>
          </w:tcPr>
          <w:p w14:paraId="0CFB8B7A" w14:textId="77777777" w:rsidR="0076731B" w:rsidRPr="0076731B" w:rsidRDefault="0076731B" w:rsidP="00E526D1">
            <w:pPr>
              <w:spacing w:before="240"/>
              <w:rPr>
                <w:rFonts w:asciiTheme="minorHAnsi" w:hAnsiTheme="minorHAnsi" w:cstheme="minorHAnsi"/>
              </w:rPr>
            </w:pPr>
            <w:r w:rsidRPr="0076731B">
              <w:rPr>
                <w:rFonts w:asciiTheme="minorHAnsi" w:hAnsiTheme="minorHAnsi" w:cstheme="minorHAnsi"/>
              </w:rPr>
              <w:t>No comment</w:t>
            </w:r>
          </w:p>
        </w:tc>
        <w:tc>
          <w:tcPr>
            <w:tcW w:w="1290" w:type="dxa"/>
          </w:tcPr>
          <w:p w14:paraId="292289DC" w14:textId="77777777" w:rsidR="0076731B" w:rsidRDefault="0076731B" w:rsidP="00E526D1">
            <w:pPr>
              <w:spacing w:before="240"/>
              <w:rPr>
                <w:rFonts w:ascii="Verdana" w:hAnsi="Verdana"/>
              </w:rPr>
            </w:pPr>
          </w:p>
        </w:tc>
      </w:tr>
    </w:tbl>
    <w:p w14:paraId="460CB712" w14:textId="77777777" w:rsidR="0076731B" w:rsidRDefault="0076731B" w:rsidP="0076731B">
      <w:pPr>
        <w:rPr>
          <w:rFonts w:ascii="Verdana" w:hAnsi="Verdana"/>
        </w:rPr>
      </w:pPr>
    </w:p>
    <w:p w14:paraId="70D7FA57" w14:textId="77777777" w:rsidR="0076731B" w:rsidRDefault="0076731B" w:rsidP="0076731B">
      <w:pPr>
        <w:rPr>
          <w:rFonts w:ascii="Verdana" w:hAnsi="Verdana"/>
        </w:rPr>
      </w:pPr>
    </w:p>
    <w:p w14:paraId="28ABBC6A" w14:textId="77777777" w:rsidR="0076731B" w:rsidRPr="0041505C" w:rsidRDefault="0076731B" w:rsidP="0076731B">
      <w:pPr>
        <w:shd w:val="clear" w:color="auto" w:fill="FFFFFF"/>
        <w:rPr>
          <w:rFonts w:ascii="Verdana" w:hAnsi="Verdana" w:cs="Arial"/>
          <w:b/>
          <w:color w:val="222222"/>
        </w:rPr>
      </w:pPr>
      <w:r>
        <w:rPr>
          <w:rFonts w:ascii="Verdana" w:hAnsi="Verdana" w:cs="Arial"/>
          <w:b/>
          <w:color w:val="222222"/>
        </w:rPr>
        <w:t>Agreed at PC Meeting 14.01.19</w:t>
      </w:r>
    </w:p>
    <w:p w14:paraId="5F67FC0F" w14:textId="77777777" w:rsidR="0076731B" w:rsidRPr="0076731B" w:rsidRDefault="0076731B" w:rsidP="0076731B">
      <w:pPr>
        <w:shd w:val="clear" w:color="auto" w:fill="FFFFFF"/>
        <w:jc w:val="both"/>
        <w:rPr>
          <w:rFonts w:asciiTheme="minorHAnsi" w:hAnsiTheme="minorHAnsi" w:cstheme="minorHAnsi"/>
          <w:color w:val="222222"/>
        </w:rPr>
      </w:pPr>
      <w:r w:rsidRPr="0076731B">
        <w:rPr>
          <w:rFonts w:asciiTheme="minorHAnsi" w:hAnsiTheme="minorHAnsi" w:cstheme="minorHAnsi"/>
          <w:color w:val="222222"/>
        </w:rPr>
        <w:t>The PC objects to the partial return to residential use for the following reasons:</w:t>
      </w:r>
    </w:p>
    <w:p w14:paraId="333DA537" w14:textId="77777777" w:rsidR="0076731B" w:rsidRPr="0076731B" w:rsidRDefault="0076731B" w:rsidP="0076731B">
      <w:pPr>
        <w:shd w:val="clear" w:color="auto" w:fill="FFFFFF"/>
        <w:jc w:val="both"/>
        <w:rPr>
          <w:rFonts w:asciiTheme="minorHAnsi" w:hAnsiTheme="minorHAnsi" w:cstheme="minorHAnsi"/>
          <w:color w:val="222222"/>
        </w:rPr>
      </w:pPr>
      <w:r w:rsidRPr="0076731B">
        <w:rPr>
          <w:rFonts w:asciiTheme="minorHAnsi" w:hAnsiTheme="minorHAnsi" w:cstheme="minorHAnsi"/>
          <w:color w:val="222222"/>
        </w:rPr>
        <w:t xml:space="preserve">  </w:t>
      </w:r>
    </w:p>
    <w:p w14:paraId="5EF7F9AF" w14:textId="77777777" w:rsidR="0076731B" w:rsidRPr="0076731B" w:rsidRDefault="0076731B" w:rsidP="0076731B">
      <w:pPr>
        <w:pStyle w:val="ListParagraph"/>
        <w:numPr>
          <w:ilvl w:val="0"/>
          <w:numId w:val="34"/>
        </w:numPr>
        <w:shd w:val="clear" w:color="auto" w:fill="FFFFFF"/>
        <w:jc w:val="both"/>
        <w:rPr>
          <w:rFonts w:asciiTheme="minorHAnsi" w:hAnsiTheme="minorHAnsi" w:cstheme="minorHAnsi"/>
          <w:color w:val="222222"/>
        </w:rPr>
      </w:pPr>
      <w:r w:rsidRPr="0076731B">
        <w:rPr>
          <w:rFonts w:asciiTheme="minorHAnsi" w:hAnsiTheme="minorHAnsi" w:cstheme="minorHAnsi"/>
          <w:color w:val="222222"/>
        </w:rPr>
        <w:t xml:space="preserve">In view of the planning history regarding the current permission MB/08/00412/FULL,  MB/07/01927/FULL a considerable sum of money would need to be spent to bring the premises up to the required standard to enable a restaurant to trade during the restricted hours permitted.  The reduced floor space applied for, in the Parish Council’s view, would not be large enough to warrant such expenditure.  </w:t>
      </w:r>
    </w:p>
    <w:p w14:paraId="6A328C15" w14:textId="77777777" w:rsidR="0076731B" w:rsidRPr="0076731B" w:rsidRDefault="0076731B" w:rsidP="0076731B">
      <w:pPr>
        <w:pStyle w:val="ListParagraph"/>
        <w:numPr>
          <w:ilvl w:val="0"/>
          <w:numId w:val="34"/>
        </w:numPr>
        <w:shd w:val="clear" w:color="auto" w:fill="FFFFFF"/>
        <w:jc w:val="both"/>
        <w:rPr>
          <w:rFonts w:asciiTheme="minorHAnsi" w:hAnsiTheme="minorHAnsi" w:cstheme="minorHAnsi"/>
          <w:color w:val="222222"/>
        </w:rPr>
      </w:pPr>
      <w:r w:rsidRPr="0076731B">
        <w:rPr>
          <w:rFonts w:asciiTheme="minorHAnsi" w:hAnsiTheme="minorHAnsi" w:cstheme="minorHAnsi"/>
          <w:color w:val="222222"/>
        </w:rPr>
        <w:t>Since the café/restaurant closure in 2008 there have been a couple of short term low key retail enterprises on the site.  It has now been empty for at least two years.  The photographs in the application show the premises when it was in use as a café in 2006/07.  In the past ten years the exterior has become a dilapidated eyesore, detrimental to Wrestlingworth Conservation Area.  A return to residential use for the entire premises and appropriate alteration to the façade would mitigate this dilapidation.</w:t>
      </w:r>
    </w:p>
    <w:p w14:paraId="3034F5D8" w14:textId="77777777" w:rsidR="0076731B" w:rsidRDefault="0076731B" w:rsidP="0076731B">
      <w:pPr>
        <w:pStyle w:val="ListParagraph"/>
        <w:shd w:val="clear" w:color="auto" w:fill="FFFFFF"/>
        <w:rPr>
          <w:rFonts w:ascii="Verdana" w:hAnsi="Verdana" w:cs="Arial"/>
          <w:color w:val="222222"/>
        </w:rPr>
      </w:pPr>
    </w:p>
    <w:p w14:paraId="7AC82EBD" w14:textId="77777777" w:rsidR="0076731B" w:rsidRPr="008C03E9" w:rsidRDefault="0076731B" w:rsidP="0076731B">
      <w:pPr>
        <w:pStyle w:val="ListParagraph"/>
        <w:shd w:val="clear" w:color="auto" w:fill="FFFFFF"/>
        <w:jc w:val="right"/>
        <w:rPr>
          <w:rFonts w:ascii="Verdana" w:hAnsi="Verdana" w:cs="Arial"/>
          <w:color w:val="222222"/>
          <w:sz w:val="18"/>
          <w:szCs w:val="18"/>
        </w:rPr>
      </w:pPr>
    </w:p>
    <w:p w14:paraId="6CB60F9B" w14:textId="77777777" w:rsidR="0076731B" w:rsidRPr="000D2F9B" w:rsidRDefault="0076731B" w:rsidP="0076731B">
      <w:pPr>
        <w:rPr>
          <w:rFonts w:ascii="Verdana" w:hAnsi="Verdana"/>
          <w:u w:val="single"/>
        </w:rPr>
      </w:pPr>
    </w:p>
    <w:p w14:paraId="10160FD0" w14:textId="77777777" w:rsidR="0076731B" w:rsidRDefault="0076731B" w:rsidP="00EE6078">
      <w:pPr>
        <w:spacing w:before="240"/>
        <w:rPr>
          <w:rFonts w:asciiTheme="minorHAnsi" w:hAnsiTheme="minorHAnsi" w:cstheme="minorHAnsi"/>
          <w:b/>
        </w:rPr>
      </w:pPr>
    </w:p>
    <w:sectPr w:rsidR="0076731B" w:rsidSect="00860596">
      <w:headerReference w:type="default" r:id="rId8"/>
      <w:footerReference w:type="default" r:id="rId9"/>
      <w:pgSz w:w="11906" w:h="16838"/>
      <w:pgMar w:top="1418" w:right="1440" w:bottom="1418" w:left="1440" w:header="709" w:footer="709" w:gutter="0"/>
      <w:pgNumType w:start="57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D9A4D7" w14:textId="77777777" w:rsidR="00283B5B" w:rsidRDefault="00283B5B" w:rsidP="00AA0C44">
      <w:r>
        <w:separator/>
      </w:r>
    </w:p>
  </w:endnote>
  <w:endnote w:type="continuationSeparator" w:id="0">
    <w:p w14:paraId="1F597796" w14:textId="77777777" w:rsidR="00283B5B" w:rsidRDefault="00283B5B" w:rsidP="00AA0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FUIText">
    <w:charset w:val="88"/>
    <w:family w:val="auto"/>
    <w:pitch w:val="variable"/>
    <w:sig w:usb0="2000028F" w:usb1="0A080003" w:usb2="00000010" w:usb3="00000000" w:csb0="0010019F" w:csb1="00000000"/>
  </w:font>
  <w:font w:name="Segoe UI">
    <w:panose1 w:val="020B0502040204020203"/>
    <w:charset w:val="00"/>
    <w:family w:val="swiss"/>
    <w:pitch w:val="variable"/>
    <w:sig w:usb0="E4002EFF" w:usb1="C000E47F" w:usb2="00000009" w:usb3="00000000" w:csb0="000001FF" w:csb1="00000000"/>
  </w:font>
  <w:font w:name="Museo Sans 900">
    <w:altName w:val="Museo Sans 900"/>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6DB59" w14:textId="12DECCC0" w:rsidR="00E526D1" w:rsidRDefault="00E526D1">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99732F">
      <w:rPr>
        <w:caps/>
        <w:noProof/>
        <w:color w:val="4F81BD" w:themeColor="accent1"/>
      </w:rPr>
      <w:t>577</w:t>
    </w:r>
    <w:r>
      <w:rPr>
        <w:caps/>
        <w:noProof/>
        <w:color w:val="4F81BD" w:themeColor="accent1"/>
      </w:rPr>
      <w:fldChar w:fldCharType="end"/>
    </w:r>
  </w:p>
  <w:p w14:paraId="3F1956EF" w14:textId="77777777" w:rsidR="00E526D1" w:rsidRDefault="00E526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4B541F" w14:textId="77777777" w:rsidR="00283B5B" w:rsidRDefault="00283B5B" w:rsidP="00AA0C44">
      <w:r>
        <w:separator/>
      </w:r>
    </w:p>
  </w:footnote>
  <w:footnote w:type="continuationSeparator" w:id="0">
    <w:p w14:paraId="26F8C7E9" w14:textId="77777777" w:rsidR="00283B5B" w:rsidRDefault="00283B5B" w:rsidP="00AA0C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1636123"/>
      <w:docPartObj>
        <w:docPartGallery w:val="Page Numbers (Top of Page)"/>
        <w:docPartUnique/>
      </w:docPartObj>
    </w:sdtPr>
    <w:sdtEndPr>
      <w:rPr>
        <w:noProof/>
      </w:rPr>
    </w:sdtEndPr>
    <w:sdtContent>
      <w:p w14:paraId="1315082C" w14:textId="74C36513" w:rsidR="00E526D1" w:rsidRDefault="00E526D1">
        <w:pPr>
          <w:pStyle w:val="Header"/>
          <w:jc w:val="right"/>
        </w:pPr>
        <w:r>
          <w:fldChar w:fldCharType="begin"/>
        </w:r>
        <w:r>
          <w:instrText xml:space="preserve"> PAGE   \* MERGEFORMAT </w:instrText>
        </w:r>
        <w:r>
          <w:fldChar w:fldCharType="separate"/>
        </w:r>
        <w:r w:rsidR="0099732F">
          <w:rPr>
            <w:noProof/>
          </w:rPr>
          <w:t>577</w:t>
        </w:r>
        <w:r>
          <w:rPr>
            <w:noProof/>
          </w:rPr>
          <w:fldChar w:fldCharType="end"/>
        </w:r>
      </w:p>
    </w:sdtContent>
  </w:sdt>
  <w:p w14:paraId="6A3F8A91" w14:textId="77777777" w:rsidR="00E526D1" w:rsidRDefault="00E526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82C77"/>
    <w:multiLevelType w:val="hybridMultilevel"/>
    <w:tmpl w:val="3DEAB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95534C"/>
    <w:multiLevelType w:val="hybridMultilevel"/>
    <w:tmpl w:val="924CD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1B50E1"/>
    <w:multiLevelType w:val="hybridMultilevel"/>
    <w:tmpl w:val="192C08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5246EF1"/>
    <w:multiLevelType w:val="hybridMultilevel"/>
    <w:tmpl w:val="D6C6E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E9142F"/>
    <w:multiLevelType w:val="hybridMultilevel"/>
    <w:tmpl w:val="818C377A"/>
    <w:lvl w:ilvl="0" w:tplc="CA1C091A">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7B19CC"/>
    <w:multiLevelType w:val="hybridMultilevel"/>
    <w:tmpl w:val="B57AB39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2A443BF"/>
    <w:multiLevelType w:val="multilevel"/>
    <w:tmpl w:val="6F6265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64F1C66"/>
    <w:multiLevelType w:val="hybridMultilevel"/>
    <w:tmpl w:val="5218F7E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1DA326C7"/>
    <w:multiLevelType w:val="multilevel"/>
    <w:tmpl w:val="B0D46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E392100"/>
    <w:multiLevelType w:val="hybridMultilevel"/>
    <w:tmpl w:val="C48A8E90"/>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3FF2773"/>
    <w:multiLevelType w:val="hybridMultilevel"/>
    <w:tmpl w:val="123625A2"/>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231D6F"/>
    <w:multiLevelType w:val="hybridMultilevel"/>
    <w:tmpl w:val="07627510"/>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445213B"/>
    <w:multiLevelType w:val="hybridMultilevel"/>
    <w:tmpl w:val="E3524E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6B3433"/>
    <w:multiLevelType w:val="hybridMultilevel"/>
    <w:tmpl w:val="891097F2"/>
    <w:lvl w:ilvl="0" w:tplc="C56C5056">
      <w:start w:val="1"/>
      <w:numFmt w:val="decimal"/>
      <w:lvlText w:val="%1)"/>
      <w:lvlJc w:val="left"/>
      <w:pPr>
        <w:ind w:left="360" w:hanging="360"/>
      </w:pPr>
      <w:rPr>
        <w:rFonts w:asciiTheme="minorHAnsi" w:eastAsia="Times New Roman" w:hAnsiTheme="minorHAnsi" w:cstheme="minorHAns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C190325"/>
    <w:multiLevelType w:val="hybridMultilevel"/>
    <w:tmpl w:val="60727112"/>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235463C"/>
    <w:multiLevelType w:val="hybridMultilevel"/>
    <w:tmpl w:val="3CC0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DB3564"/>
    <w:multiLevelType w:val="multilevel"/>
    <w:tmpl w:val="D3CA9F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02749E6"/>
    <w:multiLevelType w:val="hybridMultilevel"/>
    <w:tmpl w:val="72CC9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1B4285"/>
    <w:multiLevelType w:val="hybridMultilevel"/>
    <w:tmpl w:val="7E9487A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EFF512B"/>
    <w:multiLevelType w:val="hybridMultilevel"/>
    <w:tmpl w:val="543AC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765167"/>
    <w:multiLevelType w:val="hybridMultilevel"/>
    <w:tmpl w:val="45542D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4F164AF"/>
    <w:multiLevelType w:val="multilevel"/>
    <w:tmpl w:val="AAE0FF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6A7097E"/>
    <w:multiLevelType w:val="hybridMultilevel"/>
    <w:tmpl w:val="AD0AE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D84275"/>
    <w:multiLevelType w:val="multilevel"/>
    <w:tmpl w:val="6BD89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DDA4F92"/>
    <w:multiLevelType w:val="hybridMultilevel"/>
    <w:tmpl w:val="B28EA456"/>
    <w:lvl w:ilvl="0" w:tplc="08090001">
      <w:start w:val="1"/>
      <w:numFmt w:val="bullet"/>
      <w:lvlText w:val=""/>
      <w:lvlJc w:val="left"/>
      <w:pPr>
        <w:ind w:left="928"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25" w15:restartNumberingAfterBreak="0">
    <w:nsid w:val="66C9090A"/>
    <w:multiLevelType w:val="hybridMultilevel"/>
    <w:tmpl w:val="CC0A2DB0"/>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6" w15:restartNumberingAfterBreak="0">
    <w:nsid w:val="6B8D5BF0"/>
    <w:multiLevelType w:val="multilevel"/>
    <w:tmpl w:val="9694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F891DB7"/>
    <w:multiLevelType w:val="hybridMultilevel"/>
    <w:tmpl w:val="76541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7F395F"/>
    <w:multiLevelType w:val="hybridMultilevel"/>
    <w:tmpl w:val="61E86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9349B4"/>
    <w:multiLevelType w:val="hybridMultilevel"/>
    <w:tmpl w:val="EC505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DF4D63"/>
    <w:multiLevelType w:val="hybridMultilevel"/>
    <w:tmpl w:val="56FA30B0"/>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AA307A2"/>
    <w:multiLevelType w:val="hybridMultilevel"/>
    <w:tmpl w:val="22A20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E3076D"/>
    <w:multiLevelType w:val="hybridMultilevel"/>
    <w:tmpl w:val="3B688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F1182B"/>
    <w:multiLevelType w:val="multilevel"/>
    <w:tmpl w:val="AA782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4"/>
  </w:num>
  <w:num w:numId="2">
    <w:abstractNumId w:val="7"/>
  </w:num>
  <w:num w:numId="3">
    <w:abstractNumId w:val="18"/>
  </w:num>
  <w:num w:numId="4">
    <w:abstractNumId w:val="25"/>
  </w:num>
  <w:num w:numId="5">
    <w:abstractNumId w:val="17"/>
  </w:num>
  <w:num w:numId="6">
    <w:abstractNumId w:val="30"/>
  </w:num>
  <w:num w:numId="7">
    <w:abstractNumId w:val="14"/>
  </w:num>
  <w:num w:numId="8">
    <w:abstractNumId w:val="12"/>
  </w:num>
  <w:num w:numId="9">
    <w:abstractNumId w:val="4"/>
  </w:num>
  <w:num w:numId="10">
    <w:abstractNumId w:val="13"/>
  </w:num>
  <w:num w:numId="11">
    <w:abstractNumId w:val="10"/>
  </w:num>
  <w:num w:numId="12">
    <w:abstractNumId w:val="1"/>
  </w:num>
  <w:num w:numId="13">
    <w:abstractNumId w:val="9"/>
  </w:num>
  <w:num w:numId="14">
    <w:abstractNumId w:val="5"/>
  </w:num>
  <w:num w:numId="15">
    <w:abstractNumId w:val="22"/>
  </w:num>
  <w:num w:numId="16">
    <w:abstractNumId w:val="16"/>
  </w:num>
  <w:num w:numId="17">
    <w:abstractNumId w:val="31"/>
  </w:num>
  <w:num w:numId="18">
    <w:abstractNumId w:val="20"/>
  </w:num>
  <w:num w:numId="19">
    <w:abstractNumId w:val="2"/>
  </w:num>
  <w:num w:numId="20">
    <w:abstractNumId w:val="15"/>
  </w:num>
  <w:num w:numId="21">
    <w:abstractNumId w:val="32"/>
  </w:num>
  <w:num w:numId="22">
    <w:abstractNumId w:val="27"/>
  </w:num>
  <w:num w:numId="23">
    <w:abstractNumId w:val="23"/>
  </w:num>
  <w:num w:numId="24">
    <w:abstractNumId w:val="11"/>
  </w:num>
  <w:num w:numId="25">
    <w:abstractNumId w:val="29"/>
  </w:num>
  <w:num w:numId="26">
    <w:abstractNumId w:val="28"/>
  </w:num>
  <w:num w:numId="27">
    <w:abstractNumId w:val="19"/>
  </w:num>
  <w:num w:numId="28">
    <w:abstractNumId w:val="8"/>
  </w:num>
  <w:num w:numId="29">
    <w:abstractNumId w:val="26"/>
  </w:num>
  <w:num w:numId="30">
    <w:abstractNumId w:val="33"/>
  </w:num>
  <w:num w:numId="31">
    <w:abstractNumId w:val="6"/>
  </w:num>
  <w:num w:numId="32">
    <w:abstractNumId w:val="21"/>
  </w:num>
  <w:num w:numId="33">
    <w:abstractNumId w:val="3"/>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CE5"/>
    <w:rsid w:val="00001835"/>
    <w:rsid w:val="000043F1"/>
    <w:rsid w:val="000052FD"/>
    <w:rsid w:val="000058F2"/>
    <w:rsid w:val="000064DF"/>
    <w:rsid w:val="000076BD"/>
    <w:rsid w:val="00030DA6"/>
    <w:rsid w:val="00031F38"/>
    <w:rsid w:val="0003284E"/>
    <w:rsid w:val="00042EB3"/>
    <w:rsid w:val="000475DB"/>
    <w:rsid w:val="0006233E"/>
    <w:rsid w:val="0006254A"/>
    <w:rsid w:val="00063344"/>
    <w:rsid w:val="000657F4"/>
    <w:rsid w:val="00072941"/>
    <w:rsid w:val="00072D2B"/>
    <w:rsid w:val="0007703C"/>
    <w:rsid w:val="00081052"/>
    <w:rsid w:val="000830AD"/>
    <w:rsid w:val="00091A94"/>
    <w:rsid w:val="0009308E"/>
    <w:rsid w:val="000A0CD1"/>
    <w:rsid w:val="000A47B7"/>
    <w:rsid w:val="000A76D1"/>
    <w:rsid w:val="000B0E03"/>
    <w:rsid w:val="000B0F5D"/>
    <w:rsid w:val="000B68C1"/>
    <w:rsid w:val="000C3C5A"/>
    <w:rsid w:val="000C621D"/>
    <w:rsid w:val="000C6EC7"/>
    <w:rsid w:val="000C77AA"/>
    <w:rsid w:val="000D1C35"/>
    <w:rsid w:val="000D5152"/>
    <w:rsid w:val="000D5E51"/>
    <w:rsid w:val="000E105A"/>
    <w:rsid w:val="000E2410"/>
    <w:rsid w:val="000E3B3A"/>
    <w:rsid w:val="000E528B"/>
    <w:rsid w:val="0010070F"/>
    <w:rsid w:val="001059BD"/>
    <w:rsid w:val="001106C1"/>
    <w:rsid w:val="00111372"/>
    <w:rsid w:val="0011187F"/>
    <w:rsid w:val="00112EF1"/>
    <w:rsid w:val="0011366E"/>
    <w:rsid w:val="00117244"/>
    <w:rsid w:val="00123CD1"/>
    <w:rsid w:val="00135032"/>
    <w:rsid w:val="00144C7A"/>
    <w:rsid w:val="00145ECC"/>
    <w:rsid w:val="00147F12"/>
    <w:rsid w:val="001512CD"/>
    <w:rsid w:val="001521BB"/>
    <w:rsid w:val="001567BD"/>
    <w:rsid w:val="00161323"/>
    <w:rsid w:val="00164066"/>
    <w:rsid w:val="00165CEE"/>
    <w:rsid w:val="00174C99"/>
    <w:rsid w:val="001843BF"/>
    <w:rsid w:val="00185506"/>
    <w:rsid w:val="001874D5"/>
    <w:rsid w:val="00191743"/>
    <w:rsid w:val="001926FC"/>
    <w:rsid w:val="00193ABA"/>
    <w:rsid w:val="00197B0C"/>
    <w:rsid w:val="001A4AD4"/>
    <w:rsid w:val="001A599D"/>
    <w:rsid w:val="001A61A2"/>
    <w:rsid w:val="001B1B37"/>
    <w:rsid w:val="001B49C8"/>
    <w:rsid w:val="001B773D"/>
    <w:rsid w:val="001C3B23"/>
    <w:rsid w:val="001C6015"/>
    <w:rsid w:val="001C6F8F"/>
    <w:rsid w:val="001D0CE2"/>
    <w:rsid w:val="001D2723"/>
    <w:rsid w:val="001D38BA"/>
    <w:rsid w:val="001D67CD"/>
    <w:rsid w:val="001E3CA5"/>
    <w:rsid w:val="001E3FB5"/>
    <w:rsid w:val="001E4F58"/>
    <w:rsid w:val="001F103D"/>
    <w:rsid w:val="001F4CFF"/>
    <w:rsid w:val="001F71BF"/>
    <w:rsid w:val="00201DAB"/>
    <w:rsid w:val="00202400"/>
    <w:rsid w:val="002042CE"/>
    <w:rsid w:val="00210B66"/>
    <w:rsid w:val="00211F78"/>
    <w:rsid w:val="00215D2F"/>
    <w:rsid w:val="00220E52"/>
    <w:rsid w:val="00230230"/>
    <w:rsid w:val="002426E8"/>
    <w:rsid w:val="00243C8B"/>
    <w:rsid w:val="002503C3"/>
    <w:rsid w:val="002507A1"/>
    <w:rsid w:val="00255FE5"/>
    <w:rsid w:val="00257F5E"/>
    <w:rsid w:val="00261FD7"/>
    <w:rsid w:val="00265B48"/>
    <w:rsid w:val="00266FB6"/>
    <w:rsid w:val="0027031D"/>
    <w:rsid w:val="00270FC9"/>
    <w:rsid w:val="00273D2F"/>
    <w:rsid w:val="0027575E"/>
    <w:rsid w:val="002776B4"/>
    <w:rsid w:val="00277887"/>
    <w:rsid w:val="00277B8F"/>
    <w:rsid w:val="00283597"/>
    <w:rsid w:val="00283669"/>
    <w:rsid w:val="00283B5B"/>
    <w:rsid w:val="002875F7"/>
    <w:rsid w:val="002877EE"/>
    <w:rsid w:val="00290B89"/>
    <w:rsid w:val="00291D77"/>
    <w:rsid w:val="0029461D"/>
    <w:rsid w:val="00294FA9"/>
    <w:rsid w:val="00297024"/>
    <w:rsid w:val="002A7267"/>
    <w:rsid w:val="002A7AAB"/>
    <w:rsid w:val="002B1B98"/>
    <w:rsid w:val="002B4FA2"/>
    <w:rsid w:val="002C0CEF"/>
    <w:rsid w:val="002C48CC"/>
    <w:rsid w:val="002C72CA"/>
    <w:rsid w:val="002D0536"/>
    <w:rsid w:val="002D10B5"/>
    <w:rsid w:val="002D3CED"/>
    <w:rsid w:val="002D3FCA"/>
    <w:rsid w:val="002D4DBD"/>
    <w:rsid w:val="002D572E"/>
    <w:rsid w:val="002D5F91"/>
    <w:rsid w:val="002D6916"/>
    <w:rsid w:val="002E28FB"/>
    <w:rsid w:val="002E658F"/>
    <w:rsid w:val="002E6A75"/>
    <w:rsid w:val="002F6184"/>
    <w:rsid w:val="003013E2"/>
    <w:rsid w:val="00310A16"/>
    <w:rsid w:val="0031326E"/>
    <w:rsid w:val="00314737"/>
    <w:rsid w:val="00315B29"/>
    <w:rsid w:val="003169BE"/>
    <w:rsid w:val="00320EA8"/>
    <w:rsid w:val="00321776"/>
    <w:rsid w:val="0032279B"/>
    <w:rsid w:val="0032715D"/>
    <w:rsid w:val="00327EA5"/>
    <w:rsid w:val="00334D04"/>
    <w:rsid w:val="003357CF"/>
    <w:rsid w:val="00341F16"/>
    <w:rsid w:val="00350EEE"/>
    <w:rsid w:val="00351E98"/>
    <w:rsid w:val="00353DD1"/>
    <w:rsid w:val="003545B4"/>
    <w:rsid w:val="00354BEA"/>
    <w:rsid w:val="00360F44"/>
    <w:rsid w:val="00361BA4"/>
    <w:rsid w:val="0036356C"/>
    <w:rsid w:val="003667F9"/>
    <w:rsid w:val="0037418A"/>
    <w:rsid w:val="00377601"/>
    <w:rsid w:val="00382C52"/>
    <w:rsid w:val="003863C0"/>
    <w:rsid w:val="00397387"/>
    <w:rsid w:val="003A71FD"/>
    <w:rsid w:val="003A7913"/>
    <w:rsid w:val="003B07BC"/>
    <w:rsid w:val="003B0FBD"/>
    <w:rsid w:val="003B2D6C"/>
    <w:rsid w:val="003B66E6"/>
    <w:rsid w:val="003C3F26"/>
    <w:rsid w:val="003D082A"/>
    <w:rsid w:val="003D1121"/>
    <w:rsid w:val="003D75A0"/>
    <w:rsid w:val="003E120A"/>
    <w:rsid w:val="003E4255"/>
    <w:rsid w:val="003E74C3"/>
    <w:rsid w:val="003F5720"/>
    <w:rsid w:val="00400079"/>
    <w:rsid w:val="00400CE3"/>
    <w:rsid w:val="004016B7"/>
    <w:rsid w:val="0040271A"/>
    <w:rsid w:val="0040458A"/>
    <w:rsid w:val="00407D02"/>
    <w:rsid w:val="00410852"/>
    <w:rsid w:val="004138F8"/>
    <w:rsid w:val="00420705"/>
    <w:rsid w:val="004210F2"/>
    <w:rsid w:val="004242F2"/>
    <w:rsid w:val="00433CB1"/>
    <w:rsid w:val="00434963"/>
    <w:rsid w:val="00436A75"/>
    <w:rsid w:val="0044008C"/>
    <w:rsid w:val="0044024B"/>
    <w:rsid w:val="00441126"/>
    <w:rsid w:val="004448AA"/>
    <w:rsid w:val="00445CDC"/>
    <w:rsid w:val="00452933"/>
    <w:rsid w:val="00454BB9"/>
    <w:rsid w:val="0045511E"/>
    <w:rsid w:val="00455CE5"/>
    <w:rsid w:val="00461402"/>
    <w:rsid w:val="004617C0"/>
    <w:rsid w:val="0046677F"/>
    <w:rsid w:val="00467D3E"/>
    <w:rsid w:val="00470DE6"/>
    <w:rsid w:val="004710DE"/>
    <w:rsid w:val="00471B0E"/>
    <w:rsid w:val="004764D9"/>
    <w:rsid w:val="00477EFB"/>
    <w:rsid w:val="00490AC2"/>
    <w:rsid w:val="00491648"/>
    <w:rsid w:val="00491E7B"/>
    <w:rsid w:val="004931AB"/>
    <w:rsid w:val="0049384A"/>
    <w:rsid w:val="00494149"/>
    <w:rsid w:val="0049628F"/>
    <w:rsid w:val="004A4599"/>
    <w:rsid w:val="004A7519"/>
    <w:rsid w:val="004B695F"/>
    <w:rsid w:val="004C2C54"/>
    <w:rsid w:val="004D06C9"/>
    <w:rsid w:val="004D070A"/>
    <w:rsid w:val="004D3185"/>
    <w:rsid w:val="004D40DB"/>
    <w:rsid w:val="004D47CE"/>
    <w:rsid w:val="004D547D"/>
    <w:rsid w:val="004D646F"/>
    <w:rsid w:val="004D79F2"/>
    <w:rsid w:val="004E3396"/>
    <w:rsid w:val="004E34BD"/>
    <w:rsid w:val="004E6E4E"/>
    <w:rsid w:val="004F3F63"/>
    <w:rsid w:val="004F686C"/>
    <w:rsid w:val="00501FC8"/>
    <w:rsid w:val="00506FE0"/>
    <w:rsid w:val="005072A5"/>
    <w:rsid w:val="00513F5C"/>
    <w:rsid w:val="00521EE4"/>
    <w:rsid w:val="005261F7"/>
    <w:rsid w:val="00527FE2"/>
    <w:rsid w:val="005306ED"/>
    <w:rsid w:val="005317CA"/>
    <w:rsid w:val="00536498"/>
    <w:rsid w:val="0055216C"/>
    <w:rsid w:val="00554825"/>
    <w:rsid w:val="00556A4B"/>
    <w:rsid w:val="00560E8B"/>
    <w:rsid w:val="00564BCD"/>
    <w:rsid w:val="00565EE3"/>
    <w:rsid w:val="00572416"/>
    <w:rsid w:val="00573F39"/>
    <w:rsid w:val="005775EC"/>
    <w:rsid w:val="0058044B"/>
    <w:rsid w:val="0058673D"/>
    <w:rsid w:val="00586969"/>
    <w:rsid w:val="00586E52"/>
    <w:rsid w:val="00587734"/>
    <w:rsid w:val="005912A8"/>
    <w:rsid w:val="00592C82"/>
    <w:rsid w:val="0059696C"/>
    <w:rsid w:val="00597992"/>
    <w:rsid w:val="005A1ACF"/>
    <w:rsid w:val="005A1FCE"/>
    <w:rsid w:val="005A282D"/>
    <w:rsid w:val="005A2C94"/>
    <w:rsid w:val="005A322F"/>
    <w:rsid w:val="005A3787"/>
    <w:rsid w:val="005B2B47"/>
    <w:rsid w:val="005B47F6"/>
    <w:rsid w:val="005B6DEA"/>
    <w:rsid w:val="005C24E3"/>
    <w:rsid w:val="005C395F"/>
    <w:rsid w:val="005D2299"/>
    <w:rsid w:val="005D6469"/>
    <w:rsid w:val="005E1015"/>
    <w:rsid w:val="005E4E28"/>
    <w:rsid w:val="005F0347"/>
    <w:rsid w:val="005F039B"/>
    <w:rsid w:val="005F1594"/>
    <w:rsid w:val="005F2039"/>
    <w:rsid w:val="005F4061"/>
    <w:rsid w:val="005F5E35"/>
    <w:rsid w:val="005F61F8"/>
    <w:rsid w:val="006002EC"/>
    <w:rsid w:val="006047D4"/>
    <w:rsid w:val="0060586B"/>
    <w:rsid w:val="00623279"/>
    <w:rsid w:val="00625A0A"/>
    <w:rsid w:val="006278B2"/>
    <w:rsid w:val="0063154A"/>
    <w:rsid w:val="00636A5E"/>
    <w:rsid w:val="00645F75"/>
    <w:rsid w:val="00651912"/>
    <w:rsid w:val="0065238B"/>
    <w:rsid w:val="006526D3"/>
    <w:rsid w:val="006542B7"/>
    <w:rsid w:val="00655A25"/>
    <w:rsid w:val="00657E17"/>
    <w:rsid w:val="006702F6"/>
    <w:rsid w:val="00680074"/>
    <w:rsid w:val="00683992"/>
    <w:rsid w:val="00684D34"/>
    <w:rsid w:val="00692239"/>
    <w:rsid w:val="00693262"/>
    <w:rsid w:val="00695A1D"/>
    <w:rsid w:val="00697697"/>
    <w:rsid w:val="006A4334"/>
    <w:rsid w:val="006A5E11"/>
    <w:rsid w:val="006B062E"/>
    <w:rsid w:val="006B20D8"/>
    <w:rsid w:val="006B38FB"/>
    <w:rsid w:val="006B5299"/>
    <w:rsid w:val="006B5C2D"/>
    <w:rsid w:val="006C24E0"/>
    <w:rsid w:val="006C27EB"/>
    <w:rsid w:val="006D189B"/>
    <w:rsid w:val="006D2462"/>
    <w:rsid w:val="006D4E1F"/>
    <w:rsid w:val="006E30EE"/>
    <w:rsid w:val="006E6AE4"/>
    <w:rsid w:val="006E6F02"/>
    <w:rsid w:val="006F0366"/>
    <w:rsid w:val="006F038E"/>
    <w:rsid w:val="006F228A"/>
    <w:rsid w:val="006F317F"/>
    <w:rsid w:val="006F62CA"/>
    <w:rsid w:val="006F7CE5"/>
    <w:rsid w:val="00714E14"/>
    <w:rsid w:val="00730D1E"/>
    <w:rsid w:val="0073710A"/>
    <w:rsid w:val="00737AEC"/>
    <w:rsid w:val="007439F1"/>
    <w:rsid w:val="00744502"/>
    <w:rsid w:val="00747773"/>
    <w:rsid w:val="00761073"/>
    <w:rsid w:val="00761A4A"/>
    <w:rsid w:val="00764515"/>
    <w:rsid w:val="00765C6A"/>
    <w:rsid w:val="00766626"/>
    <w:rsid w:val="0076731B"/>
    <w:rsid w:val="007673F6"/>
    <w:rsid w:val="00770A13"/>
    <w:rsid w:val="00773066"/>
    <w:rsid w:val="00784C44"/>
    <w:rsid w:val="00785953"/>
    <w:rsid w:val="007910D7"/>
    <w:rsid w:val="00793B8F"/>
    <w:rsid w:val="007955BB"/>
    <w:rsid w:val="00795934"/>
    <w:rsid w:val="007A1BB3"/>
    <w:rsid w:val="007A501F"/>
    <w:rsid w:val="007A61D2"/>
    <w:rsid w:val="007B1C6F"/>
    <w:rsid w:val="007B6999"/>
    <w:rsid w:val="007B7B29"/>
    <w:rsid w:val="007C6968"/>
    <w:rsid w:val="007D2893"/>
    <w:rsid w:val="007D3C9C"/>
    <w:rsid w:val="007D44BE"/>
    <w:rsid w:val="007D6985"/>
    <w:rsid w:val="007E06F8"/>
    <w:rsid w:val="007E1CD1"/>
    <w:rsid w:val="007E28FC"/>
    <w:rsid w:val="007E5724"/>
    <w:rsid w:val="007E7EFC"/>
    <w:rsid w:val="007F1507"/>
    <w:rsid w:val="007F4D30"/>
    <w:rsid w:val="008004DA"/>
    <w:rsid w:val="00806381"/>
    <w:rsid w:val="00811290"/>
    <w:rsid w:val="008117E3"/>
    <w:rsid w:val="0081514D"/>
    <w:rsid w:val="00820105"/>
    <w:rsid w:val="00824170"/>
    <w:rsid w:val="00825323"/>
    <w:rsid w:val="008261BD"/>
    <w:rsid w:val="00827C3C"/>
    <w:rsid w:val="00842FE7"/>
    <w:rsid w:val="0084439A"/>
    <w:rsid w:val="00847BBD"/>
    <w:rsid w:val="0085235A"/>
    <w:rsid w:val="0085346C"/>
    <w:rsid w:val="008552D3"/>
    <w:rsid w:val="00856D07"/>
    <w:rsid w:val="0085747A"/>
    <w:rsid w:val="00860596"/>
    <w:rsid w:val="00860D51"/>
    <w:rsid w:val="00862175"/>
    <w:rsid w:val="0086761C"/>
    <w:rsid w:val="00871A50"/>
    <w:rsid w:val="00875691"/>
    <w:rsid w:val="00875C0A"/>
    <w:rsid w:val="008819F5"/>
    <w:rsid w:val="008861E8"/>
    <w:rsid w:val="00887B92"/>
    <w:rsid w:val="00893B46"/>
    <w:rsid w:val="00897111"/>
    <w:rsid w:val="008971FC"/>
    <w:rsid w:val="008A10BE"/>
    <w:rsid w:val="008A5CD4"/>
    <w:rsid w:val="008A722D"/>
    <w:rsid w:val="008B60AF"/>
    <w:rsid w:val="008B65D3"/>
    <w:rsid w:val="008B692B"/>
    <w:rsid w:val="008B6986"/>
    <w:rsid w:val="008B6D0B"/>
    <w:rsid w:val="008C746C"/>
    <w:rsid w:val="008C7494"/>
    <w:rsid w:val="008D10D0"/>
    <w:rsid w:val="008D42B8"/>
    <w:rsid w:val="008D5352"/>
    <w:rsid w:val="008F1017"/>
    <w:rsid w:val="00903AB1"/>
    <w:rsid w:val="0090719C"/>
    <w:rsid w:val="00907A0F"/>
    <w:rsid w:val="00910A92"/>
    <w:rsid w:val="00912BA0"/>
    <w:rsid w:val="00913064"/>
    <w:rsid w:val="00914E6C"/>
    <w:rsid w:val="00927275"/>
    <w:rsid w:val="0093121E"/>
    <w:rsid w:val="00931CCE"/>
    <w:rsid w:val="00935603"/>
    <w:rsid w:val="009459D8"/>
    <w:rsid w:val="009463FA"/>
    <w:rsid w:val="00951EF6"/>
    <w:rsid w:val="0095225E"/>
    <w:rsid w:val="00953F79"/>
    <w:rsid w:val="009550FF"/>
    <w:rsid w:val="00956CAC"/>
    <w:rsid w:val="009612BA"/>
    <w:rsid w:val="009613B2"/>
    <w:rsid w:val="00963589"/>
    <w:rsid w:val="009638E0"/>
    <w:rsid w:val="009650C1"/>
    <w:rsid w:val="0096659E"/>
    <w:rsid w:val="009804AF"/>
    <w:rsid w:val="00983856"/>
    <w:rsid w:val="00993704"/>
    <w:rsid w:val="00996515"/>
    <w:rsid w:val="0099732F"/>
    <w:rsid w:val="009A3DE9"/>
    <w:rsid w:val="009A6C79"/>
    <w:rsid w:val="009B1BED"/>
    <w:rsid w:val="009C1742"/>
    <w:rsid w:val="009C1C21"/>
    <w:rsid w:val="009C549B"/>
    <w:rsid w:val="009C5905"/>
    <w:rsid w:val="009D2A62"/>
    <w:rsid w:val="009D36C9"/>
    <w:rsid w:val="009D53AC"/>
    <w:rsid w:val="009D762B"/>
    <w:rsid w:val="009E0437"/>
    <w:rsid w:val="009F30AC"/>
    <w:rsid w:val="009F685B"/>
    <w:rsid w:val="00A00686"/>
    <w:rsid w:val="00A00C54"/>
    <w:rsid w:val="00A06D21"/>
    <w:rsid w:val="00A10F8A"/>
    <w:rsid w:val="00A11E4D"/>
    <w:rsid w:val="00A12272"/>
    <w:rsid w:val="00A13DA4"/>
    <w:rsid w:val="00A13F2B"/>
    <w:rsid w:val="00A14974"/>
    <w:rsid w:val="00A15B76"/>
    <w:rsid w:val="00A201DF"/>
    <w:rsid w:val="00A270BF"/>
    <w:rsid w:val="00A350F1"/>
    <w:rsid w:val="00A35486"/>
    <w:rsid w:val="00A41507"/>
    <w:rsid w:val="00A4756D"/>
    <w:rsid w:val="00A513B6"/>
    <w:rsid w:val="00A56EF7"/>
    <w:rsid w:val="00A5765A"/>
    <w:rsid w:val="00A579B8"/>
    <w:rsid w:val="00A60840"/>
    <w:rsid w:val="00A649A6"/>
    <w:rsid w:val="00A66A30"/>
    <w:rsid w:val="00A673C6"/>
    <w:rsid w:val="00A747F4"/>
    <w:rsid w:val="00A777C8"/>
    <w:rsid w:val="00A77B0E"/>
    <w:rsid w:val="00A8134C"/>
    <w:rsid w:val="00A84BF2"/>
    <w:rsid w:val="00A93CE3"/>
    <w:rsid w:val="00AA0C44"/>
    <w:rsid w:val="00AA4A3A"/>
    <w:rsid w:val="00AA4E45"/>
    <w:rsid w:val="00AA511A"/>
    <w:rsid w:val="00AA63CF"/>
    <w:rsid w:val="00AA7F6E"/>
    <w:rsid w:val="00AB3AA9"/>
    <w:rsid w:val="00AB413D"/>
    <w:rsid w:val="00AC42CA"/>
    <w:rsid w:val="00AC567D"/>
    <w:rsid w:val="00AD4A5A"/>
    <w:rsid w:val="00AD6F57"/>
    <w:rsid w:val="00AE0794"/>
    <w:rsid w:val="00AE1A52"/>
    <w:rsid w:val="00AF1B94"/>
    <w:rsid w:val="00AF6568"/>
    <w:rsid w:val="00B13591"/>
    <w:rsid w:val="00B13595"/>
    <w:rsid w:val="00B17E9D"/>
    <w:rsid w:val="00B218DF"/>
    <w:rsid w:val="00B220A8"/>
    <w:rsid w:val="00B23796"/>
    <w:rsid w:val="00B23831"/>
    <w:rsid w:val="00B23A7D"/>
    <w:rsid w:val="00B24820"/>
    <w:rsid w:val="00B250AC"/>
    <w:rsid w:val="00B25F58"/>
    <w:rsid w:val="00B27F23"/>
    <w:rsid w:val="00B33781"/>
    <w:rsid w:val="00B40A7F"/>
    <w:rsid w:val="00B41B3D"/>
    <w:rsid w:val="00B46518"/>
    <w:rsid w:val="00B508A1"/>
    <w:rsid w:val="00B54121"/>
    <w:rsid w:val="00B57639"/>
    <w:rsid w:val="00B61395"/>
    <w:rsid w:val="00B63D73"/>
    <w:rsid w:val="00B65D72"/>
    <w:rsid w:val="00B7250B"/>
    <w:rsid w:val="00B75319"/>
    <w:rsid w:val="00B75F61"/>
    <w:rsid w:val="00B76418"/>
    <w:rsid w:val="00B82839"/>
    <w:rsid w:val="00B87440"/>
    <w:rsid w:val="00B877F6"/>
    <w:rsid w:val="00B94692"/>
    <w:rsid w:val="00B95880"/>
    <w:rsid w:val="00B9595B"/>
    <w:rsid w:val="00BA0611"/>
    <w:rsid w:val="00BA190E"/>
    <w:rsid w:val="00BA19A8"/>
    <w:rsid w:val="00BA67E0"/>
    <w:rsid w:val="00BB0E3B"/>
    <w:rsid w:val="00BC27F3"/>
    <w:rsid w:val="00BC388F"/>
    <w:rsid w:val="00BC7584"/>
    <w:rsid w:val="00BD0A1E"/>
    <w:rsid w:val="00BD1273"/>
    <w:rsid w:val="00BD14DC"/>
    <w:rsid w:val="00BD20DE"/>
    <w:rsid w:val="00BD263F"/>
    <w:rsid w:val="00BD33DA"/>
    <w:rsid w:val="00BD68DC"/>
    <w:rsid w:val="00BE07E0"/>
    <w:rsid w:val="00BE203D"/>
    <w:rsid w:val="00BE372A"/>
    <w:rsid w:val="00BF1B8A"/>
    <w:rsid w:val="00BF6F6A"/>
    <w:rsid w:val="00C001A6"/>
    <w:rsid w:val="00C00E2A"/>
    <w:rsid w:val="00C04C50"/>
    <w:rsid w:val="00C0556A"/>
    <w:rsid w:val="00C058C0"/>
    <w:rsid w:val="00C07803"/>
    <w:rsid w:val="00C11CB8"/>
    <w:rsid w:val="00C16F04"/>
    <w:rsid w:val="00C17AF4"/>
    <w:rsid w:val="00C219E6"/>
    <w:rsid w:val="00C3113C"/>
    <w:rsid w:val="00C41DEA"/>
    <w:rsid w:val="00C43CAD"/>
    <w:rsid w:val="00C46DF7"/>
    <w:rsid w:val="00C470A6"/>
    <w:rsid w:val="00C538CE"/>
    <w:rsid w:val="00C60170"/>
    <w:rsid w:val="00C60E63"/>
    <w:rsid w:val="00C64D5B"/>
    <w:rsid w:val="00C66446"/>
    <w:rsid w:val="00C72111"/>
    <w:rsid w:val="00C77E61"/>
    <w:rsid w:val="00C80320"/>
    <w:rsid w:val="00C82FC0"/>
    <w:rsid w:val="00C8334D"/>
    <w:rsid w:val="00C8619A"/>
    <w:rsid w:val="00C87EA1"/>
    <w:rsid w:val="00C93411"/>
    <w:rsid w:val="00C951B0"/>
    <w:rsid w:val="00C95C80"/>
    <w:rsid w:val="00C96280"/>
    <w:rsid w:val="00CA165C"/>
    <w:rsid w:val="00CA61AA"/>
    <w:rsid w:val="00CA7908"/>
    <w:rsid w:val="00CB35B5"/>
    <w:rsid w:val="00CB4473"/>
    <w:rsid w:val="00CB5FBF"/>
    <w:rsid w:val="00CC0394"/>
    <w:rsid w:val="00CC0608"/>
    <w:rsid w:val="00CC52A0"/>
    <w:rsid w:val="00CC5DE6"/>
    <w:rsid w:val="00CC632C"/>
    <w:rsid w:val="00CC67D6"/>
    <w:rsid w:val="00CD5806"/>
    <w:rsid w:val="00CE25D2"/>
    <w:rsid w:val="00CE46F8"/>
    <w:rsid w:val="00CE528E"/>
    <w:rsid w:val="00CE77DE"/>
    <w:rsid w:val="00CE79A1"/>
    <w:rsid w:val="00CF24CA"/>
    <w:rsid w:val="00CF57A0"/>
    <w:rsid w:val="00CF6F27"/>
    <w:rsid w:val="00D001DE"/>
    <w:rsid w:val="00D023B1"/>
    <w:rsid w:val="00D044E0"/>
    <w:rsid w:val="00D0462B"/>
    <w:rsid w:val="00D05F6B"/>
    <w:rsid w:val="00D07651"/>
    <w:rsid w:val="00D07D46"/>
    <w:rsid w:val="00D1019B"/>
    <w:rsid w:val="00D103E3"/>
    <w:rsid w:val="00D118D1"/>
    <w:rsid w:val="00D13C8B"/>
    <w:rsid w:val="00D14D65"/>
    <w:rsid w:val="00D21749"/>
    <w:rsid w:val="00D2745B"/>
    <w:rsid w:val="00D27C91"/>
    <w:rsid w:val="00D31BF2"/>
    <w:rsid w:val="00D34B5F"/>
    <w:rsid w:val="00D3518A"/>
    <w:rsid w:val="00D4429B"/>
    <w:rsid w:val="00D52241"/>
    <w:rsid w:val="00D55563"/>
    <w:rsid w:val="00D60321"/>
    <w:rsid w:val="00D635AF"/>
    <w:rsid w:val="00D635D8"/>
    <w:rsid w:val="00D64637"/>
    <w:rsid w:val="00D664F6"/>
    <w:rsid w:val="00D71B51"/>
    <w:rsid w:val="00D72513"/>
    <w:rsid w:val="00D74D21"/>
    <w:rsid w:val="00D74DFD"/>
    <w:rsid w:val="00D80D72"/>
    <w:rsid w:val="00D86CC3"/>
    <w:rsid w:val="00D90FDE"/>
    <w:rsid w:val="00D9123B"/>
    <w:rsid w:val="00D91534"/>
    <w:rsid w:val="00D9221C"/>
    <w:rsid w:val="00D93689"/>
    <w:rsid w:val="00D93C4C"/>
    <w:rsid w:val="00D95353"/>
    <w:rsid w:val="00DA00B1"/>
    <w:rsid w:val="00DA40F3"/>
    <w:rsid w:val="00DC1E5B"/>
    <w:rsid w:val="00DC3629"/>
    <w:rsid w:val="00DC6985"/>
    <w:rsid w:val="00DD1872"/>
    <w:rsid w:val="00DD43B2"/>
    <w:rsid w:val="00DD5AB4"/>
    <w:rsid w:val="00DD71F2"/>
    <w:rsid w:val="00DD74EE"/>
    <w:rsid w:val="00DE2BAF"/>
    <w:rsid w:val="00DE365A"/>
    <w:rsid w:val="00DE3ADB"/>
    <w:rsid w:val="00DE3FA5"/>
    <w:rsid w:val="00DF103C"/>
    <w:rsid w:val="00DF2F9E"/>
    <w:rsid w:val="00DF3D4D"/>
    <w:rsid w:val="00DF753D"/>
    <w:rsid w:val="00E00D66"/>
    <w:rsid w:val="00E11D13"/>
    <w:rsid w:val="00E1238C"/>
    <w:rsid w:val="00E172CA"/>
    <w:rsid w:val="00E23237"/>
    <w:rsid w:val="00E24267"/>
    <w:rsid w:val="00E254A4"/>
    <w:rsid w:val="00E329FA"/>
    <w:rsid w:val="00E337C9"/>
    <w:rsid w:val="00E45396"/>
    <w:rsid w:val="00E47574"/>
    <w:rsid w:val="00E47E2A"/>
    <w:rsid w:val="00E518F7"/>
    <w:rsid w:val="00E526D1"/>
    <w:rsid w:val="00E5448E"/>
    <w:rsid w:val="00E619E9"/>
    <w:rsid w:val="00E67CDE"/>
    <w:rsid w:val="00E716C3"/>
    <w:rsid w:val="00E77B82"/>
    <w:rsid w:val="00E81361"/>
    <w:rsid w:val="00E922E8"/>
    <w:rsid w:val="00E947A8"/>
    <w:rsid w:val="00E97966"/>
    <w:rsid w:val="00EA08AF"/>
    <w:rsid w:val="00EA14E5"/>
    <w:rsid w:val="00EA1549"/>
    <w:rsid w:val="00EA238C"/>
    <w:rsid w:val="00EB2E95"/>
    <w:rsid w:val="00EB743E"/>
    <w:rsid w:val="00EC6A2A"/>
    <w:rsid w:val="00ED0CC3"/>
    <w:rsid w:val="00ED0E64"/>
    <w:rsid w:val="00ED38B3"/>
    <w:rsid w:val="00ED4E30"/>
    <w:rsid w:val="00ED5431"/>
    <w:rsid w:val="00EE6078"/>
    <w:rsid w:val="00EF0B45"/>
    <w:rsid w:val="00EF10AC"/>
    <w:rsid w:val="00EF1B41"/>
    <w:rsid w:val="00EF2D00"/>
    <w:rsid w:val="00EF3C19"/>
    <w:rsid w:val="00EF565F"/>
    <w:rsid w:val="00F048D3"/>
    <w:rsid w:val="00F056D1"/>
    <w:rsid w:val="00F05CFB"/>
    <w:rsid w:val="00F11575"/>
    <w:rsid w:val="00F12CE1"/>
    <w:rsid w:val="00F1334F"/>
    <w:rsid w:val="00F13D34"/>
    <w:rsid w:val="00F142AF"/>
    <w:rsid w:val="00F213D6"/>
    <w:rsid w:val="00F235FB"/>
    <w:rsid w:val="00F25EA8"/>
    <w:rsid w:val="00F27057"/>
    <w:rsid w:val="00F3457C"/>
    <w:rsid w:val="00F4139C"/>
    <w:rsid w:val="00F42013"/>
    <w:rsid w:val="00F4414D"/>
    <w:rsid w:val="00F51F98"/>
    <w:rsid w:val="00F5609F"/>
    <w:rsid w:val="00F5758C"/>
    <w:rsid w:val="00F646AB"/>
    <w:rsid w:val="00F65ACE"/>
    <w:rsid w:val="00F66DBC"/>
    <w:rsid w:val="00F71257"/>
    <w:rsid w:val="00F74AE6"/>
    <w:rsid w:val="00F765EA"/>
    <w:rsid w:val="00F85141"/>
    <w:rsid w:val="00F85702"/>
    <w:rsid w:val="00F87BEE"/>
    <w:rsid w:val="00F90EFD"/>
    <w:rsid w:val="00F948A9"/>
    <w:rsid w:val="00FA629B"/>
    <w:rsid w:val="00FA6C4F"/>
    <w:rsid w:val="00FB05F8"/>
    <w:rsid w:val="00FB0D59"/>
    <w:rsid w:val="00FB0DF5"/>
    <w:rsid w:val="00FB2DDC"/>
    <w:rsid w:val="00FB63FB"/>
    <w:rsid w:val="00FB6746"/>
    <w:rsid w:val="00FB7595"/>
    <w:rsid w:val="00FC13C8"/>
    <w:rsid w:val="00FC2AF6"/>
    <w:rsid w:val="00FC2C0A"/>
    <w:rsid w:val="00FC42D0"/>
    <w:rsid w:val="00FC4E29"/>
    <w:rsid w:val="00FD0595"/>
    <w:rsid w:val="00FD0AFD"/>
    <w:rsid w:val="00FD7B8F"/>
    <w:rsid w:val="00FE27A8"/>
    <w:rsid w:val="00FE53CE"/>
    <w:rsid w:val="00FE6A13"/>
    <w:rsid w:val="00FF2850"/>
    <w:rsid w:val="00FF2961"/>
    <w:rsid w:val="00FF4F9B"/>
    <w:rsid w:val="00FF5E8D"/>
    <w:rsid w:val="00FF60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DDBAFF"/>
  <w15:docId w15:val="{0F2CFB02-0DF2-4A7E-8372-7C30276F6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584"/>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6F7CE5"/>
    <w:pPr>
      <w:keepNext/>
      <w:outlineLvl w:val="0"/>
    </w:pPr>
    <w:rPr>
      <w:b/>
      <w:bCs/>
      <w:u w:val="single"/>
    </w:rPr>
  </w:style>
  <w:style w:type="paragraph" w:styleId="Heading2">
    <w:name w:val="heading 2"/>
    <w:basedOn w:val="Normal"/>
    <w:next w:val="Normal"/>
    <w:link w:val="Heading2Char"/>
    <w:qFormat/>
    <w:rsid w:val="006F7CE5"/>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7CE5"/>
    <w:rPr>
      <w:rFonts w:ascii="Times New Roman" w:eastAsia="Times New Roman" w:hAnsi="Times New Roman" w:cs="Times New Roman"/>
      <w:b/>
      <w:bCs/>
      <w:sz w:val="24"/>
      <w:szCs w:val="20"/>
      <w:u w:val="single"/>
    </w:rPr>
  </w:style>
  <w:style w:type="character" w:customStyle="1" w:styleId="Heading2Char">
    <w:name w:val="Heading 2 Char"/>
    <w:basedOn w:val="DefaultParagraphFont"/>
    <w:link w:val="Heading2"/>
    <w:rsid w:val="006F7CE5"/>
    <w:rPr>
      <w:rFonts w:ascii="Times New Roman" w:eastAsia="Times New Roman" w:hAnsi="Times New Roman" w:cs="Times New Roman"/>
      <w:b/>
      <w:bCs/>
      <w:sz w:val="24"/>
      <w:szCs w:val="20"/>
    </w:rPr>
  </w:style>
  <w:style w:type="character" w:customStyle="1" w:styleId="apple-converted-space">
    <w:name w:val="apple-converted-space"/>
    <w:basedOn w:val="DefaultParagraphFont"/>
    <w:rsid w:val="006F7CE5"/>
  </w:style>
  <w:style w:type="paragraph" w:styleId="ListParagraph">
    <w:name w:val="List Paragraph"/>
    <w:basedOn w:val="Normal"/>
    <w:uiPriority w:val="34"/>
    <w:qFormat/>
    <w:rsid w:val="006F7CE5"/>
    <w:pPr>
      <w:ind w:left="720"/>
      <w:contextualSpacing/>
    </w:pPr>
  </w:style>
  <w:style w:type="character" w:customStyle="1" w:styleId="s1">
    <w:name w:val="s1"/>
    <w:basedOn w:val="DefaultParagraphFont"/>
    <w:rsid w:val="006F7CE5"/>
    <w:rPr>
      <w:rFonts w:ascii=".SFUIText" w:eastAsia=".SFUIText" w:hAnsi=".SFUIText" w:hint="eastAsia"/>
      <w:b w:val="0"/>
      <w:bCs w:val="0"/>
      <w:i w:val="0"/>
      <w:iCs w:val="0"/>
      <w:sz w:val="34"/>
      <w:szCs w:val="34"/>
    </w:rPr>
  </w:style>
  <w:style w:type="paragraph" w:styleId="Header">
    <w:name w:val="header"/>
    <w:basedOn w:val="Normal"/>
    <w:link w:val="HeaderChar"/>
    <w:uiPriority w:val="99"/>
    <w:unhideWhenUsed/>
    <w:rsid w:val="00AA0C44"/>
    <w:pPr>
      <w:tabs>
        <w:tab w:val="center" w:pos="4513"/>
        <w:tab w:val="right" w:pos="9026"/>
      </w:tabs>
    </w:pPr>
  </w:style>
  <w:style w:type="character" w:customStyle="1" w:styleId="HeaderChar">
    <w:name w:val="Header Char"/>
    <w:basedOn w:val="DefaultParagraphFont"/>
    <w:link w:val="Header"/>
    <w:uiPriority w:val="99"/>
    <w:rsid w:val="00AA0C44"/>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A0C44"/>
    <w:pPr>
      <w:tabs>
        <w:tab w:val="center" w:pos="4513"/>
        <w:tab w:val="right" w:pos="9026"/>
      </w:tabs>
    </w:pPr>
  </w:style>
  <w:style w:type="character" w:customStyle="1" w:styleId="FooterChar">
    <w:name w:val="Footer Char"/>
    <w:basedOn w:val="DefaultParagraphFont"/>
    <w:link w:val="Footer"/>
    <w:uiPriority w:val="99"/>
    <w:rsid w:val="00AA0C44"/>
    <w:rPr>
      <w:rFonts w:ascii="Times New Roman" w:eastAsia="Times New Roman" w:hAnsi="Times New Roman" w:cs="Times New Roman"/>
      <w:sz w:val="24"/>
      <w:szCs w:val="20"/>
    </w:rPr>
  </w:style>
  <w:style w:type="table" w:styleId="TableGrid">
    <w:name w:val="Table Grid"/>
    <w:basedOn w:val="TableNormal"/>
    <w:uiPriority w:val="59"/>
    <w:rsid w:val="004C2C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C3B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B23"/>
    <w:rPr>
      <w:rFonts w:ascii="Segoe UI" w:eastAsia="Times New Roman" w:hAnsi="Segoe UI" w:cs="Segoe UI"/>
      <w:sz w:val="18"/>
      <w:szCs w:val="18"/>
    </w:rPr>
  </w:style>
  <w:style w:type="paragraph" w:customStyle="1" w:styleId="Pa9">
    <w:name w:val="Pa9"/>
    <w:basedOn w:val="Normal"/>
    <w:next w:val="Normal"/>
    <w:uiPriority w:val="99"/>
    <w:rsid w:val="00F87BEE"/>
    <w:pPr>
      <w:autoSpaceDE w:val="0"/>
      <w:autoSpaceDN w:val="0"/>
      <w:adjustRightInd w:val="0"/>
      <w:spacing w:line="321" w:lineRule="atLeast"/>
    </w:pPr>
    <w:rPr>
      <w:rFonts w:ascii="Museo Sans 900" w:eastAsiaTheme="minorHAnsi" w:hAnsi="Museo Sans 900" w:cstheme="minorBidi"/>
    </w:rPr>
  </w:style>
  <w:style w:type="paragraph" w:customStyle="1" w:styleId="Pa8">
    <w:name w:val="Pa8"/>
    <w:basedOn w:val="Normal"/>
    <w:next w:val="Normal"/>
    <w:uiPriority w:val="99"/>
    <w:rsid w:val="00F87BEE"/>
    <w:pPr>
      <w:autoSpaceDE w:val="0"/>
      <w:autoSpaceDN w:val="0"/>
      <w:adjustRightInd w:val="0"/>
      <w:spacing w:line="221" w:lineRule="atLeast"/>
    </w:pPr>
    <w:rPr>
      <w:rFonts w:ascii="Museo Sans 900" w:eastAsiaTheme="minorHAnsi" w:hAnsi="Museo Sans 900" w:cstheme="minorBidi"/>
    </w:rPr>
  </w:style>
  <w:style w:type="paragraph" w:customStyle="1" w:styleId="Pa7">
    <w:name w:val="Pa7"/>
    <w:basedOn w:val="Normal"/>
    <w:next w:val="Normal"/>
    <w:uiPriority w:val="99"/>
    <w:rsid w:val="00F87BEE"/>
    <w:pPr>
      <w:autoSpaceDE w:val="0"/>
      <w:autoSpaceDN w:val="0"/>
      <w:adjustRightInd w:val="0"/>
      <w:spacing w:line="241" w:lineRule="atLeast"/>
    </w:pPr>
    <w:rPr>
      <w:rFonts w:ascii="Museo Sans 900" w:eastAsiaTheme="minorHAnsi" w:hAnsi="Museo Sans 900" w:cstheme="minorBidi"/>
    </w:rPr>
  </w:style>
  <w:style w:type="paragraph" w:customStyle="1" w:styleId="aolmailmsonormal">
    <w:name w:val="aolmail_msonormal"/>
    <w:basedOn w:val="Normal"/>
    <w:rsid w:val="00C0556A"/>
    <w:pPr>
      <w:spacing w:before="100" w:beforeAutospacing="1" w:after="100" w:afterAutospacing="1"/>
    </w:pPr>
  </w:style>
  <w:style w:type="character" w:styleId="Hyperlink">
    <w:name w:val="Hyperlink"/>
    <w:basedOn w:val="DefaultParagraphFont"/>
    <w:uiPriority w:val="99"/>
    <w:semiHidden/>
    <w:unhideWhenUsed/>
    <w:rsid w:val="00C0556A"/>
    <w:rPr>
      <w:color w:val="0000FF"/>
      <w:u w:val="single"/>
    </w:rPr>
  </w:style>
  <w:style w:type="paragraph" w:styleId="NormalWeb">
    <w:name w:val="Normal (Web)"/>
    <w:basedOn w:val="Normal"/>
    <w:uiPriority w:val="99"/>
    <w:semiHidden/>
    <w:unhideWhenUsed/>
    <w:rsid w:val="00A5765A"/>
    <w:pPr>
      <w:spacing w:before="100" w:beforeAutospacing="1" w:after="100" w:afterAutospacing="1"/>
    </w:pPr>
  </w:style>
  <w:style w:type="paragraph" w:styleId="NoSpacing">
    <w:name w:val="No Spacing"/>
    <w:uiPriority w:val="1"/>
    <w:qFormat/>
    <w:rsid w:val="009612BA"/>
    <w:pPr>
      <w:spacing w:after="0" w:line="240" w:lineRule="auto"/>
    </w:pPr>
  </w:style>
  <w:style w:type="paragraph" w:customStyle="1" w:styleId="yiv2417328279msonormal">
    <w:name w:val="yiv2417328279msonormal"/>
    <w:basedOn w:val="Normal"/>
    <w:rsid w:val="00F85141"/>
    <w:pPr>
      <w:spacing w:before="100" w:beforeAutospacing="1" w:after="100" w:afterAutospacing="1"/>
    </w:pPr>
  </w:style>
  <w:style w:type="paragraph" w:customStyle="1" w:styleId="yiv1805729497msonormal">
    <w:name w:val="yiv1805729497msonormal"/>
    <w:basedOn w:val="Normal"/>
    <w:rsid w:val="00B76418"/>
    <w:pPr>
      <w:spacing w:before="100" w:beforeAutospacing="1" w:after="100" w:afterAutospacing="1"/>
    </w:pPr>
  </w:style>
  <w:style w:type="paragraph" w:customStyle="1" w:styleId="yiv1805729497msolistparagraph">
    <w:name w:val="yiv1805729497msolistparagraph"/>
    <w:basedOn w:val="Normal"/>
    <w:rsid w:val="00B76418"/>
    <w:pPr>
      <w:spacing w:before="100" w:beforeAutospacing="1" w:after="100" w:afterAutospacing="1"/>
    </w:pPr>
  </w:style>
  <w:style w:type="paragraph" w:customStyle="1" w:styleId="yiv1256435363msonormal">
    <w:name w:val="yiv1256435363msonormal"/>
    <w:basedOn w:val="Normal"/>
    <w:rsid w:val="00CF24C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34527">
      <w:bodyDiv w:val="1"/>
      <w:marLeft w:val="0"/>
      <w:marRight w:val="0"/>
      <w:marTop w:val="0"/>
      <w:marBottom w:val="0"/>
      <w:divBdr>
        <w:top w:val="none" w:sz="0" w:space="0" w:color="auto"/>
        <w:left w:val="none" w:sz="0" w:space="0" w:color="auto"/>
        <w:bottom w:val="none" w:sz="0" w:space="0" w:color="auto"/>
        <w:right w:val="none" w:sz="0" w:space="0" w:color="auto"/>
      </w:divBdr>
    </w:div>
    <w:div w:id="61567293">
      <w:bodyDiv w:val="1"/>
      <w:marLeft w:val="0"/>
      <w:marRight w:val="0"/>
      <w:marTop w:val="0"/>
      <w:marBottom w:val="0"/>
      <w:divBdr>
        <w:top w:val="none" w:sz="0" w:space="0" w:color="auto"/>
        <w:left w:val="none" w:sz="0" w:space="0" w:color="auto"/>
        <w:bottom w:val="none" w:sz="0" w:space="0" w:color="auto"/>
        <w:right w:val="none" w:sz="0" w:space="0" w:color="auto"/>
      </w:divBdr>
    </w:div>
    <w:div w:id="73430970">
      <w:bodyDiv w:val="1"/>
      <w:marLeft w:val="0"/>
      <w:marRight w:val="0"/>
      <w:marTop w:val="0"/>
      <w:marBottom w:val="0"/>
      <w:divBdr>
        <w:top w:val="none" w:sz="0" w:space="0" w:color="auto"/>
        <w:left w:val="none" w:sz="0" w:space="0" w:color="auto"/>
        <w:bottom w:val="none" w:sz="0" w:space="0" w:color="auto"/>
        <w:right w:val="none" w:sz="0" w:space="0" w:color="auto"/>
      </w:divBdr>
      <w:divsChild>
        <w:div w:id="44988424">
          <w:marLeft w:val="0"/>
          <w:marRight w:val="0"/>
          <w:marTop w:val="0"/>
          <w:marBottom w:val="0"/>
          <w:divBdr>
            <w:top w:val="none" w:sz="0" w:space="0" w:color="auto"/>
            <w:left w:val="none" w:sz="0" w:space="0" w:color="auto"/>
            <w:bottom w:val="none" w:sz="0" w:space="0" w:color="auto"/>
            <w:right w:val="none" w:sz="0" w:space="0" w:color="auto"/>
          </w:divBdr>
        </w:div>
      </w:divsChild>
    </w:div>
    <w:div w:id="96609409">
      <w:bodyDiv w:val="1"/>
      <w:marLeft w:val="0"/>
      <w:marRight w:val="0"/>
      <w:marTop w:val="0"/>
      <w:marBottom w:val="0"/>
      <w:divBdr>
        <w:top w:val="none" w:sz="0" w:space="0" w:color="auto"/>
        <w:left w:val="none" w:sz="0" w:space="0" w:color="auto"/>
        <w:bottom w:val="none" w:sz="0" w:space="0" w:color="auto"/>
        <w:right w:val="none" w:sz="0" w:space="0" w:color="auto"/>
      </w:divBdr>
      <w:divsChild>
        <w:div w:id="1805535197">
          <w:marLeft w:val="0"/>
          <w:marRight w:val="0"/>
          <w:marTop w:val="0"/>
          <w:marBottom w:val="0"/>
          <w:divBdr>
            <w:top w:val="none" w:sz="0" w:space="0" w:color="auto"/>
            <w:left w:val="none" w:sz="0" w:space="0" w:color="auto"/>
            <w:bottom w:val="none" w:sz="0" w:space="0" w:color="auto"/>
            <w:right w:val="none" w:sz="0" w:space="0" w:color="auto"/>
          </w:divBdr>
        </w:div>
      </w:divsChild>
    </w:div>
    <w:div w:id="112208681">
      <w:bodyDiv w:val="1"/>
      <w:marLeft w:val="0"/>
      <w:marRight w:val="0"/>
      <w:marTop w:val="0"/>
      <w:marBottom w:val="0"/>
      <w:divBdr>
        <w:top w:val="none" w:sz="0" w:space="0" w:color="auto"/>
        <w:left w:val="none" w:sz="0" w:space="0" w:color="auto"/>
        <w:bottom w:val="none" w:sz="0" w:space="0" w:color="auto"/>
        <w:right w:val="none" w:sz="0" w:space="0" w:color="auto"/>
      </w:divBdr>
    </w:div>
    <w:div w:id="123888055">
      <w:bodyDiv w:val="1"/>
      <w:marLeft w:val="0"/>
      <w:marRight w:val="0"/>
      <w:marTop w:val="0"/>
      <w:marBottom w:val="0"/>
      <w:divBdr>
        <w:top w:val="none" w:sz="0" w:space="0" w:color="auto"/>
        <w:left w:val="none" w:sz="0" w:space="0" w:color="auto"/>
        <w:bottom w:val="none" w:sz="0" w:space="0" w:color="auto"/>
        <w:right w:val="none" w:sz="0" w:space="0" w:color="auto"/>
      </w:divBdr>
    </w:div>
    <w:div w:id="213738089">
      <w:bodyDiv w:val="1"/>
      <w:marLeft w:val="0"/>
      <w:marRight w:val="0"/>
      <w:marTop w:val="0"/>
      <w:marBottom w:val="0"/>
      <w:divBdr>
        <w:top w:val="none" w:sz="0" w:space="0" w:color="auto"/>
        <w:left w:val="none" w:sz="0" w:space="0" w:color="auto"/>
        <w:bottom w:val="none" w:sz="0" w:space="0" w:color="auto"/>
        <w:right w:val="none" w:sz="0" w:space="0" w:color="auto"/>
      </w:divBdr>
    </w:div>
    <w:div w:id="222832386">
      <w:bodyDiv w:val="1"/>
      <w:marLeft w:val="0"/>
      <w:marRight w:val="0"/>
      <w:marTop w:val="0"/>
      <w:marBottom w:val="0"/>
      <w:divBdr>
        <w:top w:val="none" w:sz="0" w:space="0" w:color="auto"/>
        <w:left w:val="none" w:sz="0" w:space="0" w:color="auto"/>
        <w:bottom w:val="none" w:sz="0" w:space="0" w:color="auto"/>
        <w:right w:val="none" w:sz="0" w:space="0" w:color="auto"/>
      </w:divBdr>
    </w:div>
    <w:div w:id="240870404">
      <w:bodyDiv w:val="1"/>
      <w:marLeft w:val="0"/>
      <w:marRight w:val="0"/>
      <w:marTop w:val="0"/>
      <w:marBottom w:val="0"/>
      <w:divBdr>
        <w:top w:val="none" w:sz="0" w:space="0" w:color="auto"/>
        <w:left w:val="none" w:sz="0" w:space="0" w:color="auto"/>
        <w:bottom w:val="none" w:sz="0" w:space="0" w:color="auto"/>
        <w:right w:val="none" w:sz="0" w:space="0" w:color="auto"/>
      </w:divBdr>
    </w:div>
    <w:div w:id="264582800">
      <w:bodyDiv w:val="1"/>
      <w:marLeft w:val="0"/>
      <w:marRight w:val="0"/>
      <w:marTop w:val="0"/>
      <w:marBottom w:val="0"/>
      <w:divBdr>
        <w:top w:val="none" w:sz="0" w:space="0" w:color="auto"/>
        <w:left w:val="none" w:sz="0" w:space="0" w:color="auto"/>
        <w:bottom w:val="none" w:sz="0" w:space="0" w:color="auto"/>
        <w:right w:val="none" w:sz="0" w:space="0" w:color="auto"/>
      </w:divBdr>
    </w:div>
    <w:div w:id="274867594">
      <w:bodyDiv w:val="1"/>
      <w:marLeft w:val="0"/>
      <w:marRight w:val="0"/>
      <w:marTop w:val="0"/>
      <w:marBottom w:val="0"/>
      <w:divBdr>
        <w:top w:val="none" w:sz="0" w:space="0" w:color="auto"/>
        <w:left w:val="none" w:sz="0" w:space="0" w:color="auto"/>
        <w:bottom w:val="none" w:sz="0" w:space="0" w:color="auto"/>
        <w:right w:val="none" w:sz="0" w:space="0" w:color="auto"/>
      </w:divBdr>
    </w:div>
    <w:div w:id="293096096">
      <w:bodyDiv w:val="1"/>
      <w:marLeft w:val="0"/>
      <w:marRight w:val="0"/>
      <w:marTop w:val="0"/>
      <w:marBottom w:val="0"/>
      <w:divBdr>
        <w:top w:val="none" w:sz="0" w:space="0" w:color="auto"/>
        <w:left w:val="none" w:sz="0" w:space="0" w:color="auto"/>
        <w:bottom w:val="none" w:sz="0" w:space="0" w:color="auto"/>
        <w:right w:val="none" w:sz="0" w:space="0" w:color="auto"/>
      </w:divBdr>
    </w:div>
    <w:div w:id="294456813">
      <w:bodyDiv w:val="1"/>
      <w:marLeft w:val="0"/>
      <w:marRight w:val="0"/>
      <w:marTop w:val="0"/>
      <w:marBottom w:val="0"/>
      <w:divBdr>
        <w:top w:val="none" w:sz="0" w:space="0" w:color="auto"/>
        <w:left w:val="none" w:sz="0" w:space="0" w:color="auto"/>
        <w:bottom w:val="none" w:sz="0" w:space="0" w:color="auto"/>
        <w:right w:val="none" w:sz="0" w:space="0" w:color="auto"/>
      </w:divBdr>
    </w:div>
    <w:div w:id="301467626">
      <w:bodyDiv w:val="1"/>
      <w:marLeft w:val="0"/>
      <w:marRight w:val="0"/>
      <w:marTop w:val="0"/>
      <w:marBottom w:val="0"/>
      <w:divBdr>
        <w:top w:val="none" w:sz="0" w:space="0" w:color="auto"/>
        <w:left w:val="none" w:sz="0" w:space="0" w:color="auto"/>
        <w:bottom w:val="none" w:sz="0" w:space="0" w:color="auto"/>
        <w:right w:val="none" w:sz="0" w:space="0" w:color="auto"/>
      </w:divBdr>
    </w:div>
    <w:div w:id="423575312">
      <w:bodyDiv w:val="1"/>
      <w:marLeft w:val="0"/>
      <w:marRight w:val="0"/>
      <w:marTop w:val="0"/>
      <w:marBottom w:val="0"/>
      <w:divBdr>
        <w:top w:val="none" w:sz="0" w:space="0" w:color="auto"/>
        <w:left w:val="none" w:sz="0" w:space="0" w:color="auto"/>
        <w:bottom w:val="none" w:sz="0" w:space="0" w:color="auto"/>
        <w:right w:val="none" w:sz="0" w:space="0" w:color="auto"/>
      </w:divBdr>
    </w:div>
    <w:div w:id="468596959">
      <w:bodyDiv w:val="1"/>
      <w:marLeft w:val="0"/>
      <w:marRight w:val="0"/>
      <w:marTop w:val="0"/>
      <w:marBottom w:val="0"/>
      <w:divBdr>
        <w:top w:val="none" w:sz="0" w:space="0" w:color="auto"/>
        <w:left w:val="none" w:sz="0" w:space="0" w:color="auto"/>
        <w:bottom w:val="none" w:sz="0" w:space="0" w:color="auto"/>
        <w:right w:val="none" w:sz="0" w:space="0" w:color="auto"/>
      </w:divBdr>
      <w:divsChild>
        <w:div w:id="1558279813">
          <w:marLeft w:val="0"/>
          <w:marRight w:val="0"/>
          <w:marTop w:val="0"/>
          <w:marBottom w:val="0"/>
          <w:divBdr>
            <w:top w:val="none" w:sz="0" w:space="0" w:color="auto"/>
            <w:left w:val="none" w:sz="0" w:space="0" w:color="auto"/>
            <w:bottom w:val="none" w:sz="0" w:space="0" w:color="auto"/>
            <w:right w:val="none" w:sz="0" w:space="0" w:color="auto"/>
          </w:divBdr>
        </w:div>
        <w:div w:id="1857841341">
          <w:marLeft w:val="0"/>
          <w:marRight w:val="0"/>
          <w:marTop w:val="0"/>
          <w:marBottom w:val="0"/>
          <w:divBdr>
            <w:top w:val="none" w:sz="0" w:space="0" w:color="auto"/>
            <w:left w:val="none" w:sz="0" w:space="0" w:color="auto"/>
            <w:bottom w:val="none" w:sz="0" w:space="0" w:color="auto"/>
            <w:right w:val="none" w:sz="0" w:space="0" w:color="auto"/>
          </w:divBdr>
        </w:div>
        <w:div w:id="1019356974">
          <w:marLeft w:val="0"/>
          <w:marRight w:val="0"/>
          <w:marTop w:val="0"/>
          <w:marBottom w:val="0"/>
          <w:divBdr>
            <w:top w:val="none" w:sz="0" w:space="0" w:color="auto"/>
            <w:left w:val="none" w:sz="0" w:space="0" w:color="auto"/>
            <w:bottom w:val="none" w:sz="0" w:space="0" w:color="auto"/>
            <w:right w:val="none" w:sz="0" w:space="0" w:color="auto"/>
          </w:divBdr>
        </w:div>
      </w:divsChild>
    </w:div>
    <w:div w:id="479426851">
      <w:bodyDiv w:val="1"/>
      <w:marLeft w:val="0"/>
      <w:marRight w:val="0"/>
      <w:marTop w:val="0"/>
      <w:marBottom w:val="0"/>
      <w:divBdr>
        <w:top w:val="none" w:sz="0" w:space="0" w:color="auto"/>
        <w:left w:val="none" w:sz="0" w:space="0" w:color="auto"/>
        <w:bottom w:val="none" w:sz="0" w:space="0" w:color="auto"/>
        <w:right w:val="none" w:sz="0" w:space="0" w:color="auto"/>
      </w:divBdr>
    </w:div>
    <w:div w:id="500657237">
      <w:bodyDiv w:val="1"/>
      <w:marLeft w:val="0"/>
      <w:marRight w:val="0"/>
      <w:marTop w:val="0"/>
      <w:marBottom w:val="0"/>
      <w:divBdr>
        <w:top w:val="none" w:sz="0" w:space="0" w:color="auto"/>
        <w:left w:val="none" w:sz="0" w:space="0" w:color="auto"/>
        <w:bottom w:val="none" w:sz="0" w:space="0" w:color="auto"/>
        <w:right w:val="none" w:sz="0" w:space="0" w:color="auto"/>
      </w:divBdr>
      <w:divsChild>
        <w:div w:id="788401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8268358">
              <w:marLeft w:val="0"/>
              <w:marRight w:val="0"/>
              <w:marTop w:val="0"/>
              <w:marBottom w:val="0"/>
              <w:divBdr>
                <w:top w:val="none" w:sz="0" w:space="0" w:color="auto"/>
                <w:left w:val="none" w:sz="0" w:space="0" w:color="auto"/>
                <w:bottom w:val="none" w:sz="0" w:space="0" w:color="auto"/>
                <w:right w:val="none" w:sz="0" w:space="0" w:color="auto"/>
              </w:divBdr>
              <w:divsChild>
                <w:div w:id="35431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415792">
      <w:bodyDiv w:val="1"/>
      <w:marLeft w:val="0"/>
      <w:marRight w:val="0"/>
      <w:marTop w:val="0"/>
      <w:marBottom w:val="0"/>
      <w:divBdr>
        <w:top w:val="none" w:sz="0" w:space="0" w:color="auto"/>
        <w:left w:val="none" w:sz="0" w:space="0" w:color="auto"/>
        <w:bottom w:val="none" w:sz="0" w:space="0" w:color="auto"/>
        <w:right w:val="none" w:sz="0" w:space="0" w:color="auto"/>
      </w:divBdr>
    </w:div>
    <w:div w:id="579827343">
      <w:bodyDiv w:val="1"/>
      <w:marLeft w:val="0"/>
      <w:marRight w:val="0"/>
      <w:marTop w:val="0"/>
      <w:marBottom w:val="0"/>
      <w:divBdr>
        <w:top w:val="none" w:sz="0" w:space="0" w:color="auto"/>
        <w:left w:val="none" w:sz="0" w:space="0" w:color="auto"/>
        <w:bottom w:val="none" w:sz="0" w:space="0" w:color="auto"/>
        <w:right w:val="none" w:sz="0" w:space="0" w:color="auto"/>
      </w:divBdr>
      <w:divsChild>
        <w:div w:id="5482214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4210082">
              <w:marLeft w:val="0"/>
              <w:marRight w:val="0"/>
              <w:marTop w:val="0"/>
              <w:marBottom w:val="0"/>
              <w:divBdr>
                <w:top w:val="none" w:sz="0" w:space="0" w:color="auto"/>
                <w:left w:val="none" w:sz="0" w:space="0" w:color="auto"/>
                <w:bottom w:val="none" w:sz="0" w:space="0" w:color="auto"/>
                <w:right w:val="none" w:sz="0" w:space="0" w:color="auto"/>
              </w:divBdr>
              <w:divsChild>
                <w:div w:id="625239944">
                  <w:marLeft w:val="0"/>
                  <w:marRight w:val="0"/>
                  <w:marTop w:val="0"/>
                  <w:marBottom w:val="0"/>
                  <w:divBdr>
                    <w:top w:val="none" w:sz="0" w:space="0" w:color="auto"/>
                    <w:left w:val="none" w:sz="0" w:space="0" w:color="auto"/>
                    <w:bottom w:val="none" w:sz="0" w:space="0" w:color="auto"/>
                    <w:right w:val="none" w:sz="0" w:space="0" w:color="auto"/>
                  </w:divBdr>
                </w:div>
                <w:div w:id="2033337716">
                  <w:marLeft w:val="0"/>
                  <w:marRight w:val="0"/>
                  <w:marTop w:val="0"/>
                  <w:marBottom w:val="0"/>
                  <w:divBdr>
                    <w:top w:val="none" w:sz="0" w:space="0" w:color="auto"/>
                    <w:left w:val="none" w:sz="0" w:space="0" w:color="auto"/>
                    <w:bottom w:val="none" w:sz="0" w:space="0" w:color="auto"/>
                    <w:right w:val="none" w:sz="0" w:space="0" w:color="auto"/>
                  </w:divBdr>
                </w:div>
                <w:div w:id="243153688">
                  <w:marLeft w:val="0"/>
                  <w:marRight w:val="0"/>
                  <w:marTop w:val="0"/>
                  <w:marBottom w:val="0"/>
                  <w:divBdr>
                    <w:top w:val="none" w:sz="0" w:space="0" w:color="auto"/>
                    <w:left w:val="none" w:sz="0" w:space="0" w:color="auto"/>
                    <w:bottom w:val="none" w:sz="0" w:space="0" w:color="auto"/>
                    <w:right w:val="none" w:sz="0" w:space="0" w:color="auto"/>
                  </w:divBdr>
                </w:div>
                <w:div w:id="679507398">
                  <w:marLeft w:val="0"/>
                  <w:marRight w:val="0"/>
                  <w:marTop w:val="0"/>
                  <w:marBottom w:val="0"/>
                  <w:divBdr>
                    <w:top w:val="none" w:sz="0" w:space="0" w:color="auto"/>
                    <w:left w:val="none" w:sz="0" w:space="0" w:color="auto"/>
                    <w:bottom w:val="none" w:sz="0" w:space="0" w:color="auto"/>
                    <w:right w:val="none" w:sz="0" w:space="0" w:color="auto"/>
                  </w:divBdr>
                </w:div>
                <w:div w:id="1174150297">
                  <w:marLeft w:val="0"/>
                  <w:marRight w:val="0"/>
                  <w:marTop w:val="0"/>
                  <w:marBottom w:val="0"/>
                  <w:divBdr>
                    <w:top w:val="none" w:sz="0" w:space="0" w:color="auto"/>
                    <w:left w:val="none" w:sz="0" w:space="0" w:color="auto"/>
                    <w:bottom w:val="none" w:sz="0" w:space="0" w:color="auto"/>
                    <w:right w:val="none" w:sz="0" w:space="0" w:color="auto"/>
                  </w:divBdr>
                </w:div>
                <w:div w:id="446851490">
                  <w:marLeft w:val="0"/>
                  <w:marRight w:val="0"/>
                  <w:marTop w:val="0"/>
                  <w:marBottom w:val="0"/>
                  <w:divBdr>
                    <w:top w:val="none" w:sz="0" w:space="0" w:color="auto"/>
                    <w:left w:val="none" w:sz="0" w:space="0" w:color="auto"/>
                    <w:bottom w:val="none" w:sz="0" w:space="0" w:color="auto"/>
                    <w:right w:val="none" w:sz="0" w:space="0" w:color="auto"/>
                  </w:divBdr>
                </w:div>
                <w:div w:id="588776201">
                  <w:marLeft w:val="0"/>
                  <w:marRight w:val="0"/>
                  <w:marTop w:val="0"/>
                  <w:marBottom w:val="0"/>
                  <w:divBdr>
                    <w:top w:val="none" w:sz="0" w:space="0" w:color="auto"/>
                    <w:left w:val="none" w:sz="0" w:space="0" w:color="auto"/>
                    <w:bottom w:val="none" w:sz="0" w:space="0" w:color="auto"/>
                    <w:right w:val="none" w:sz="0" w:space="0" w:color="auto"/>
                  </w:divBdr>
                </w:div>
                <w:div w:id="2104371813">
                  <w:marLeft w:val="0"/>
                  <w:marRight w:val="0"/>
                  <w:marTop w:val="0"/>
                  <w:marBottom w:val="0"/>
                  <w:divBdr>
                    <w:top w:val="none" w:sz="0" w:space="0" w:color="auto"/>
                    <w:left w:val="none" w:sz="0" w:space="0" w:color="auto"/>
                    <w:bottom w:val="none" w:sz="0" w:space="0" w:color="auto"/>
                    <w:right w:val="none" w:sz="0" w:space="0" w:color="auto"/>
                  </w:divBdr>
                </w:div>
                <w:div w:id="196315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810360">
      <w:bodyDiv w:val="1"/>
      <w:marLeft w:val="0"/>
      <w:marRight w:val="0"/>
      <w:marTop w:val="0"/>
      <w:marBottom w:val="0"/>
      <w:divBdr>
        <w:top w:val="none" w:sz="0" w:space="0" w:color="auto"/>
        <w:left w:val="none" w:sz="0" w:space="0" w:color="auto"/>
        <w:bottom w:val="none" w:sz="0" w:space="0" w:color="auto"/>
        <w:right w:val="none" w:sz="0" w:space="0" w:color="auto"/>
      </w:divBdr>
    </w:div>
    <w:div w:id="613290236">
      <w:bodyDiv w:val="1"/>
      <w:marLeft w:val="0"/>
      <w:marRight w:val="0"/>
      <w:marTop w:val="0"/>
      <w:marBottom w:val="0"/>
      <w:divBdr>
        <w:top w:val="none" w:sz="0" w:space="0" w:color="auto"/>
        <w:left w:val="none" w:sz="0" w:space="0" w:color="auto"/>
        <w:bottom w:val="none" w:sz="0" w:space="0" w:color="auto"/>
        <w:right w:val="none" w:sz="0" w:space="0" w:color="auto"/>
      </w:divBdr>
      <w:divsChild>
        <w:div w:id="233660522">
          <w:marLeft w:val="0"/>
          <w:marRight w:val="0"/>
          <w:marTop w:val="0"/>
          <w:marBottom w:val="0"/>
          <w:divBdr>
            <w:top w:val="none" w:sz="0" w:space="0" w:color="auto"/>
            <w:left w:val="none" w:sz="0" w:space="0" w:color="auto"/>
            <w:bottom w:val="none" w:sz="0" w:space="0" w:color="auto"/>
            <w:right w:val="none" w:sz="0" w:space="0" w:color="auto"/>
          </w:divBdr>
        </w:div>
        <w:div w:id="1732003297">
          <w:marLeft w:val="0"/>
          <w:marRight w:val="0"/>
          <w:marTop w:val="0"/>
          <w:marBottom w:val="0"/>
          <w:divBdr>
            <w:top w:val="none" w:sz="0" w:space="0" w:color="auto"/>
            <w:left w:val="none" w:sz="0" w:space="0" w:color="auto"/>
            <w:bottom w:val="none" w:sz="0" w:space="0" w:color="auto"/>
            <w:right w:val="none" w:sz="0" w:space="0" w:color="auto"/>
          </w:divBdr>
        </w:div>
        <w:div w:id="1498230320">
          <w:marLeft w:val="0"/>
          <w:marRight w:val="0"/>
          <w:marTop w:val="0"/>
          <w:marBottom w:val="0"/>
          <w:divBdr>
            <w:top w:val="none" w:sz="0" w:space="0" w:color="auto"/>
            <w:left w:val="none" w:sz="0" w:space="0" w:color="auto"/>
            <w:bottom w:val="none" w:sz="0" w:space="0" w:color="auto"/>
            <w:right w:val="none" w:sz="0" w:space="0" w:color="auto"/>
          </w:divBdr>
        </w:div>
        <w:div w:id="1988629104">
          <w:marLeft w:val="0"/>
          <w:marRight w:val="0"/>
          <w:marTop w:val="0"/>
          <w:marBottom w:val="0"/>
          <w:divBdr>
            <w:top w:val="none" w:sz="0" w:space="0" w:color="auto"/>
            <w:left w:val="none" w:sz="0" w:space="0" w:color="auto"/>
            <w:bottom w:val="none" w:sz="0" w:space="0" w:color="auto"/>
            <w:right w:val="none" w:sz="0" w:space="0" w:color="auto"/>
          </w:divBdr>
        </w:div>
        <w:div w:id="1352603920">
          <w:marLeft w:val="0"/>
          <w:marRight w:val="0"/>
          <w:marTop w:val="0"/>
          <w:marBottom w:val="0"/>
          <w:divBdr>
            <w:top w:val="none" w:sz="0" w:space="0" w:color="auto"/>
            <w:left w:val="none" w:sz="0" w:space="0" w:color="auto"/>
            <w:bottom w:val="none" w:sz="0" w:space="0" w:color="auto"/>
            <w:right w:val="none" w:sz="0" w:space="0" w:color="auto"/>
          </w:divBdr>
        </w:div>
        <w:div w:id="45615828">
          <w:marLeft w:val="0"/>
          <w:marRight w:val="0"/>
          <w:marTop w:val="0"/>
          <w:marBottom w:val="0"/>
          <w:divBdr>
            <w:top w:val="none" w:sz="0" w:space="0" w:color="auto"/>
            <w:left w:val="none" w:sz="0" w:space="0" w:color="auto"/>
            <w:bottom w:val="none" w:sz="0" w:space="0" w:color="auto"/>
            <w:right w:val="none" w:sz="0" w:space="0" w:color="auto"/>
          </w:divBdr>
        </w:div>
        <w:div w:id="1792280265">
          <w:marLeft w:val="0"/>
          <w:marRight w:val="0"/>
          <w:marTop w:val="0"/>
          <w:marBottom w:val="0"/>
          <w:divBdr>
            <w:top w:val="none" w:sz="0" w:space="0" w:color="auto"/>
            <w:left w:val="none" w:sz="0" w:space="0" w:color="auto"/>
            <w:bottom w:val="none" w:sz="0" w:space="0" w:color="auto"/>
            <w:right w:val="none" w:sz="0" w:space="0" w:color="auto"/>
          </w:divBdr>
        </w:div>
        <w:div w:id="1743943220">
          <w:marLeft w:val="0"/>
          <w:marRight w:val="0"/>
          <w:marTop w:val="0"/>
          <w:marBottom w:val="0"/>
          <w:divBdr>
            <w:top w:val="none" w:sz="0" w:space="0" w:color="auto"/>
            <w:left w:val="none" w:sz="0" w:space="0" w:color="auto"/>
            <w:bottom w:val="none" w:sz="0" w:space="0" w:color="auto"/>
            <w:right w:val="none" w:sz="0" w:space="0" w:color="auto"/>
          </w:divBdr>
        </w:div>
        <w:div w:id="1206991289">
          <w:marLeft w:val="0"/>
          <w:marRight w:val="0"/>
          <w:marTop w:val="0"/>
          <w:marBottom w:val="0"/>
          <w:divBdr>
            <w:top w:val="none" w:sz="0" w:space="0" w:color="auto"/>
            <w:left w:val="none" w:sz="0" w:space="0" w:color="auto"/>
            <w:bottom w:val="none" w:sz="0" w:space="0" w:color="auto"/>
            <w:right w:val="none" w:sz="0" w:space="0" w:color="auto"/>
          </w:divBdr>
        </w:div>
        <w:div w:id="208710">
          <w:marLeft w:val="0"/>
          <w:marRight w:val="0"/>
          <w:marTop w:val="0"/>
          <w:marBottom w:val="0"/>
          <w:divBdr>
            <w:top w:val="none" w:sz="0" w:space="0" w:color="auto"/>
            <w:left w:val="none" w:sz="0" w:space="0" w:color="auto"/>
            <w:bottom w:val="none" w:sz="0" w:space="0" w:color="auto"/>
            <w:right w:val="none" w:sz="0" w:space="0" w:color="auto"/>
          </w:divBdr>
        </w:div>
        <w:div w:id="522324630">
          <w:marLeft w:val="0"/>
          <w:marRight w:val="0"/>
          <w:marTop w:val="0"/>
          <w:marBottom w:val="0"/>
          <w:divBdr>
            <w:top w:val="none" w:sz="0" w:space="0" w:color="auto"/>
            <w:left w:val="none" w:sz="0" w:space="0" w:color="auto"/>
            <w:bottom w:val="none" w:sz="0" w:space="0" w:color="auto"/>
            <w:right w:val="none" w:sz="0" w:space="0" w:color="auto"/>
          </w:divBdr>
        </w:div>
      </w:divsChild>
    </w:div>
    <w:div w:id="650014933">
      <w:bodyDiv w:val="1"/>
      <w:marLeft w:val="0"/>
      <w:marRight w:val="0"/>
      <w:marTop w:val="0"/>
      <w:marBottom w:val="0"/>
      <w:divBdr>
        <w:top w:val="none" w:sz="0" w:space="0" w:color="auto"/>
        <w:left w:val="none" w:sz="0" w:space="0" w:color="auto"/>
        <w:bottom w:val="none" w:sz="0" w:space="0" w:color="auto"/>
        <w:right w:val="none" w:sz="0" w:space="0" w:color="auto"/>
      </w:divBdr>
    </w:div>
    <w:div w:id="722481220">
      <w:bodyDiv w:val="1"/>
      <w:marLeft w:val="0"/>
      <w:marRight w:val="0"/>
      <w:marTop w:val="0"/>
      <w:marBottom w:val="0"/>
      <w:divBdr>
        <w:top w:val="none" w:sz="0" w:space="0" w:color="auto"/>
        <w:left w:val="none" w:sz="0" w:space="0" w:color="auto"/>
        <w:bottom w:val="none" w:sz="0" w:space="0" w:color="auto"/>
        <w:right w:val="none" w:sz="0" w:space="0" w:color="auto"/>
      </w:divBdr>
    </w:div>
    <w:div w:id="731542521">
      <w:bodyDiv w:val="1"/>
      <w:marLeft w:val="0"/>
      <w:marRight w:val="0"/>
      <w:marTop w:val="0"/>
      <w:marBottom w:val="0"/>
      <w:divBdr>
        <w:top w:val="none" w:sz="0" w:space="0" w:color="auto"/>
        <w:left w:val="none" w:sz="0" w:space="0" w:color="auto"/>
        <w:bottom w:val="none" w:sz="0" w:space="0" w:color="auto"/>
        <w:right w:val="none" w:sz="0" w:space="0" w:color="auto"/>
      </w:divBdr>
    </w:div>
    <w:div w:id="876626082">
      <w:bodyDiv w:val="1"/>
      <w:marLeft w:val="0"/>
      <w:marRight w:val="0"/>
      <w:marTop w:val="0"/>
      <w:marBottom w:val="0"/>
      <w:divBdr>
        <w:top w:val="none" w:sz="0" w:space="0" w:color="auto"/>
        <w:left w:val="none" w:sz="0" w:space="0" w:color="auto"/>
        <w:bottom w:val="none" w:sz="0" w:space="0" w:color="auto"/>
        <w:right w:val="none" w:sz="0" w:space="0" w:color="auto"/>
      </w:divBdr>
    </w:div>
    <w:div w:id="996227944">
      <w:bodyDiv w:val="1"/>
      <w:marLeft w:val="0"/>
      <w:marRight w:val="0"/>
      <w:marTop w:val="0"/>
      <w:marBottom w:val="0"/>
      <w:divBdr>
        <w:top w:val="none" w:sz="0" w:space="0" w:color="auto"/>
        <w:left w:val="none" w:sz="0" w:space="0" w:color="auto"/>
        <w:bottom w:val="none" w:sz="0" w:space="0" w:color="auto"/>
        <w:right w:val="none" w:sz="0" w:space="0" w:color="auto"/>
      </w:divBdr>
    </w:div>
    <w:div w:id="1014109780">
      <w:bodyDiv w:val="1"/>
      <w:marLeft w:val="0"/>
      <w:marRight w:val="0"/>
      <w:marTop w:val="0"/>
      <w:marBottom w:val="0"/>
      <w:divBdr>
        <w:top w:val="none" w:sz="0" w:space="0" w:color="auto"/>
        <w:left w:val="none" w:sz="0" w:space="0" w:color="auto"/>
        <w:bottom w:val="none" w:sz="0" w:space="0" w:color="auto"/>
        <w:right w:val="none" w:sz="0" w:space="0" w:color="auto"/>
      </w:divBdr>
    </w:div>
    <w:div w:id="1091242047">
      <w:bodyDiv w:val="1"/>
      <w:marLeft w:val="0"/>
      <w:marRight w:val="0"/>
      <w:marTop w:val="0"/>
      <w:marBottom w:val="0"/>
      <w:divBdr>
        <w:top w:val="none" w:sz="0" w:space="0" w:color="auto"/>
        <w:left w:val="none" w:sz="0" w:space="0" w:color="auto"/>
        <w:bottom w:val="none" w:sz="0" w:space="0" w:color="auto"/>
        <w:right w:val="none" w:sz="0" w:space="0" w:color="auto"/>
      </w:divBdr>
    </w:div>
    <w:div w:id="1157456044">
      <w:bodyDiv w:val="1"/>
      <w:marLeft w:val="0"/>
      <w:marRight w:val="0"/>
      <w:marTop w:val="0"/>
      <w:marBottom w:val="0"/>
      <w:divBdr>
        <w:top w:val="none" w:sz="0" w:space="0" w:color="auto"/>
        <w:left w:val="none" w:sz="0" w:space="0" w:color="auto"/>
        <w:bottom w:val="none" w:sz="0" w:space="0" w:color="auto"/>
        <w:right w:val="none" w:sz="0" w:space="0" w:color="auto"/>
      </w:divBdr>
    </w:div>
    <w:div w:id="1167328552">
      <w:bodyDiv w:val="1"/>
      <w:marLeft w:val="0"/>
      <w:marRight w:val="0"/>
      <w:marTop w:val="0"/>
      <w:marBottom w:val="0"/>
      <w:divBdr>
        <w:top w:val="none" w:sz="0" w:space="0" w:color="auto"/>
        <w:left w:val="none" w:sz="0" w:space="0" w:color="auto"/>
        <w:bottom w:val="none" w:sz="0" w:space="0" w:color="auto"/>
        <w:right w:val="none" w:sz="0" w:space="0" w:color="auto"/>
      </w:divBdr>
    </w:div>
    <w:div w:id="1281111023">
      <w:bodyDiv w:val="1"/>
      <w:marLeft w:val="0"/>
      <w:marRight w:val="0"/>
      <w:marTop w:val="0"/>
      <w:marBottom w:val="0"/>
      <w:divBdr>
        <w:top w:val="none" w:sz="0" w:space="0" w:color="auto"/>
        <w:left w:val="none" w:sz="0" w:space="0" w:color="auto"/>
        <w:bottom w:val="none" w:sz="0" w:space="0" w:color="auto"/>
        <w:right w:val="none" w:sz="0" w:space="0" w:color="auto"/>
      </w:divBdr>
    </w:div>
    <w:div w:id="1522008179">
      <w:bodyDiv w:val="1"/>
      <w:marLeft w:val="0"/>
      <w:marRight w:val="0"/>
      <w:marTop w:val="0"/>
      <w:marBottom w:val="0"/>
      <w:divBdr>
        <w:top w:val="none" w:sz="0" w:space="0" w:color="auto"/>
        <w:left w:val="none" w:sz="0" w:space="0" w:color="auto"/>
        <w:bottom w:val="none" w:sz="0" w:space="0" w:color="auto"/>
        <w:right w:val="none" w:sz="0" w:space="0" w:color="auto"/>
      </w:divBdr>
    </w:div>
    <w:div w:id="1532064322">
      <w:bodyDiv w:val="1"/>
      <w:marLeft w:val="0"/>
      <w:marRight w:val="0"/>
      <w:marTop w:val="0"/>
      <w:marBottom w:val="0"/>
      <w:divBdr>
        <w:top w:val="none" w:sz="0" w:space="0" w:color="auto"/>
        <w:left w:val="none" w:sz="0" w:space="0" w:color="auto"/>
        <w:bottom w:val="none" w:sz="0" w:space="0" w:color="auto"/>
        <w:right w:val="none" w:sz="0" w:space="0" w:color="auto"/>
      </w:divBdr>
    </w:div>
    <w:div w:id="1602761167">
      <w:bodyDiv w:val="1"/>
      <w:marLeft w:val="0"/>
      <w:marRight w:val="0"/>
      <w:marTop w:val="0"/>
      <w:marBottom w:val="0"/>
      <w:divBdr>
        <w:top w:val="none" w:sz="0" w:space="0" w:color="auto"/>
        <w:left w:val="none" w:sz="0" w:space="0" w:color="auto"/>
        <w:bottom w:val="none" w:sz="0" w:space="0" w:color="auto"/>
        <w:right w:val="none" w:sz="0" w:space="0" w:color="auto"/>
      </w:divBdr>
    </w:div>
    <w:div w:id="1644116100">
      <w:bodyDiv w:val="1"/>
      <w:marLeft w:val="0"/>
      <w:marRight w:val="0"/>
      <w:marTop w:val="0"/>
      <w:marBottom w:val="0"/>
      <w:divBdr>
        <w:top w:val="none" w:sz="0" w:space="0" w:color="auto"/>
        <w:left w:val="none" w:sz="0" w:space="0" w:color="auto"/>
        <w:bottom w:val="none" w:sz="0" w:space="0" w:color="auto"/>
        <w:right w:val="none" w:sz="0" w:space="0" w:color="auto"/>
      </w:divBdr>
      <w:divsChild>
        <w:div w:id="102504212">
          <w:marLeft w:val="0"/>
          <w:marRight w:val="0"/>
          <w:marTop w:val="0"/>
          <w:marBottom w:val="0"/>
          <w:divBdr>
            <w:top w:val="none" w:sz="0" w:space="0" w:color="auto"/>
            <w:left w:val="none" w:sz="0" w:space="0" w:color="auto"/>
            <w:bottom w:val="none" w:sz="0" w:space="0" w:color="auto"/>
            <w:right w:val="none" w:sz="0" w:space="0" w:color="auto"/>
          </w:divBdr>
        </w:div>
        <w:div w:id="1800225281">
          <w:marLeft w:val="0"/>
          <w:marRight w:val="0"/>
          <w:marTop w:val="0"/>
          <w:marBottom w:val="0"/>
          <w:divBdr>
            <w:top w:val="none" w:sz="0" w:space="0" w:color="auto"/>
            <w:left w:val="none" w:sz="0" w:space="0" w:color="auto"/>
            <w:bottom w:val="none" w:sz="0" w:space="0" w:color="auto"/>
            <w:right w:val="none" w:sz="0" w:space="0" w:color="auto"/>
          </w:divBdr>
        </w:div>
        <w:div w:id="1013722198">
          <w:marLeft w:val="0"/>
          <w:marRight w:val="0"/>
          <w:marTop w:val="0"/>
          <w:marBottom w:val="0"/>
          <w:divBdr>
            <w:top w:val="none" w:sz="0" w:space="0" w:color="auto"/>
            <w:left w:val="none" w:sz="0" w:space="0" w:color="auto"/>
            <w:bottom w:val="none" w:sz="0" w:space="0" w:color="auto"/>
            <w:right w:val="none" w:sz="0" w:space="0" w:color="auto"/>
          </w:divBdr>
        </w:div>
        <w:div w:id="1931968475">
          <w:marLeft w:val="0"/>
          <w:marRight w:val="0"/>
          <w:marTop w:val="0"/>
          <w:marBottom w:val="0"/>
          <w:divBdr>
            <w:top w:val="none" w:sz="0" w:space="0" w:color="auto"/>
            <w:left w:val="none" w:sz="0" w:space="0" w:color="auto"/>
            <w:bottom w:val="none" w:sz="0" w:space="0" w:color="auto"/>
            <w:right w:val="none" w:sz="0" w:space="0" w:color="auto"/>
          </w:divBdr>
        </w:div>
        <w:div w:id="808399135">
          <w:marLeft w:val="0"/>
          <w:marRight w:val="0"/>
          <w:marTop w:val="0"/>
          <w:marBottom w:val="0"/>
          <w:divBdr>
            <w:top w:val="none" w:sz="0" w:space="0" w:color="auto"/>
            <w:left w:val="none" w:sz="0" w:space="0" w:color="auto"/>
            <w:bottom w:val="none" w:sz="0" w:space="0" w:color="auto"/>
            <w:right w:val="none" w:sz="0" w:space="0" w:color="auto"/>
          </w:divBdr>
        </w:div>
        <w:div w:id="431560530">
          <w:marLeft w:val="0"/>
          <w:marRight w:val="0"/>
          <w:marTop w:val="0"/>
          <w:marBottom w:val="0"/>
          <w:divBdr>
            <w:top w:val="none" w:sz="0" w:space="0" w:color="auto"/>
            <w:left w:val="none" w:sz="0" w:space="0" w:color="auto"/>
            <w:bottom w:val="none" w:sz="0" w:space="0" w:color="auto"/>
            <w:right w:val="none" w:sz="0" w:space="0" w:color="auto"/>
          </w:divBdr>
        </w:div>
        <w:div w:id="1185821691">
          <w:marLeft w:val="0"/>
          <w:marRight w:val="0"/>
          <w:marTop w:val="0"/>
          <w:marBottom w:val="0"/>
          <w:divBdr>
            <w:top w:val="none" w:sz="0" w:space="0" w:color="auto"/>
            <w:left w:val="none" w:sz="0" w:space="0" w:color="auto"/>
            <w:bottom w:val="none" w:sz="0" w:space="0" w:color="auto"/>
            <w:right w:val="none" w:sz="0" w:space="0" w:color="auto"/>
          </w:divBdr>
        </w:div>
        <w:div w:id="1191454361">
          <w:marLeft w:val="0"/>
          <w:marRight w:val="0"/>
          <w:marTop w:val="0"/>
          <w:marBottom w:val="0"/>
          <w:divBdr>
            <w:top w:val="none" w:sz="0" w:space="0" w:color="auto"/>
            <w:left w:val="none" w:sz="0" w:space="0" w:color="auto"/>
            <w:bottom w:val="none" w:sz="0" w:space="0" w:color="auto"/>
            <w:right w:val="none" w:sz="0" w:space="0" w:color="auto"/>
          </w:divBdr>
        </w:div>
      </w:divsChild>
    </w:div>
    <w:div w:id="1674990619">
      <w:bodyDiv w:val="1"/>
      <w:marLeft w:val="0"/>
      <w:marRight w:val="0"/>
      <w:marTop w:val="0"/>
      <w:marBottom w:val="0"/>
      <w:divBdr>
        <w:top w:val="none" w:sz="0" w:space="0" w:color="auto"/>
        <w:left w:val="none" w:sz="0" w:space="0" w:color="auto"/>
        <w:bottom w:val="none" w:sz="0" w:space="0" w:color="auto"/>
        <w:right w:val="none" w:sz="0" w:space="0" w:color="auto"/>
      </w:divBdr>
      <w:divsChild>
        <w:div w:id="862788777">
          <w:marLeft w:val="0"/>
          <w:marRight w:val="0"/>
          <w:marTop w:val="0"/>
          <w:marBottom w:val="0"/>
          <w:divBdr>
            <w:top w:val="none" w:sz="0" w:space="0" w:color="auto"/>
            <w:left w:val="none" w:sz="0" w:space="0" w:color="auto"/>
            <w:bottom w:val="none" w:sz="0" w:space="0" w:color="auto"/>
            <w:right w:val="none" w:sz="0" w:space="0" w:color="auto"/>
          </w:divBdr>
        </w:div>
        <w:div w:id="313725244">
          <w:marLeft w:val="0"/>
          <w:marRight w:val="0"/>
          <w:marTop w:val="0"/>
          <w:marBottom w:val="0"/>
          <w:divBdr>
            <w:top w:val="none" w:sz="0" w:space="0" w:color="auto"/>
            <w:left w:val="none" w:sz="0" w:space="0" w:color="auto"/>
            <w:bottom w:val="none" w:sz="0" w:space="0" w:color="auto"/>
            <w:right w:val="none" w:sz="0" w:space="0" w:color="auto"/>
          </w:divBdr>
        </w:div>
        <w:div w:id="692266686">
          <w:marLeft w:val="0"/>
          <w:marRight w:val="0"/>
          <w:marTop w:val="0"/>
          <w:marBottom w:val="0"/>
          <w:divBdr>
            <w:top w:val="none" w:sz="0" w:space="0" w:color="auto"/>
            <w:left w:val="none" w:sz="0" w:space="0" w:color="auto"/>
            <w:bottom w:val="none" w:sz="0" w:space="0" w:color="auto"/>
            <w:right w:val="none" w:sz="0" w:space="0" w:color="auto"/>
          </w:divBdr>
        </w:div>
      </w:divsChild>
    </w:div>
    <w:div w:id="1744136617">
      <w:bodyDiv w:val="1"/>
      <w:marLeft w:val="0"/>
      <w:marRight w:val="0"/>
      <w:marTop w:val="0"/>
      <w:marBottom w:val="0"/>
      <w:divBdr>
        <w:top w:val="none" w:sz="0" w:space="0" w:color="auto"/>
        <w:left w:val="none" w:sz="0" w:space="0" w:color="auto"/>
        <w:bottom w:val="none" w:sz="0" w:space="0" w:color="auto"/>
        <w:right w:val="none" w:sz="0" w:space="0" w:color="auto"/>
      </w:divBdr>
      <w:divsChild>
        <w:div w:id="410547594">
          <w:marLeft w:val="0"/>
          <w:marRight w:val="0"/>
          <w:marTop w:val="0"/>
          <w:marBottom w:val="0"/>
          <w:divBdr>
            <w:top w:val="none" w:sz="0" w:space="0" w:color="auto"/>
            <w:left w:val="none" w:sz="0" w:space="0" w:color="auto"/>
            <w:bottom w:val="none" w:sz="0" w:space="0" w:color="auto"/>
            <w:right w:val="none" w:sz="0" w:space="0" w:color="auto"/>
          </w:divBdr>
          <w:divsChild>
            <w:div w:id="2019965016">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800226987">
      <w:bodyDiv w:val="1"/>
      <w:marLeft w:val="0"/>
      <w:marRight w:val="0"/>
      <w:marTop w:val="0"/>
      <w:marBottom w:val="0"/>
      <w:divBdr>
        <w:top w:val="none" w:sz="0" w:space="0" w:color="auto"/>
        <w:left w:val="none" w:sz="0" w:space="0" w:color="auto"/>
        <w:bottom w:val="none" w:sz="0" w:space="0" w:color="auto"/>
        <w:right w:val="none" w:sz="0" w:space="0" w:color="auto"/>
      </w:divBdr>
    </w:div>
    <w:div w:id="1829782291">
      <w:bodyDiv w:val="1"/>
      <w:marLeft w:val="0"/>
      <w:marRight w:val="0"/>
      <w:marTop w:val="0"/>
      <w:marBottom w:val="0"/>
      <w:divBdr>
        <w:top w:val="none" w:sz="0" w:space="0" w:color="auto"/>
        <w:left w:val="none" w:sz="0" w:space="0" w:color="auto"/>
        <w:bottom w:val="none" w:sz="0" w:space="0" w:color="auto"/>
        <w:right w:val="none" w:sz="0" w:space="0" w:color="auto"/>
      </w:divBdr>
      <w:divsChild>
        <w:div w:id="2032954886">
          <w:marLeft w:val="0"/>
          <w:marRight w:val="0"/>
          <w:marTop w:val="0"/>
          <w:marBottom w:val="0"/>
          <w:divBdr>
            <w:top w:val="none" w:sz="0" w:space="0" w:color="auto"/>
            <w:left w:val="none" w:sz="0" w:space="0" w:color="auto"/>
            <w:bottom w:val="none" w:sz="0" w:space="0" w:color="auto"/>
            <w:right w:val="none" w:sz="0" w:space="0" w:color="auto"/>
          </w:divBdr>
        </w:div>
        <w:div w:id="70855879">
          <w:marLeft w:val="0"/>
          <w:marRight w:val="0"/>
          <w:marTop w:val="0"/>
          <w:marBottom w:val="0"/>
          <w:divBdr>
            <w:top w:val="none" w:sz="0" w:space="0" w:color="auto"/>
            <w:left w:val="none" w:sz="0" w:space="0" w:color="auto"/>
            <w:bottom w:val="none" w:sz="0" w:space="0" w:color="auto"/>
            <w:right w:val="none" w:sz="0" w:space="0" w:color="auto"/>
          </w:divBdr>
        </w:div>
      </w:divsChild>
    </w:div>
    <w:div w:id="1888183899">
      <w:bodyDiv w:val="1"/>
      <w:marLeft w:val="0"/>
      <w:marRight w:val="0"/>
      <w:marTop w:val="0"/>
      <w:marBottom w:val="0"/>
      <w:divBdr>
        <w:top w:val="none" w:sz="0" w:space="0" w:color="auto"/>
        <w:left w:val="none" w:sz="0" w:space="0" w:color="auto"/>
        <w:bottom w:val="none" w:sz="0" w:space="0" w:color="auto"/>
        <w:right w:val="none" w:sz="0" w:space="0" w:color="auto"/>
      </w:divBdr>
    </w:div>
    <w:div w:id="1934587180">
      <w:bodyDiv w:val="1"/>
      <w:marLeft w:val="0"/>
      <w:marRight w:val="0"/>
      <w:marTop w:val="0"/>
      <w:marBottom w:val="0"/>
      <w:divBdr>
        <w:top w:val="none" w:sz="0" w:space="0" w:color="auto"/>
        <w:left w:val="none" w:sz="0" w:space="0" w:color="auto"/>
        <w:bottom w:val="none" w:sz="0" w:space="0" w:color="auto"/>
        <w:right w:val="none" w:sz="0" w:space="0" w:color="auto"/>
      </w:divBdr>
    </w:div>
    <w:div w:id="1974944421">
      <w:bodyDiv w:val="1"/>
      <w:marLeft w:val="0"/>
      <w:marRight w:val="0"/>
      <w:marTop w:val="0"/>
      <w:marBottom w:val="0"/>
      <w:divBdr>
        <w:top w:val="none" w:sz="0" w:space="0" w:color="auto"/>
        <w:left w:val="none" w:sz="0" w:space="0" w:color="auto"/>
        <w:bottom w:val="none" w:sz="0" w:space="0" w:color="auto"/>
        <w:right w:val="none" w:sz="0" w:space="0" w:color="auto"/>
      </w:divBdr>
    </w:div>
    <w:div w:id="1995142771">
      <w:bodyDiv w:val="1"/>
      <w:marLeft w:val="0"/>
      <w:marRight w:val="0"/>
      <w:marTop w:val="0"/>
      <w:marBottom w:val="0"/>
      <w:divBdr>
        <w:top w:val="none" w:sz="0" w:space="0" w:color="auto"/>
        <w:left w:val="none" w:sz="0" w:space="0" w:color="auto"/>
        <w:bottom w:val="none" w:sz="0" w:space="0" w:color="auto"/>
        <w:right w:val="none" w:sz="0" w:space="0" w:color="auto"/>
      </w:divBdr>
      <w:divsChild>
        <w:div w:id="843206234">
          <w:marLeft w:val="0"/>
          <w:marRight w:val="0"/>
          <w:marTop w:val="0"/>
          <w:marBottom w:val="0"/>
          <w:divBdr>
            <w:top w:val="none" w:sz="0" w:space="0" w:color="auto"/>
            <w:left w:val="none" w:sz="0" w:space="0" w:color="auto"/>
            <w:bottom w:val="none" w:sz="0" w:space="0" w:color="auto"/>
            <w:right w:val="none" w:sz="0" w:space="0" w:color="auto"/>
          </w:divBdr>
        </w:div>
        <w:div w:id="64501310">
          <w:marLeft w:val="0"/>
          <w:marRight w:val="0"/>
          <w:marTop w:val="0"/>
          <w:marBottom w:val="0"/>
          <w:divBdr>
            <w:top w:val="none" w:sz="0" w:space="0" w:color="auto"/>
            <w:left w:val="none" w:sz="0" w:space="0" w:color="auto"/>
            <w:bottom w:val="none" w:sz="0" w:space="0" w:color="auto"/>
            <w:right w:val="none" w:sz="0" w:space="0" w:color="auto"/>
          </w:divBdr>
        </w:div>
        <w:div w:id="2101297190">
          <w:marLeft w:val="0"/>
          <w:marRight w:val="0"/>
          <w:marTop w:val="0"/>
          <w:marBottom w:val="0"/>
          <w:divBdr>
            <w:top w:val="none" w:sz="0" w:space="0" w:color="auto"/>
            <w:left w:val="none" w:sz="0" w:space="0" w:color="auto"/>
            <w:bottom w:val="none" w:sz="0" w:space="0" w:color="auto"/>
            <w:right w:val="none" w:sz="0" w:space="0" w:color="auto"/>
          </w:divBdr>
        </w:div>
        <w:div w:id="194150195">
          <w:marLeft w:val="0"/>
          <w:marRight w:val="0"/>
          <w:marTop w:val="0"/>
          <w:marBottom w:val="0"/>
          <w:divBdr>
            <w:top w:val="none" w:sz="0" w:space="0" w:color="auto"/>
            <w:left w:val="none" w:sz="0" w:space="0" w:color="auto"/>
            <w:bottom w:val="none" w:sz="0" w:space="0" w:color="auto"/>
            <w:right w:val="none" w:sz="0" w:space="0" w:color="auto"/>
          </w:divBdr>
        </w:div>
      </w:divsChild>
    </w:div>
    <w:div w:id="1999921383">
      <w:bodyDiv w:val="1"/>
      <w:marLeft w:val="0"/>
      <w:marRight w:val="0"/>
      <w:marTop w:val="0"/>
      <w:marBottom w:val="0"/>
      <w:divBdr>
        <w:top w:val="none" w:sz="0" w:space="0" w:color="auto"/>
        <w:left w:val="none" w:sz="0" w:space="0" w:color="auto"/>
        <w:bottom w:val="none" w:sz="0" w:space="0" w:color="auto"/>
        <w:right w:val="none" w:sz="0" w:space="0" w:color="auto"/>
      </w:divBdr>
      <w:divsChild>
        <w:div w:id="1674839532">
          <w:marLeft w:val="0"/>
          <w:marRight w:val="0"/>
          <w:marTop w:val="0"/>
          <w:marBottom w:val="0"/>
          <w:divBdr>
            <w:top w:val="none" w:sz="0" w:space="0" w:color="auto"/>
            <w:left w:val="none" w:sz="0" w:space="0" w:color="auto"/>
            <w:bottom w:val="none" w:sz="0" w:space="0" w:color="auto"/>
            <w:right w:val="none" w:sz="0" w:space="0" w:color="auto"/>
          </w:divBdr>
        </w:div>
        <w:div w:id="1018235254">
          <w:marLeft w:val="0"/>
          <w:marRight w:val="0"/>
          <w:marTop w:val="0"/>
          <w:marBottom w:val="0"/>
          <w:divBdr>
            <w:top w:val="none" w:sz="0" w:space="0" w:color="auto"/>
            <w:left w:val="none" w:sz="0" w:space="0" w:color="auto"/>
            <w:bottom w:val="none" w:sz="0" w:space="0" w:color="auto"/>
            <w:right w:val="none" w:sz="0" w:space="0" w:color="auto"/>
          </w:divBdr>
          <w:divsChild>
            <w:div w:id="1071080773">
              <w:marLeft w:val="0"/>
              <w:marRight w:val="0"/>
              <w:marTop w:val="0"/>
              <w:marBottom w:val="0"/>
              <w:divBdr>
                <w:top w:val="none" w:sz="0" w:space="0" w:color="auto"/>
                <w:left w:val="none" w:sz="0" w:space="0" w:color="auto"/>
                <w:bottom w:val="none" w:sz="0" w:space="0" w:color="auto"/>
                <w:right w:val="none" w:sz="0" w:space="0" w:color="auto"/>
              </w:divBdr>
              <w:divsChild>
                <w:div w:id="13573432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002192534">
      <w:bodyDiv w:val="1"/>
      <w:marLeft w:val="0"/>
      <w:marRight w:val="0"/>
      <w:marTop w:val="0"/>
      <w:marBottom w:val="0"/>
      <w:divBdr>
        <w:top w:val="none" w:sz="0" w:space="0" w:color="auto"/>
        <w:left w:val="none" w:sz="0" w:space="0" w:color="auto"/>
        <w:bottom w:val="none" w:sz="0" w:space="0" w:color="auto"/>
        <w:right w:val="none" w:sz="0" w:space="0" w:color="auto"/>
      </w:divBdr>
      <w:divsChild>
        <w:div w:id="865875143">
          <w:marLeft w:val="0"/>
          <w:marRight w:val="0"/>
          <w:marTop w:val="0"/>
          <w:marBottom w:val="0"/>
          <w:divBdr>
            <w:top w:val="none" w:sz="0" w:space="0" w:color="auto"/>
            <w:left w:val="none" w:sz="0" w:space="0" w:color="auto"/>
            <w:bottom w:val="none" w:sz="0" w:space="0" w:color="auto"/>
            <w:right w:val="none" w:sz="0" w:space="0" w:color="auto"/>
          </w:divBdr>
        </w:div>
        <w:div w:id="16127394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278C5A-1B64-4092-9EF4-050D527BB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2160</Words>
  <Characters>12317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 Williams</dc:creator>
  <cp:lastModifiedBy>Catherine Dear</cp:lastModifiedBy>
  <cp:revision>3</cp:revision>
  <cp:lastPrinted>2019-01-14T15:30:00Z</cp:lastPrinted>
  <dcterms:created xsi:type="dcterms:W3CDTF">2019-01-22T16:53:00Z</dcterms:created>
  <dcterms:modified xsi:type="dcterms:W3CDTF">2019-01-22T16:54:00Z</dcterms:modified>
</cp:coreProperties>
</file>