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DF525" w14:textId="77777777" w:rsidR="0017696F" w:rsidRDefault="00501DF3">
      <w:pPr>
        <w:pStyle w:val="Subtitle"/>
        <w:rPr>
          <w:b/>
          <w:bCs/>
        </w:rPr>
      </w:pPr>
      <w:bookmarkStart w:id="0" w:name="_GoBack"/>
      <w:bookmarkEnd w:id="0"/>
      <w:r>
        <w:rPr>
          <w:b/>
          <w:bCs/>
        </w:rPr>
        <w:t>WRESTLINGWORTH MEMORIAL HALL</w:t>
      </w:r>
    </w:p>
    <w:p w14:paraId="49A2592B" w14:textId="77777777" w:rsidR="0017696F" w:rsidRDefault="00501DF3">
      <w:pPr>
        <w:pStyle w:val="Heading3"/>
      </w:pPr>
      <w:r>
        <w:t>HIRING AGREEMENT</w:t>
      </w:r>
    </w:p>
    <w:p w14:paraId="7443A075" w14:textId="77777777" w:rsidR="0017696F" w:rsidRDefault="0017696F">
      <w:pPr>
        <w:pStyle w:val="BodyText"/>
      </w:pPr>
    </w:p>
    <w:p w14:paraId="616FA08A" w14:textId="77777777" w:rsidR="0017696F" w:rsidRDefault="0017696F">
      <w:pPr>
        <w:pStyle w:val="BodyText"/>
      </w:pPr>
    </w:p>
    <w:p w14:paraId="126EA7AD" w14:textId="77777777" w:rsidR="0017696F" w:rsidRDefault="00501DF3">
      <w:pPr>
        <w:pStyle w:val="BodyText"/>
      </w:pPr>
      <w:r>
        <w:t>THIS AGREEMENT is made on the date (1) between the COMMITTEE (2) and the HIRER (3) for the sum(s) (4) mentioned below.</w:t>
      </w:r>
    </w:p>
    <w:p w14:paraId="3A234DA6" w14:textId="77777777" w:rsidR="0017696F" w:rsidRDefault="0017696F">
      <w:pPr>
        <w:rPr>
          <w:sz w:val="24"/>
        </w:rPr>
      </w:pPr>
    </w:p>
    <w:p w14:paraId="77669CD0" w14:textId="77777777" w:rsidR="0017696F" w:rsidRDefault="00501DF3">
      <w:pPr>
        <w:rPr>
          <w:sz w:val="24"/>
        </w:rPr>
      </w:pPr>
      <w:r>
        <w:rPr>
          <w:sz w:val="24"/>
        </w:rPr>
        <w:t>THE COMMITTEE agrees to allow the HIRER to use the premises (5) for the purpose (6) for the period (7) below:</w:t>
      </w:r>
    </w:p>
    <w:p w14:paraId="369ACAA7" w14:textId="77777777" w:rsidR="0017696F" w:rsidRDefault="0017696F">
      <w:pPr>
        <w:rPr>
          <w:sz w:val="24"/>
        </w:rPr>
      </w:pPr>
    </w:p>
    <w:p w14:paraId="6B5D4281" w14:textId="77777777" w:rsidR="0017696F" w:rsidRDefault="00501DF3">
      <w:pPr>
        <w:rPr>
          <w:sz w:val="24"/>
        </w:rPr>
      </w:pPr>
      <w:r>
        <w:rPr>
          <w:sz w:val="24"/>
        </w:rPr>
        <w:t>1.</w:t>
      </w:r>
      <w:r>
        <w:rPr>
          <w:sz w:val="24"/>
        </w:rPr>
        <w:tab/>
        <w:t xml:space="preserve"> DATE</w:t>
      </w:r>
    </w:p>
    <w:p w14:paraId="73CD46E5" w14:textId="77777777" w:rsidR="0017696F" w:rsidRDefault="00501DF3">
      <w:pPr>
        <w:rPr>
          <w:sz w:val="24"/>
        </w:rPr>
      </w:pPr>
      <w:r>
        <w:rPr>
          <w:sz w:val="24"/>
        </w:rPr>
        <w:t xml:space="preserve"> </w:t>
      </w:r>
    </w:p>
    <w:p w14:paraId="2525BF19" w14:textId="77777777" w:rsidR="0017696F" w:rsidRDefault="00501DF3">
      <w:pPr>
        <w:numPr>
          <w:ilvl w:val="0"/>
          <w:numId w:val="2"/>
        </w:numPr>
        <w:ind w:hanging="720"/>
        <w:rPr>
          <w:sz w:val="24"/>
        </w:rPr>
      </w:pPr>
      <w:r>
        <w:rPr>
          <w:sz w:val="24"/>
        </w:rPr>
        <w:t>WRESTLINGWORTH MEMORIAL HALL COMMITTEE:</w:t>
      </w:r>
    </w:p>
    <w:p w14:paraId="3420D7F5" w14:textId="77777777" w:rsidR="0017696F" w:rsidRDefault="0017696F">
      <w:pPr>
        <w:ind w:left="720"/>
        <w:rPr>
          <w:sz w:val="24"/>
        </w:rPr>
      </w:pPr>
    </w:p>
    <w:p w14:paraId="6B099C7B" w14:textId="77777777" w:rsidR="0017696F" w:rsidRDefault="00501DF3">
      <w:pPr>
        <w:pStyle w:val="PlainText"/>
      </w:pPr>
      <w:r>
        <w:rPr>
          <w:rFonts w:ascii="Arial" w:hAnsi="Arial" w:cs="Arial"/>
          <w:sz w:val="24"/>
        </w:rPr>
        <w:t>Letting Secretary</w:t>
      </w:r>
      <w:r>
        <w:rPr>
          <w:sz w:val="24"/>
        </w:rPr>
        <w:t xml:space="preserve">: </w:t>
      </w:r>
      <w:r>
        <w:rPr>
          <w:rFonts w:ascii="Arial" w:hAnsi="Arial" w:cs="Arial"/>
          <w:sz w:val="24"/>
          <w:szCs w:val="24"/>
        </w:rPr>
        <w:t xml:space="preserve">Mary Oliver-Barratt  </w:t>
      </w:r>
    </w:p>
    <w:p w14:paraId="4EA01716" w14:textId="77777777" w:rsidR="002D1985" w:rsidRDefault="00501DF3">
      <w:pPr>
        <w:ind w:left="720"/>
        <w:rPr>
          <w:sz w:val="24"/>
        </w:rPr>
      </w:pPr>
      <w:r>
        <w:rPr>
          <w:sz w:val="24"/>
        </w:rPr>
        <w:tab/>
      </w:r>
      <w:r w:rsidR="002D1985">
        <w:rPr>
          <w:sz w:val="24"/>
        </w:rPr>
        <w:t xml:space="preserve">        </w:t>
      </w:r>
      <w:r>
        <w:rPr>
          <w:sz w:val="24"/>
        </w:rPr>
        <w:t xml:space="preserve"> 1 Church Lane    </w:t>
      </w:r>
    </w:p>
    <w:p w14:paraId="241025F5" w14:textId="5D13B7E3" w:rsidR="0017696F" w:rsidRDefault="002D1985">
      <w:pPr>
        <w:ind w:left="720"/>
        <w:rPr>
          <w:sz w:val="24"/>
        </w:rPr>
      </w:pPr>
      <w:r>
        <w:rPr>
          <w:sz w:val="24"/>
        </w:rPr>
        <w:t xml:space="preserve">                </w:t>
      </w:r>
      <w:r w:rsidR="00501DF3">
        <w:rPr>
          <w:sz w:val="24"/>
        </w:rPr>
        <w:t xml:space="preserve">    Wrestlingworth</w:t>
      </w:r>
    </w:p>
    <w:p w14:paraId="1A8CFD33" w14:textId="4399C530" w:rsidR="0017696F" w:rsidRDefault="00501DF3">
      <w:pPr>
        <w:ind w:left="720"/>
        <w:rPr>
          <w:sz w:val="24"/>
        </w:rPr>
      </w:pPr>
      <w:r>
        <w:rPr>
          <w:sz w:val="24"/>
        </w:rPr>
        <w:tab/>
      </w:r>
      <w:r w:rsidR="002D1985">
        <w:rPr>
          <w:sz w:val="24"/>
        </w:rPr>
        <w:t xml:space="preserve">     </w:t>
      </w:r>
      <w:r>
        <w:rPr>
          <w:sz w:val="24"/>
        </w:rPr>
        <w:t xml:space="preserve">    SG19 2EU</w:t>
      </w:r>
    </w:p>
    <w:p w14:paraId="6634B2BA" w14:textId="77777777" w:rsidR="002D1985" w:rsidRDefault="00501DF3">
      <w:pPr>
        <w:pStyle w:val="PlainText"/>
        <w:rPr>
          <w:sz w:val="24"/>
        </w:rPr>
      </w:pPr>
      <w:r>
        <w:rPr>
          <w:sz w:val="24"/>
        </w:rPr>
        <w:tab/>
      </w:r>
      <w:r>
        <w:rPr>
          <w:sz w:val="24"/>
        </w:rPr>
        <w:tab/>
      </w:r>
      <w:r w:rsidR="002D1985">
        <w:rPr>
          <w:sz w:val="24"/>
        </w:rPr>
        <w:t xml:space="preserve">    </w:t>
      </w:r>
    </w:p>
    <w:p w14:paraId="2DDA5529" w14:textId="5C7C918F" w:rsidR="0017696F" w:rsidRDefault="002D1985">
      <w:pPr>
        <w:pStyle w:val="PlainText"/>
        <w:rPr>
          <w:rFonts w:ascii="Arial" w:hAnsi="Arial" w:cs="Arial"/>
          <w:sz w:val="24"/>
        </w:rPr>
      </w:pPr>
      <w:r>
        <w:rPr>
          <w:rFonts w:ascii="Arial" w:hAnsi="Arial" w:cs="Arial"/>
          <w:sz w:val="24"/>
        </w:rPr>
        <w:t xml:space="preserve">        </w:t>
      </w:r>
      <w:r w:rsidR="00501DF3">
        <w:rPr>
          <w:rFonts w:ascii="Arial" w:hAnsi="Arial" w:cs="Arial"/>
          <w:sz w:val="24"/>
        </w:rPr>
        <w:t>Tel No</w:t>
      </w:r>
      <w:r>
        <w:rPr>
          <w:rFonts w:ascii="Arial" w:hAnsi="Arial" w:cs="Arial"/>
          <w:sz w:val="24"/>
        </w:rPr>
        <w:t>:</w:t>
      </w:r>
      <w:r w:rsidR="00501DF3">
        <w:rPr>
          <w:rFonts w:ascii="Arial" w:hAnsi="Arial" w:cs="Arial"/>
          <w:sz w:val="24"/>
        </w:rPr>
        <w:t xml:space="preserve"> </w:t>
      </w:r>
      <w:r w:rsidR="00501DF3">
        <w:rPr>
          <w:rFonts w:ascii="Arial" w:hAnsi="Arial" w:cs="Arial"/>
          <w:sz w:val="24"/>
        </w:rPr>
        <w:tab/>
        <w:t>01767 631418</w:t>
      </w:r>
    </w:p>
    <w:p w14:paraId="2C01D23F" w14:textId="0FF72924" w:rsidR="0017696F" w:rsidRDefault="002D1985" w:rsidP="002D1985">
      <w:r>
        <w:rPr>
          <w:sz w:val="24"/>
        </w:rPr>
        <w:t xml:space="preserve">        </w:t>
      </w:r>
      <w:r w:rsidR="00501DF3">
        <w:rPr>
          <w:sz w:val="24"/>
        </w:rPr>
        <w:t>Email</w:t>
      </w:r>
      <w:r>
        <w:rPr>
          <w:sz w:val="24"/>
        </w:rPr>
        <w:t>:</w:t>
      </w:r>
      <w:r w:rsidR="00501DF3">
        <w:rPr>
          <w:sz w:val="24"/>
        </w:rPr>
        <w:tab/>
      </w:r>
      <w:hyperlink r:id="rId7">
        <w:r w:rsidR="00501DF3">
          <w:rPr>
            <w:rStyle w:val="InternetLink"/>
            <w:color w:val="00000A"/>
            <w:sz w:val="24"/>
            <w:szCs w:val="24"/>
          </w:rPr>
          <w:t>wrestlingworthmemorialhall@gmail.com</w:t>
        </w:r>
      </w:hyperlink>
    </w:p>
    <w:p w14:paraId="5CEB983F" w14:textId="77777777" w:rsidR="0017696F" w:rsidRDefault="00501DF3">
      <w:pPr>
        <w:ind w:left="720"/>
        <w:rPr>
          <w:sz w:val="24"/>
        </w:rPr>
      </w:pPr>
      <w:r>
        <w:rPr>
          <w:sz w:val="24"/>
        </w:rPr>
        <w:tab/>
      </w:r>
      <w:r>
        <w:rPr>
          <w:sz w:val="24"/>
        </w:rPr>
        <w:tab/>
      </w:r>
    </w:p>
    <w:p w14:paraId="553C8F2A" w14:textId="77777777" w:rsidR="0017696F" w:rsidRDefault="00501DF3">
      <w:pPr>
        <w:numPr>
          <w:ilvl w:val="0"/>
          <w:numId w:val="2"/>
        </w:numPr>
        <w:ind w:hanging="720"/>
        <w:rPr>
          <w:sz w:val="24"/>
        </w:rPr>
      </w:pPr>
      <w:r>
        <w:rPr>
          <w:sz w:val="24"/>
        </w:rPr>
        <w:t>HIRER:</w:t>
      </w:r>
    </w:p>
    <w:p w14:paraId="0F4D15C7" w14:textId="77777777" w:rsidR="0017696F" w:rsidRDefault="0017696F">
      <w:pPr>
        <w:ind w:left="60"/>
        <w:rPr>
          <w:sz w:val="24"/>
        </w:rPr>
      </w:pPr>
    </w:p>
    <w:p w14:paraId="1B492CC4" w14:textId="77777777" w:rsidR="0017696F" w:rsidRDefault="00501DF3">
      <w:pPr>
        <w:ind w:left="720"/>
        <w:rPr>
          <w:sz w:val="24"/>
        </w:rPr>
      </w:pPr>
      <w:r>
        <w:rPr>
          <w:sz w:val="24"/>
        </w:rPr>
        <w:t>Name:</w:t>
      </w:r>
    </w:p>
    <w:p w14:paraId="61471AE4" w14:textId="77777777" w:rsidR="0017696F" w:rsidRDefault="00501DF3">
      <w:pPr>
        <w:rPr>
          <w:sz w:val="24"/>
        </w:rPr>
      </w:pPr>
      <w:r>
        <w:rPr>
          <w:sz w:val="24"/>
        </w:rPr>
        <w:tab/>
      </w:r>
    </w:p>
    <w:p w14:paraId="7FDF85CD" w14:textId="77777777" w:rsidR="0017696F" w:rsidRDefault="00501DF3">
      <w:pPr>
        <w:ind w:left="720"/>
        <w:rPr>
          <w:sz w:val="24"/>
        </w:rPr>
      </w:pPr>
      <w:r>
        <w:rPr>
          <w:sz w:val="24"/>
        </w:rPr>
        <w:t>Address:</w:t>
      </w:r>
    </w:p>
    <w:p w14:paraId="3D1CF5AB" w14:textId="77777777" w:rsidR="0017696F" w:rsidRDefault="0017696F">
      <w:pPr>
        <w:ind w:left="720"/>
        <w:rPr>
          <w:sz w:val="24"/>
        </w:rPr>
      </w:pPr>
    </w:p>
    <w:p w14:paraId="1B09860D" w14:textId="77777777" w:rsidR="0017696F" w:rsidRDefault="0017696F">
      <w:pPr>
        <w:ind w:left="720"/>
        <w:rPr>
          <w:sz w:val="24"/>
        </w:rPr>
      </w:pPr>
    </w:p>
    <w:p w14:paraId="57686DE6" w14:textId="77777777" w:rsidR="0017696F" w:rsidRDefault="00501DF3">
      <w:pPr>
        <w:ind w:left="720"/>
        <w:rPr>
          <w:sz w:val="24"/>
        </w:rPr>
      </w:pPr>
      <w:r>
        <w:rPr>
          <w:sz w:val="24"/>
        </w:rPr>
        <w:t>Tel No:</w:t>
      </w:r>
    </w:p>
    <w:p w14:paraId="5C4CEDD7" w14:textId="77777777" w:rsidR="0017696F" w:rsidRDefault="0017696F">
      <w:pPr>
        <w:rPr>
          <w:sz w:val="24"/>
        </w:rPr>
      </w:pPr>
    </w:p>
    <w:p w14:paraId="0E4D306B" w14:textId="77777777" w:rsidR="0017696F" w:rsidRDefault="00501DF3">
      <w:pPr>
        <w:pStyle w:val="Heading1"/>
        <w:numPr>
          <w:ilvl w:val="0"/>
          <w:numId w:val="3"/>
        </w:numPr>
        <w:ind w:left="720"/>
      </w:pPr>
      <w:r>
        <w:t>Hiring Fee:</w:t>
      </w:r>
      <w:r>
        <w:tab/>
      </w:r>
    </w:p>
    <w:p w14:paraId="42472E25" w14:textId="77777777" w:rsidR="0017696F" w:rsidRDefault="0017696F"/>
    <w:p w14:paraId="3FC220E6" w14:textId="77777777" w:rsidR="0017696F" w:rsidRDefault="00501DF3">
      <w:pPr>
        <w:pStyle w:val="Heading1"/>
        <w:numPr>
          <w:ilvl w:val="0"/>
          <w:numId w:val="3"/>
        </w:numPr>
        <w:ind w:hanging="1080"/>
      </w:pPr>
      <w:r>
        <w:t xml:space="preserve">Premises </w:t>
      </w:r>
    </w:p>
    <w:p w14:paraId="15750122" w14:textId="77777777" w:rsidR="0017696F" w:rsidRDefault="0017696F">
      <w:pPr>
        <w:ind w:left="720"/>
        <w:rPr>
          <w:sz w:val="24"/>
        </w:rPr>
      </w:pPr>
    </w:p>
    <w:p w14:paraId="44B92634" w14:textId="77777777" w:rsidR="0017696F" w:rsidRDefault="00501DF3">
      <w:pPr>
        <w:ind w:left="720"/>
        <w:rPr>
          <w:sz w:val="24"/>
        </w:rPr>
      </w:pPr>
      <w:r>
        <w:rPr>
          <w:sz w:val="24"/>
        </w:rPr>
        <w:t>Whole of Memorial Hall</w:t>
      </w:r>
      <w:r>
        <w:rPr>
          <w:sz w:val="24"/>
        </w:rPr>
        <w:tab/>
      </w:r>
      <w:r>
        <w:rPr>
          <w:sz w:val="24"/>
        </w:rPr>
        <w:tab/>
        <w:t xml:space="preserve">or </w:t>
      </w:r>
      <w:r>
        <w:rPr>
          <w:sz w:val="24"/>
        </w:rPr>
        <w:tab/>
      </w:r>
      <w:r>
        <w:rPr>
          <w:sz w:val="24"/>
        </w:rPr>
        <w:tab/>
        <w:t>Part of Hall</w:t>
      </w:r>
    </w:p>
    <w:p w14:paraId="0DFB8338" w14:textId="77777777" w:rsidR="0017696F" w:rsidRDefault="0017696F">
      <w:pPr>
        <w:rPr>
          <w:sz w:val="24"/>
        </w:rPr>
      </w:pPr>
    </w:p>
    <w:p w14:paraId="04E5A528" w14:textId="77777777" w:rsidR="0017696F" w:rsidRDefault="00501DF3">
      <w:pPr>
        <w:pStyle w:val="Heading1"/>
        <w:numPr>
          <w:ilvl w:val="0"/>
          <w:numId w:val="3"/>
        </w:numPr>
        <w:ind w:hanging="1080"/>
      </w:pPr>
      <w:r>
        <w:t>Purpose of Hire</w:t>
      </w:r>
    </w:p>
    <w:p w14:paraId="78FDB0A4" w14:textId="77777777" w:rsidR="0017696F" w:rsidRDefault="0017696F"/>
    <w:p w14:paraId="376E7DDD" w14:textId="77777777" w:rsidR="0017696F" w:rsidRDefault="0017696F">
      <w:pPr>
        <w:rPr>
          <w:sz w:val="24"/>
        </w:rPr>
      </w:pPr>
    </w:p>
    <w:p w14:paraId="24DF4B8C" w14:textId="77777777" w:rsidR="0017696F" w:rsidRDefault="00501DF3">
      <w:pPr>
        <w:rPr>
          <w:sz w:val="24"/>
        </w:rPr>
      </w:pPr>
      <w:r>
        <w:rPr>
          <w:sz w:val="24"/>
        </w:rPr>
        <w:t>7</w:t>
      </w:r>
      <w:r>
        <w:rPr>
          <w:sz w:val="24"/>
        </w:rPr>
        <w:tab/>
        <w:t>Period of Hire</w:t>
      </w:r>
      <w:r>
        <w:rPr>
          <w:sz w:val="24"/>
        </w:rPr>
        <w:tab/>
      </w:r>
      <w:r>
        <w:rPr>
          <w:sz w:val="24"/>
        </w:rPr>
        <w:tab/>
        <w:t xml:space="preserve">Date (s) </w:t>
      </w:r>
    </w:p>
    <w:p w14:paraId="2561FF8B" w14:textId="77777777" w:rsidR="0017696F" w:rsidRDefault="0017696F">
      <w:pPr>
        <w:rPr>
          <w:sz w:val="24"/>
        </w:rPr>
      </w:pPr>
    </w:p>
    <w:p w14:paraId="3B954E7D" w14:textId="77777777" w:rsidR="0017696F" w:rsidRDefault="00501DF3">
      <w:pPr>
        <w:rPr>
          <w:sz w:val="24"/>
        </w:rPr>
      </w:pPr>
      <w:r>
        <w:rPr>
          <w:sz w:val="24"/>
        </w:rPr>
        <w:tab/>
        <w:t>Times</w:t>
      </w:r>
      <w:r>
        <w:rPr>
          <w:sz w:val="24"/>
        </w:rPr>
        <w:tab/>
      </w:r>
      <w:r>
        <w:rPr>
          <w:sz w:val="24"/>
        </w:rPr>
        <w:tab/>
      </w:r>
      <w:r>
        <w:rPr>
          <w:sz w:val="24"/>
        </w:rPr>
        <w:tab/>
      </w:r>
      <w:r>
        <w:rPr>
          <w:sz w:val="24"/>
        </w:rPr>
        <w:tab/>
      </w:r>
      <w:r>
        <w:rPr>
          <w:sz w:val="24"/>
        </w:rPr>
        <w:tab/>
      </w:r>
      <w:r>
        <w:rPr>
          <w:sz w:val="24"/>
        </w:rPr>
        <w:tab/>
        <w:t>Number of Hours</w:t>
      </w:r>
    </w:p>
    <w:p w14:paraId="69F0E6D4" w14:textId="77777777" w:rsidR="0017696F" w:rsidRDefault="0017696F">
      <w:pPr>
        <w:rPr>
          <w:sz w:val="24"/>
        </w:rPr>
      </w:pPr>
    </w:p>
    <w:p w14:paraId="59D42F8D" w14:textId="77777777" w:rsidR="0017696F" w:rsidRDefault="00501DF3">
      <w:pPr>
        <w:rPr>
          <w:sz w:val="24"/>
        </w:rPr>
      </w:pPr>
      <w:r>
        <w:rPr>
          <w:sz w:val="24"/>
        </w:rPr>
        <w:t>The hirer agrees to be present during the hiring and to follow the provisions contained in the “Conditions of Hire” attached.</w:t>
      </w:r>
    </w:p>
    <w:p w14:paraId="3C311A93" w14:textId="77777777" w:rsidR="0017696F" w:rsidRDefault="0017696F">
      <w:pPr>
        <w:rPr>
          <w:sz w:val="24"/>
        </w:rPr>
      </w:pPr>
    </w:p>
    <w:p w14:paraId="42D557E3" w14:textId="77777777" w:rsidR="0017696F" w:rsidRDefault="00501DF3">
      <w:pPr>
        <w:rPr>
          <w:sz w:val="24"/>
        </w:rPr>
      </w:pPr>
      <w:r>
        <w:rPr>
          <w:sz w:val="24"/>
        </w:rPr>
        <w:t xml:space="preserve">Signed </w:t>
      </w:r>
      <w:r>
        <w:rPr>
          <w:sz w:val="24"/>
        </w:rPr>
        <w:tab/>
      </w:r>
      <w:r>
        <w:rPr>
          <w:sz w:val="24"/>
        </w:rPr>
        <w:tab/>
      </w:r>
      <w:r>
        <w:rPr>
          <w:sz w:val="24"/>
        </w:rPr>
        <w:tab/>
      </w:r>
      <w:r>
        <w:rPr>
          <w:sz w:val="24"/>
        </w:rPr>
        <w:tab/>
      </w:r>
      <w:r>
        <w:rPr>
          <w:sz w:val="24"/>
        </w:rPr>
        <w:tab/>
      </w:r>
      <w:proofErr w:type="spellStart"/>
      <w:r>
        <w:rPr>
          <w:sz w:val="24"/>
        </w:rPr>
        <w:t>Signed</w:t>
      </w:r>
      <w:proofErr w:type="spellEnd"/>
    </w:p>
    <w:p w14:paraId="0D997B2E" w14:textId="77777777" w:rsidR="0017696F" w:rsidRDefault="0017696F">
      <w:pPr>
        <w:rPr>
          <w:sz w:val="24"/>
        </w:rPr>
      </w:pPr>
    </w:p>
    <w:p w14:paraId="541753C6" w14:textId="77777777" w:rsidR="0017696F" w:rsidRDefault="0017696F">
      <w:pPr>
        <w:rPr>
          <w:sz w:val="24"/>
        </w:rPr>
      </w:pPr>
    </w:p>
    <w:p w14:paraId="1DF5B863" w14:textId="77777777" w:rsidR="0017696F" w:rsidRDefault="0017696F">
      <w:pPr>
        <w:rPr>
          <w:sz w:val="24"/>
        </w:rPr>
      </w:pPr>
    </w:p>
    <w:p w14:paraId="76AF5F31" w14:textId="77777777" w:rsidR="0017696F" w:rsidRDefault="0017696F">
      <w:pPr>
        <w:rPr>
          <w:sz w:val="24"/>
        </w:rPr>
      </w:pPr>
    </w:p>
    <w:p w14:paraId="40E3C19A" w14:textId="77777777" w:rsidR="0017696F" w:rsidRDefault="00501DF3">
      <w:pPr>
        <w:rPr>
          <w:sz w:val="24"/>
        </w:rPr>
      </w:pPr>
      <w:r>
        <w:rPr>
          <w:sz w:val="24"/>
        </w:rPr>
        <w:t>Lettings Secretary (2)</w:t>
      </w:r>
      <w:r>
        <w:rPr>
          <w:sz w:val="24"/>
        </w:rPr>
        <w:tab/>
      </w:r>
      <w:r>
        <w:rPr>
          <w:sz w:val="24"/>
        </w:rPr>
        <w:tab/>
      </w:r>
      <w:r>
        <w:rPr>
          <w:sz w:val="24"/>
        </w:rPr>
        <w:tab/>
        <w:t>Hirer (3)</w:t>
      </w:r>
    </w:p>
    <w:p w14:paraId="7C8712E0" w14:textId="77777777" w:rsidR="0017696F" w:rsidRDefault="00501DF3">
      <w:pPr>
        <w:pStyle w:val="Heading3"/>
      </w:pPr>
      <w:r>
        <w:lastRenderedPageBreak/>
        <w:t>WRESTLINGWORTH MEMORIAL HALL</w:t>
      </w:r>
    </w:p>
    <w:p w14:paraId="64EC04B9" w14:textId="77777777" w:rsidR="0017696F" w:rsidRDefault="0017696F">
      <w:pPr>
        <w:rPr>
          <w:sz w:val="24"/>
        </w:rPr>
      </w:pPr>
    </w:p>
    <w:p w14:paraId="4D7E1608" w14:textId="77777777" w:rsidR="0017696F" w:rsidRDefault="0017696F">
      <w:pPr>
        <w:rPr>
          <w:sz w:val="24"/>
        </w:rPr>
      </w:pPr>
    </w:p>
    <w:p w14:paraId="79200F2A" w14:textId="77777777" w:rsidR="0017696F" w:rsidRDefault="00501DF3">
      <w:pPr>
        <w:rPr>
          <w:sz w:val="24"/>
        </w:rPr>
      </w:pPr>
      <w:r>
        <w:rPr>
          <w:sz w:val="24"/>
        </w:rPr>
        <w:t>DAMAGE DEPOSIT</w:t>
      </w:r>
    </w:p>
    <w:p w14:paraId="5DF2AB6D" w14:textId="77777777" w:rsidR="0017696F" w:rsidRDefault="0017696F">
      <w:pPr>
        <w:rPr>
          <w:sz w:val="24"/>
        </w:rPr>
      </w:pPr>
    </w:p>
    <w:p w14:paraId="41A76777" w14:textId="77777777" w:rsidR="0017696F" w:rsidRDefault="00501DF3">
      <w:pPr>
        <w:rPr>
          <w:b/>
          <w:sz w:val="24"/>
        </w:rPr>
      </w:pPr>
      <w:r>
        <w:rPr>
          <w:sz w:val="24"/>
        </w:rPr>
        <w:t xml:space="preserve">The Hirer will pay a damage deposit, by cheque, </w:t>
      </w:r>
      <w:r>
        <w:rPr>
          <w:b/>
          <w:sz w:val="24"/>
        </w:rPr>
        <w:t>dated for the day of the Hire,</w:t>
      </w:r>
      <w:r>
        <w:rPr>
          <w:sz w:val="24"/>
        </w:rPr>
        <w:t xml:space="preserve"> of £60 (for </w:t>
      </w:r>
      <w:proofErr w:type="spellStart"/>
      <w:proofErr w:type="gramStart"/>
      <w:r>
        <w:rPr>
          <w:sz w:val="24"/>
        </w:rPr>
        <w:t>non regular</w:t>
      </w:r>
      <w:proofErr w:type="spellEnd"/>
      <w:proofErr w:type="gramEnd"/>
      <w:r>
        <w:rPr>
          <w:sz w:val="24"/>
        </w:rPr>
        <w:t xml:space="preserve"> users) or £30 (for children’s parties). </w:t>
      </w:r>
      <w:r>
        <w:rPr>
          <w:b/>
          <w:sz w:val="24"/>
        </w:rPr>
        <w:t>Cheques made payable to Wrestlingworth Memorial Hall</w:t>
      </w:r>
    </w:p>
    <w:p w14:paraId="4E39052A" w14:textId="77777777" w:rsidR="0017696F" w:rsidRDefault="00501DF3">
      <w:pPr>
        <w:rPr>
          <w:sz w:val="24"/>
        </w:rPr>
      </w:pPr>
      <w:r>
        <w:rPr>
          <w:sz w:val="24"/>
        </w:rPr>
        <w:t xml:space="preserve"> </w:t>
      </w:r>
    </w:p>
    <w:p w14:paraId="7C87FA4A" w14:textId="77777777" w:rsidR="0017696F" w:rsidRDefault="00501DF3">
      <w:pPr>
        <w:rPr>
          <w:sz w:val="24"/>
        </w:rPr>
      </w:pPr>
      <w:r>
        <w:rPr>
          <w:sz w:val="24"/>
        </w:rPr>
        <w:t>The damage deposit cheque will be returned to the Hirer (within 28 days) if the following conditions are met</w:t>
      </w:r>
    </w:p>
    <w:p w14:paraId="0799E784" w14:textId="77777777" w:rsidR="0017696F" w:rsidRDefault="0017696F">
      <w:pPr>
        <w:rPr>
          <w:sz w:val="24"/>
        </w:rPr>
      </w:pPr>
    </w:p>
    <w:p w14:paraId="36536588" w14:textId="393186EA" w:rsidR="0017696F" w:rsidRDefault="00501DF3">
      <w:pPr>
        <w:numPr>
          <w:ilvl w:val="0"/>
          <w:numId w:val="4"/>
        </w:numPr>
        <w:rPr>
          <w:sz w:val="24"/>
        </w:rPr>
      </w:pPr>
      <w:r>
        <w:rPr>
          <w:sz w:val="24"/>
        </w:rPr>
        <w:t xml:space="preserve">All rubbish is removed following the hiring.  </w:t>
      </w:r>
    </w:p>
    <w:p w14:paraId="386ADD2F" w14:textId="77777777" w:rsidR="0017696F" w:rsidRDefault="0017696F">
      <w:pPr>
        <w:ind w:left="360"/>
        <w:rPr>
          <w:sz w:val="24"/>
        </w:rPr>
      </w:pPr>
    </w:p>
    <w:p w14:paraId="76B4388D" w14:textId="77777777" w:rsidR="0017696F" w:rsidRDefault="00501DF3">
      <w:pPr>
        <w:numPr>
          <w:ilvl w:val="0"/>
          <w:numId w:val="4"/>
        </w:numPr>
        <w:rPr>
          <w:sz w:val="24"/>
        </w:rPr>
      </w:pPr>
      <w:r>
        <w:rPr>
          <w:sz w:val="24"/>
        </w:rPr>
        <w:t xml:space="preserve">The hall is left, as found - clean tidy and fit for the next </w:t>
      </w:r>
    </w:p>
    <w:p w14:paraId="7AEA6950" w14:textId="77777777" w:rsidR="0017696F" w:rsidRDefault="00501DF3">
      <w:pPr>
        <w:ind w:left="1080"/>
        <w:rPr>
          <w:sz w:val="24"/>
        </w:rPr>
      </w:pPr>
      <w:r>
        <w:rPr>
          <w:sz w:val="24"/>
        </w:rPr>
        <w:t>user to come in.</w:t>
      </w:r>
    </w:p>
    <w:p w14:paraId="0DD71814" w14:textId="77777777" w:rsidR="0017696F" w:rsidRDefault="0017696F">
      <w:pPr>
        <w:rPr>
          <w:sz w:val="24"/>
        </w:rPr>
      </w:pPr>
    </w:p>
    <w:p w14:paraId="0FC36E0B" w14:textId="77777777" w:rsidR="0017696F" w:rsidRDefault="00501DF3">
      <w:pPr>
        <w:numPr>
          <w:ilvl w:val="0"/>
          <w:numId w:val="4"/>
        </w:numPr>
        <w:rPr>
          <w:sz w:val="24"/>
        </w:rPr>
      </w:pPr>
      <w:r>
        <w:rPr>
          <w:sz w:val="24"/>
        </w:rPr>
        <w:t>No damage has been caused to the premises and/or contents</w:t>
      </w:r>
    </w:p>
    <w:p w14:paraId="57614701" w14:textId="77777777" w:rsidR="0017696F" w:rsidRDefault="00501DF3">
      <w:pPr>
        <w:ind w:left="1080"/>
        <w:rPr>
          <w:sz w:val="24"/>
        </w:rPr>
      </w:pPr>
      <w:r>
        <w:rPr>
          <w:sz w:val="24"/>
        </w:rPr>
        <w:t>during the period of hire.</w:t>
      </w:r>
    </w:p>
    <w:p w14:paraId="49EDD53E" w14:textId="77777777" w:rsidR="0017696F" w:rsidRDefault="0017696F">
      <w:pPr>
        <w:rPr>
          <w:sz w:val="24"/>
        </w:rPr>
      </w:pPr>
    </w:p>
    <w:p w14:paraId="441A8A3C" w14:textId="77777777" w:rsidR="0017696F" w:rsidRDefault="00501DF3">
      <w:pPr>
        <w:rPr>
          <w:sz w:val="24"/>
        </w:rPr>
      </w:pPr>
      <w:r>
        <w:rPr>
          <w:sz w:val="24"/>
        </w:rPr>
        <w:t>Where these conditions are not met the Hirer will forfeit all or part of their damage deposit as determined by the management committee.</w:t>
      </w:r>
    </w:p>
    <w:p w14:paraId="4935EA0D" w14:textId="77777777" w:rsidR="0017696F" w:rsidRDefault="0017696F">
      <w:pPr>
        <w:rPr>
          <w:sz w:val="24"/>
        </w:rPr>
      </w:pPr>
    </w:p>
    <w:p w14:paraId="3460CECA" w14:textId="77777777" w:rsidR="0017696F" w:rsidRDefault="00501DF3">
      <w:pPr>
        <w:rPr>
          <w:sz w:val="24"/>
        </w:rPr>
      </w:pPr>
      <w:r>
        <w:rPr>
          <w:sz w:val="24"/>
        </w:rPr>
        <w:t>PAYMENT</w:t>
      </w:r>
    </w:p>
    <w:p w14:paraId="00E9DB9A" w14:textId="77777777" w:rsidR="0017696F" w:rsidRDefault="0017696F">
      <w:pPr>
        <w:rPr>
          <w:sz w:val="24"/>
        </w:rPr>
      </w:pPr>
    </w:p>
    <w:p w14:paraId="269A499C" w14:textId="77777777" w:rsidR="0017696F" w:rsidRDefault="00501DF3">
      <w:pPr>
        <w:rPr>
          <w:b/>
          <w:sz w:val="24"/>
        </w:rPr>
      </w:pPr>
      <w:r>
        <w:rPr>
          <w:b/>
          <w:sz w:val="24"/>
        </w:rPr>
        <w:t>The Hirer, on receipt of an invoice, will pay the Rental fee in full, to the Treasurer, a minimum of 7days before the letting commences.</w:t>
      </w:r>
    </w:p>
    <w:p w14:paraId="0806B507" w14:textId="77777777" w:rsidR="0017696F" w:rsidRDefault="0017696F">
      <w:pPr>
        <w:rPr>
          <w:sz w:val="24"/>
        </w:rPr>
      </w:pPr>
    </w:p>
    <w:p w14:paraId="045B73DF" w14:textId="77777777" w:rsidR="0017696F" w:rsidRDefault="00501DF3">
      <w:pPr>
        <w:rPr>
          <w:sz w:val="24"/>
        </w:rPr>
      </w:pPr>
      <w:r>
        <w:rPr>
          <w:sz w:val="24"/>
        </w:rPr>
        <w:t xml:space="preserve">For a late booking, payment will be made to the Letting Secretary, on the day the booking is made. A statement of account confirming payment will follow.  </w:t>
      </w:r>
    </w:p>
    <w:p w14:paraId="4378F52F" w14:textId="77777777" w:rsidR="0017696F" w:rsidRDefault="0017696F">
      <w:pPr>
        <w:rPr>
          <w:sz w:val="24"/>
        </w:rPr>
      </w:pPr>
    </w:p>
    <w:p w14:paraId="1262F2FE" w14:textId="77777777" w:rsidR="0017696F" w:rsidRDefault="0017696F">
      <w:pPr>
        <w:rPr>
          <w:sz w:val="24"/>
        </w:rPr>
      </w:pPr>
    </w:p>
    <w:p w14:paraId="7910AD12" w14:textId="77777777" w:rsidR="0017696F" w:rsidRDefault="00501DF3">
      <w:pPr>
        <w:pStyle w:val="BodyText"/>
        <w:spacing w:line="360" w:lineRule="auto"/>
      </w:pPr>
      <w:r>
        <w:t xml:space="preserve">I understand and agree to the above conditions </w:t>
      </w:r>
      <w:proofErr w:type="gramStart"/>
      <w:r>
        <w:t>with regard to</w:t>
      </w:r>
      <w:proofErr w:type="gramEnd"/>
      <w:r>
        <w:t xml:space="preserve"> the use and hire of the Memorial Hall on the following date……………………………</w:t>
      </w:r>
    </w:p>
    <w:p w14:paraId="0FCC9197" w14:textId="77777777" w:rsidR="0017696F" w:rsidRDefault="0017696F">
      <w:pPr>
        <w:rPr>
          <w:sz w:val="24"/>
        </w:rPr>
      </w:pPr>
    </w:p>
    <w:p w14:paraId="35F9FFAF" w14:textId="77777777" w:rsidR="0017696F" w:rsidRDefault="00501DF3">
      <w:pPr>
        <w:rPr>
          <w:sz w:val="24"/>
        </w:rPr>
      </w:pPr>
      <w:r>
        <w:rPr>
          <w:sz w:val="24"/>
        </w:rPr>
        <w:t>Signed</w:t>
      </w:r>
    </w:p>
    <w:p w14:paraId="52D2AE65" w14:textId="77777777" w:rsidR="0017696F" w:rsidRDefault="0017696F">
      <w:pPr>
        <w:rPr>
          <w:sz w:val="24"/>
        </w:rPr>
      </w:pPr>
    </w:p>
    <w:p w14:paraId="77794004" w14:textId="77777777" w:rsidR="0017696F" w:rsidRDefault="0017696F">
      <w:pPr>
        <w:rPr>
          <w:sz w:val="24"/>
        </w:rPr>
      </w:pPr>
    </w:p>
    <w:p w14:paraId="0199C5CE" w14:textId="77777777" w:rsidR="0017696F" w:rsidRDefault="0017696F">
      <w:pPr>
        <w:rPr>
          <w:sz w:val="24"/>
        </w:rPr>
      </w:pPr>
    </w:p>
    <w:p w14:paraId="03461621" w14:textId="77777777" w:rsidR="0017696F" w:rsidRDefault="0017696F">
      <w:pPr>
        <w:rPr>
          <w:sz w:val="24"/>
        </w:rPr>
      </w:pPr>
    </w:p>
    <w:p w14:paraId="32CB9C7F" w14:textId="77777777" w:rsidR="0017696F" w:rsidRDefault="0017696F">
      <w:pPr>
        <w:rPr>
          <w:sz w:val="24"/>
        </w:rPr>
      </w:pPr>
    </w:p>
    <w:p w14:paraId="483F956E" w14:textId="77777777" w:rsidR="0017696F" w:rsidRDefault="00501DF3">
      <w:pPr>
        <w:rPr>
          <w:sz w:val="24"/>
        </w:rPr>
      </w:pPr>
      <w:r>
        <w:rPr>
          <w:sz w:val="24"/>
        </w:rPr>
        <w:t>Individual Hirer/Organisation Representative</w:t>
      </w:r>
    </w:p>
    <w:p w14:paraId="4A546D9F" w14:textId="77777777" w:rsidR="0017696F" w:rsidRDefault="0017696F">
      <w:pPr>
        <w:rPr>
          <w:sz w:val="24"/>
        </w:rPr>
      </w:pPr>
    </w:p>
    <w:p w14:paraId="23FE4807" w14:textId="77777777" w:rsidR="0017696F" w:rsidRDefault="0017696F">
      <w:pPr>
        <w:rPr>
          <w:sz w:val="24"/>
        </w:rPr>
      </w:pPr>
    </w:p>
    <w:p w14:paraId="6D1DF128" w14:textId="77777777" w:rsidR="0017696F" w:rsidRDefault="0017696F">
      <w:pPr>
        <w:rPr>
          <w:sz w:val="24"/>
        </w:rPr>
      </w:pPr>
    </w:p>
    <w:p w14:paraId="30B989B6" w14:textId="77777777" w:rsidR="0017696F" w:rsidRDefault="0017696F">
      <w:pPr>
        <w:rPr>
          <w:sz w:val="24"/>
        </w:rPr>
      </w:pPr>
    </w:p>
    <w:p w14:paraId="58E4E076" w14:textId="77777777" w:rsidR="0017696F" w:rsidRDefault="0017696F">
      <w:pPr>
        <w:rPr>
          <w:sz w:val="24"/>
        </w:rPr>
      </w:pPr>
    </w:p>
    <w:p w14:paraId="5F83E46F" w14:textId="77777777" w:rsidR="0017696F" w:rsidRDefault="0017696F">
      <w:pPr>
        <w:rPr>
          <w:sz w:val="24"/>
        </w:rPr>
      </w:pPr>
    </w:p>
    <w:p w14:paraId="61DF60CC" w14:textId="77777777" w:rsidR="0017696F" w:rsidRDefault="0017696F">
      <w:pPr>
        <w:rPr>
          <w:sz w:val="24"/>
        </w:rPr>
      </w:pPr>
    </w:p>
    <w:p w14:paraId="51915038" w14:textId="77777777" w:rsidR="0017696F" w:rsidRDefault="0017696F">
      <w:pPr>
        <w:rPr>
          <w:sz w:val="24"/>
        </w:rPr>
      </w:pPr>
    </w:p>
    <w:p w14:paraId="4EBF5394" w14:textId="77777777" w:rsidR="0017696F" w:rsidRDefault="0017696F">
      <w:pPr>
        <w:rPr>
          <w:sz w:val="24"/>
        </w:rPr>
      </w:pPr>
    </w:p>
    <w:p w14:paraId="1CF62970" w14:textId="77777777" w:rsidR="0017696F" w:rsidRDefault="00501DF3">
      <w:pPr>
        <w:pStyle w:val="Heading3"/>
      </w:pPr>
      <w:r>
        <w:lastRenderedPageBreak/>
        <w:t>WRESTLINGWORTH MEMORIAL HALL</w:t>
      </w:r>
    </w:p>
    <w:p w14:paraId="2AA06AE8" w14:textId="77777777" w:rsidR="0017696F" w:rsidRDefault="0017696F"/>
    <w:p w14:paraId="6732091D" w14:textId="77777777" w:rsidR="0017696F" w:rsidRDefault="0017696F">
      <w:pPr>
        <w:pStyle w:val="Heading3"/>
      </w:pPr>
    </w:p>
    <w:p w14:paraId="05949EA4" w14:textId="77777777" w:rsidR="0017696F" w:rsidRDefault="00501DF3">
      <w:pPr>
        <w:pStyle w:val="Heading3"/>
      </w:pPr>
      <w:r>
        <w:t>CONDITIONS OF HIRE</w:t>
      </w:r>
    </w:p>
    <w:p w14:paraId="3196ABC8" w14:textId="77777777" w:rsidR="0017696F" w:rsidRDefault="0017696F"/>
    <w:p w14:paraId="7C48E5F4" w14:textId="77777777" w:rsidR="0017696F" w:rsidRDefault="00501DF3">
      <w:pPr>
        <w:rPr>
          <w:sz w:val="24"/>
        </w:rPr>
      </w:pPr>
      <w:proofErr w:type="gramStart"/>
      <w:r>
        <w:rPr>
          <w:sz w:val="24"/>
        </w:rPr>
        <w:t>For the purpose of</w:t>
      </w:r>
      <w:proofErr w:type="gramEnd"/>
      <w:r>
        <w:rPr>
          <w:sz w:val="24"/>
        </w:rPr>
        <w:t xml:space="preserve"> these conditions the term HIRER shall mean individual hirer, 18 year or over or, where the hirer is an organisation, a responsible member, 18 year or over, of that organisation.</w:t>
      </w:r>
    </w:p>
    <w:p w14:paraId="13AABABA" w14:textId="77777777" w:rsidR="0017696F" w:rsidRDefault="0017696F">
      <w:pPr>
        <w:rPr>
          <w:sz w:val="24"/>
        </w:rPr>
      </w:pPr>
    </w:p>
    <w:p w14:paraId="17CA396E" w14:textId="77777777" w:rsidR="0017696F" w:rsidRDefault="00501DF3">
      <w:pPr>
        <w:pStyle w:val="Heading5"/>
      </w:pPr>
      <w:r>
        <w:t xml:space="preserve">STANDARD CONDITIONS </w:t>
      </w:r>
    </w:p>
    <w:p w14:paraId="4409EBDB" w14:textId="77777777" w:rsidR="0017696F" w:rsidRDefault="0017696F">
      <w:pPr>
        <w:rPr>
          <w:sz w:val="24"/>
        </w:rPr>
      </w:pPr>
    </w:p>
    <w:p w14:paraId="4BAA018E" w14:textId="77777777" w:rsidR="0017696F" w:rsidRDefault="00501DF3">
      <w:pPr>
        <w:pStyle w:val="BodyTextIndent"/>
        <w:numPr>
          <w:ilvl w:val="0"/>
          <w:numId w:val="6"/>
        </w:numPr>
        <w:ind w:hanging="720"/>
      </w:pPr>
      <w:r>
        <w:t xml:space="preserve">The hirer, during the period of the hiring </w:t>
      </w:r>
      <w:proofErr w:type="gramStart"/>
      <w:r>
        <w:t>will remain on the premises at all times</w:t>
      </w:r>
      <w:proofErr w:type="gramEnd"/>
      <w:r>
        <w:t>. They will be responsible for the supervision of the premises, the behaviour of all persons using the premises and the supervision of the car parking arrangements to avoid the obstruction of the highway.</w:t>
      </w:r>
    </w:p>
    <w:p w14:paraId="540A8BFC" w14:textId="77777777" w:rsidR="0017696F" w:rsidRDefault="0017696F">
      <w:pPr>
        <w:rPr>
          <w:sz w:val="24"/>
        </w:rPr>
      </w:pPr>
    </w:p>
    <w:p w14:paraId="33A935DD" w14:textId="77777777" w:rsidR="0017696F" w:rsidRDefault="00501DF3">
      <w:pPr>
        <w:numPr>
          <w:ilvl w:val="0"/>
          <w:numId w:val="6"/>
        </w:numPr>
        <w:tabs>
          <w:tab w:val="left" w:pos="0"/>
        </w:tabs>
        <w:ind w:hanging="720"/>
        <w:rPr>
          <w:sz w:val="24"/>
        </w:rPr>
      </w:pPr>
      <w:r>
        <w:rPr>
          <w:sz w:val="24"/>
        </w:rPr>
        <w:t xml:space="preserve">The Hirer will only use the premises for the purpose as described in the hiring </w:t>
      </w:r>
      <w:proofErr w:type="gramStart"/>
      <w:r>
        <w:rPr>
          <w:sz w:val="24"/>
        </w:rPr>
        <w:t>agreement, and</w:t>
      </w:r>
      <w:proofErr w:type="gramEnd"/>
      <w:r>
        <w:rPr>
          <w:sz w:val="24"/>
        </w:rPr>
        <w:t xml:space="preserve"> will not sub-let or allow the premises be used for any unlawful purpose.</w:t>
      </w:r>
    </w:p>
    <w:p w14:paraId="7D8427AA" w14:textId="77777777" w:rsidR="0017696F" w:rsidRDefault="0017696F">
      <w:pPr>
        <w:rPr>
          <w:sz w:val="24"/>
        </w:rPr>
      </w:pPr>
    </w:p>
    <w:p w14:paraId="51F2906E" w14:textId="77777777" w:rsidR="0017696F" w:rsidRDefault="00501DF3">
      <w:pPr>
        <w:numPr>
          <w:ilvl w:val="0"/>
          <w:numId w:val="6"/>
        </w:numPr>
        <w:ind w:hanging="720"/>
        <w:rPr>
          <w:sz w:val="24"/>
        </w:rPr>
      </w:pPr>
      <w:r>
        <w:rPr>
          <w:sz w:val="24"/>
        </w:rPr>
        <w:t>The Hirer will not do anything, or bring onto the premises anything, that may endanger persons or render any insurance policies invalid.</w:t>
      </w:r>
    </w:p>
    <w:p w14:paraId="619BA68C" w14:textId="77777777" w:rsidR="0017696F" w:rsidRDefault="0017696F">
      <w:pPr>
        <w:rPr>
          <w:sz w:val="24"/>
        </w:rPr>
      </w:pPr>
    </w:p>
    <w:p w14:paraId="2B5139DA" w14:textId="77777777" w:rsidR="0017696F" w:rsidRDefault="00501DF3">
      <w:pPr>
        <w:numPr>
          <w:ilvl w:val="0"/>
          <w:numId w:val="6"/>
        </w:numPr>
        <w:ind w:hanging="720"/>
        <w:rPr>
          <w:sz w:val="24"/>
        </w:rPr>
      </w:pPr>
      <w:r>
        <w:rPr>
          <w:sz w:val="24"/>
        </w:rPr>
        <w:t xml:space="preserve">The Hirer will be responsible for obtaining licences needed, for the sale or supply of alcoholic liquor.  They will not allow the consumption, on the premises, of such liquor without the appropriate licences. </w:t>
      </w:r>
    </w:p>
    <w:p w14:paraId="662536BC" w14:textId="77777777" w:rsidR="0017696F" w:rsidRDefault="0017696F">
      <w:pPr>
        <w:rPr>
          <w:sz w:val="24"/>
        </w:rPr>
      </w:pPr>
    </w:p>
    <w:p w14:paraId="3CB1C2A2" w14:textId="77777777" w:rsidR="0017696F" w:rsidRDefault="00501DF3">
      <w:pPr>
        <w:numPr>
          <w:ilvl w:val="0"/>
          <w:numId w:val="6"/>
        </w:numPr>
        <w:ind w:hanging="720"/>
        <w:rPr>
          <w:sz w:val="24"/>
        </w:rPr>
      </w:pPr>
      <w:r>
        <w:rPr>
          <w:sz w:val="24"/>
        </w:rPr>
        <w:t>The Hirer, while on the premises, shall not contravene the law relating to gaming, betting and lotteries.</w:t>
      </w:r>
    </w:p>
    <w:p w14:paraId="0A848FC1" w14:textId="77777777" w:rsidR="0017696F" w:rsidRDefault="0017696F">
      <w:pPr>
        <w:rPr>
          <w:sz w:val="24"/>
        </w:rPr>
      </w:pPr>
    </w:p>
    <w:p w14:paraId="1A8B9CDB" w14:textId="77777777" w:rsidR="0017696F" w:rsidRDefault="00501DF3">
      <w:pPr>
        <w:numPr>
          <w:ilvl w:val="0"/>
          <w:numId w:val="6"/>
        </w:numPr>
        <w:ind w:hanging="720"/>
        <w:rPr>
          <w:sz w:val="24"/>
        </w:rPr>
      </w:pPr>
      <w:r>
        <w:rPr>
          <w:sz w:val="24"/>
        </w:rPr>
        <w:t>The Hirer will comply with all conditions and regulations made in respect of the premises, by the Fire Authority, Local Authority or otherwise, particularly in connection with any event, which includes public dancing or music, other similar public entertainment or stage plays.</w:t>
      </w:r>
    </w:p>
    <w:p w14:paraId="790D4ACE" w14:textId="77777777" w:rsidR="0017696F" w:rsidRDefault="0017696F">
      <w:pPr>
        <w:rPr>
          <w:sz w:val="24"/>
        </w:rPr>
      </w:pPr>
    </w:p>
    <w:p w14:paraId="0DFBCB75" w14:textId="77777777" w:rsidR="0017696F" w:rsidRDefault="00501DF3">
      <w:pPr>
        <w:numPr>
          <w:ilvl w:val="0"/>
          <w:numId w:val="6"/>
        </w:numPr>
        <w:ind w:hanging="720"/>
        <w:rPr>
          <w:sz w:val="24"/>
        </w:rPr>
      </w:pPr>
      <w:r>
        <w:rPr>
          <w:sz w:val="24"/>
        </w:rPr>
        <w:t>The Hirer, if preparing, serving or selling food will observe all relevant food, health, and hygiene legislation and regulations.</w:t>
      </w:r>
    </w:p>
    <w:p w14:paraId="0FB8FC7B" w14:textId="77777777" w:rsidR="0017696F" w:rsidRDefault="0017696F">
      <w:pPr>
        <w:rPr>
          <w:sz w:val="24"/>
        </w:rPr>
      </w:pPr>
    </w:p>
    <w:p w14:paraId="46BABE45" w14:textId="77777777" w:rsidR="0017696F" w:rsidRDefault="00501DF3">
      <w:pPr>
        <w:numPr>
          <w:ilvl w:val="0"/>
          <w:numId w:val="6"/>
        </w:numPr>
        <w:ind w:hanging="720"/>
        <w:rPr>
          <w:sz w:val="24"/>
        </w:rPr>
      </w:pPr>
      <w:r>
        <w:rPr>
          <w:sz w:val="24"/>
        </w:rPr>
        <w:t>The Hirer will ensure that any electrical appliances brought on to the premises shall be in good working order and used in a safe manner.</w:t>
      </w:r>
    </w:p>
    <w:p w14:paraId="052230C4" w14:textId="77777777" w:rsidR="0017696F" w:rsidRDefault="0017696F">
      <w:pPr>
        <w:rPr>
          <w:sz w:val="24"/>
        </w:rPr>
      </w:pPr>
    </w:p>
    <w:p w14:paraId="0BB57E90" w14:textId="77777777" w:rsidR="0017696F" w:rsidRDefault="00501DF3">
      <w:pPr>
        <w:numPr>
          <w:ilvl w:val="0"/>
          <w:numId w:val="6"/>
        </w:numPr>
        <w:ind w:hanging="720"/>
        <w:rPr>
          <w:sz w:val="24"/>
        </w:rPr>
      </w:pPr>
      <w:r>
        <w:rPr>
          <w:sz w:val="24"/>
        </w:rPr>
        <w:t>The Hirer will indemnify the committee for the cost of any damage, (to the building or contents) which incurs during the period of hire, that is not recoverable from any insurances in force.</w:t>
      </w:r>
    </w:p>
    <w:p w14:paraId="4CC505FF" w14:textId="77777777" w:rsidR="0017696F" w:rsidRDefault="0017696F">
      <w:pPr>
        <w:rPr>
          <w:sz w:val="24"/>
        </w:rPr>
      </w:pPr>
    </w:p>
    <w:p w14:paraId="3D83DD81" w14:textId="77777777" w:rsidR="0017696F" w:rsidRDefault="00501DF3">
      <w:pPr>
        <w:numPr>
          <w:ilvl w:val="0"/>
          <w:numId w:val="6"/>
        </w:numPr>
        <w:ind w:hanging="720"/>
        <w:rPr>
          <w:sz w:val="24"/>
        </w:rPr>
      </w:pPr>
      <w:r>
        <w:rPr>
          <w:sz w:val="24"/>
        </w:rPr>
        <w:t xml:space="preserve">If </w:t>
      </w:r>
      <w:proofErr w:type="gramStart"/>
      <w:r>
        <w:rPr>
          <w:sz w:val="24"/>
        </w:rPr>
        <w:t>The</w:t>
      </w:r>
      <w:proofErr w:type="gramEnd"/>
      <w:r>
        <w:rPr>
          <w:sz w:val="24"/>
        </w:rPr>
        <w:t xml:space="preserve"> Hirer wishes to cancel the booking before the date of the event the question of payment or the repayment of the fee shall be at the discretion of the committee.</w:t>
      </w:r>
    </w:p>
    <w:p w14:paraId="06D57DDA" w14:textId="77777777" w:rsidR="0017696F" w:rsidRDefault="0017696F">
      <w:pPr>
        <w:rPr>
          <w:sz w:val="24"/>
        </w:rPr>
      </w:pPr>
    </w:p>
    <w:p w14:paraId="4749BB75" w14:textId="77777777" w:rsidR="0017696F" w:rsidRDefault="00501DF3">
      <w:pPr>
        <w:numPr>
          <w:ilvl w:val="0"/>
          <w:numId w:val="6"/>
        </w:numPr>
        <w:ind w:hanging="720"/>
        <w:rPr>
          <w:sz w:val="24"/>
        </w:rPr>
      </w:pPr>
      <w:r>
        <w:rPr>
          <w:sz w:val="24"/>
        </w:rPr>
        <w:t>The Hirer shall ensure that the minimum of noise is made on arrival and departure, and not cause nuisance to neighbours.</w:t>
      </w:r>
    </w:p>
    <w:p w14:paraId="72A9583C" w14:textId="77777777" w:rsidR="0017696F" w:rsidRDefault="0017696F">
      <w:pPr>
        <w:rPr>
          <w:sz w:val="24"/>
        </w:rPr>
      </w:pPr>
    </w:p>
    <w:p w14:paraId="65AAE2BE" w14:textId="77777777" w:rsidR="0017696F" w:rsidRDefault="00501DF3">
      <w:pPr>
        <w:numPr>
          <w:ilvl w:val="0"/>
          <w:numId w:val="6"/>
        </w:numPr>
        <w:ind w:hanging="720"/>
        <w:rPr>
          <w:sz w:val="24"/>
        </w:rPr>
      </w:pPr>
      <w:r>
        <w:rPr>
          <w:sz w:val="24"/>
        </w:rPr>
        <w:t>The Hirer will not allow dogs, (except guide dogs) onto the premises</w:t>
      </w:r>
    </w:p>
    <w:p w14:paraId="67C9710E" w14:textId="77777777" w:rsidR="0017696F" w:rsidRDefault="00501DF3">
      <w:pPr>
        <w:numPr>
          <w:ilvl w:val="0"/>
          <w:numId w:val="6"/>
        </w:numPr>
        <w:ind w:hanging="720"/>
        <w:rPr>
          <w:sz w:val="24"/>
        </w:rPr>
      </w:pPr>
      <w:r>
        <w:rPr>
          <w:sz w:val="24"/>
        </w:rPr>
        <w:lastRenderedPageBreak/>
        <w:t>The Hirer, at the end of the hiring, will leave the premises and surrounds in a clean and tidy condition, will replace any contents temporarily removed from its usual position, and lock and secure the premises.</w:t>
      </w:r>
    </w:p>
    <w:p w14:paraId="360324B7" w14:textId="77777777" w:rsidR="0017696F" w:rsidRDefault="0017696F">
      <w:pPr>
        <w:rPr>
          <w:sz w:val="24"/>
        </w:rPr>
      </w:pPr>
    </w:p>
    <w:p w14:paraId="31A45946" w14:textId="77777777" w:rsidR="0017696F" w:rsidRDefault="00501DF3">
      <w:pPr>
        <w:numPr>
          <w:ilvl w:val="0"/>
          <w:numId w:val="6"/>
        </w:numPr>
        <w:ind w:hanging="720"/>
        <w:rPr>
          <w:sz w:val="24"/>
        </w:rPr>
      </w:pPr>
      <w:r>
        <w:rPr>
          <w:sz w:val="24"/>
        </w:rPr>
        <w:t>The committee reserve the right to cancel a hiring, in the event of the hall being required for use as a Polling Station. The Hirer will be entitled to a refund of any damage deposit or fees paid.</w:t>
      </w:r>
    </w:p>
    <w:p w14:paraId="09018F46" w14:textId="77777777" w:rsidR="0017696F" w:rsidRDefault="0017696F">
      <w:pPr>
        <w:rPr>
          <w:sz w:val="24"/>
        </w:rPr>
      </w:pPr>
    </w:p>
    <w:p w14:paraId="1BE236CA" w14:textId="77777777" w:rsidR="0017696F" w:rsidRDefault="00501DF3">
      <w:pPr>
        <w:numPr>
          <w:ilvl w:val="0"/>
          <w:numId w:val="6"/>
        </w:numPr>
        <w:ind w:hanging="720"/>
        <w:rPr>
          <w:sz w:val="24"/>
        </w:rPr>
      </w:pPr>
      <w:r>
        <w:rPr>
          <w:sz w:val="24"/>
        </w:rPr>
        <w:t>In the event of any part of the hall being rendered unfit for use for which it has been hired, the committee shall not be liable to the Hirer for any resulting loss or damage whatsoever.</w:t>
      </w:r>
    </w:p>
    <w:p w14:paraId="505CAC5D" w14:textId="77777777" w:rsidR="0017696F" w:rsidRDefault="0017696F">
      <w:pPr>
        <w:rPr>
          <w:sz w:val="24"/>
        </w:rPr>
      </w:pPr>
    </w:p>
    <w:p w14:paraId="0E4D427B" w14:textId="77777777" w:rsidR="0017696F" w:rsidRDefault="00501DF3">
      <w:pPr>
        <w:numPr>
          <w:ilvl w:val="0"/>
          <w:numId w:val="6"/>
        </w:numPr>
        <w:ind w:hanging="720"/>
        <w:rPr>
          <w:sz w:val="24"/>
        </w:rPr>
      </w:pPr>
      <w:r>
        <w:rPr>
          <w:sz w:val="24"/>
        </w:rPr>
        <w:t>The Hirer will ensure that any activities for children under eight years of age comply with provisions of The Children Act 1989 and that only fit and proper persons have access to the children.</w:t>
      </w:r>
    </w:p>
    <w:p w14:paraId="44FC223B" w14:textId="77777777" w:rsidR="0017696F" w:rsidRDefault="0017696F">
      <w:pPr>
        <w:rPr>
          <w:sz w:val="24"/>
        </w:rPr>
      </w:pPr>
    </w:p>
    <w:p w14:paraId="17B9F818" w14:textId="77777777" w:rsidR="0017696F" w:rsidRDefault="00501DF3">
      <w:pPr>
        <w:pStyle w:val="Heading4"/>
        <w:numPr>
          <w:ilvl w:val="0"/>
          <w:numId w:val="0"/>
        </w:numPr>
        <w:ind w:left="720" w:hanging="720"/>
      </w:pPr>
      <w:r>
        <w:t>17</w:t>
      </w:r>
      <w:r>
        <w:tab/>
        <w:t>In advance of the Letting the Hirer will check the following items:</w:t>
      </w:r>
    </w:p>
    <w:p w14:paraId="546F6F35" w14:textId="77777777" w:rsidR="0017696F" w:rsidRDefault="0017696F">
      <w:pPr>
        <w:ind w:left="360"/>
      </w:pPr>
    </w:p>
    <w:p w14:paraId="520A30D3" w14:textId="77777777" w:rsidR="0017696F" w:rsidRDefault="00501DF3">
      <w:pPr>
        <w:rPr>
          <w:sz w:val="24"/>
        </w:rPr>
      </w:pPr>
      <w:r>
        <w:rPr>
          <w:sz w:val="24"/>
        </w:rPr>
        <w:tab/>
        <w:t xml:space="preserve">For emergency purposes the Hirer has a mobile phone that connects to </w:t>
      </w:r>
      <w:r>
        <w:rPr>
          <w:sz w:val="24"/>
        </w:rPr>
        <w:tab/>
        <w:t>a network</w:t>
      </w:r>
    </w:p>
    <w:p w14:paraId="6BFFF00F" w14:textId="77777777" w:rsidR="0017696F" w:rsidRDefault="00501DF3">
      <w:pPr>
        <w:ind w:left="720"/>
        <w:rPr>
          <w:sz w:val="24"/>
        </w:rPr>
      </w:pPr>
      <w:r>
        <w:rPr>
          <w:sz w:val="24"/>
        </w:rPr>
        <w:t>The location and use of the fire equipment</w:t>
      </w:r>
    </w:p>
    <w:p w14:paraId="54A94E62" w14:textId="77777777" w:rsidR="0017696F" w:rsidRDefault="00501DF3">
      <w:pPr>
        <w:ind w:left="720"/>
        <w:rPr>
          <w:sz w:val="24"/>
        </w:rPr>
      </w:pPr>
      <w:r>
        <w:rPr>
          <w:sz w:val="24"/>
        </w:rPr>
        <w:t>That all escape routes are free of obstruction and can be used safely</w:t>
      </w:r>
    </w:p>
    <w:p w14:paraId="7E30E4D5" w14:textId="77777777" w:rsidR="0017696F" w:rsidRDefault="00501DF3">
      <w:pPr>
        <w:ind w:left="720"/>
        <w:rPr>
          <w:sz w:val="24"/>
        </w:rPr>
      </w:pPr>
      <w:r>
        <w:rPr>
          <w:sz w:val="24"/>
        </w:rPr>
        <w:t>The method of operation of the escape door fastenings</w:t>
      </w:r>
    </w:p>
    <w:p w14:paraId="34C7BA6A" w14:textId="77777777" w:rsidR="0017696F" w:rsidRDefault="00501DF3">
      <w:pPr>
        <w:ind w:left="720"/>
        <w:rPr>
          <w:sz w:val="24"/>
        </w:rPr>
      </w:pPr>
      <w:r>
        <w:rPr>
          <w:sz w:val="24"/>
        </w:rPr>
        <w:t xml:space="preserve">That all fire exits are </w:t>
      </w:r>
      <w:proofErr w:type="gramStart"/>
      <w:r>
        <w:rPr>
          <w:sz w:val="24"/>
        </w:rPr>
        <w:t>unlocked</w:t>
      </w:r>
      <w:proofErr w:type="gramEnd"/>
      <w:r>
        <w:rPr>
          <w:sz w:val="24"/>
        </w:rPr>
        <w:t xml:space="preserve"> and panic bolts are working</w:t>
      </w:r>
    </w:p>
    <w:p w14:paraId="6D4731DF" w14:textId="77777777" w:rsidR="0017696F" w:rsidRDefault="00501DF3">
      <w:pPr>
        <w:ind w:left="720"/>
        <w:rPr>
          <w:sz w:val="24"/>
        </w:rPr>
      </w:pPr>
      <w:r>
        <w:rPr>
          <w:sz w:val="24"/>
        </w:rPr>
        <w:t>The fire door to the boiler cupboard is shut</w:t>
      </w:r>
    </w:p>
    <w:p w14:paraId="5F512F25" w14:textId="77777777" w:rsidR="0017696F" w:rsidRDefault="00501DF3">
      <w:pPr>
        <w:ind w:left="720"/>
        <w:rPr>
          <w:sz w:val="24"/>
        </w:rPr>
      </w:pPr>
      <w:r>
        <w:rPr>
          <w:sz w:val="24"/>
        </w:rPr>
        <w:t>That there are no obvious fire hazards on the premises</w:t>
      </w:r>
    </w:p>
    <w:p w14:paraId="488A9773" w14:textId="77777777" w:rsidR="0017696F" w:rsidRDefault="0017696F">
      <w:pPr>
        <w:rPr>
          <w:sz w:val="24"/>
        </w:rPr>
      </w:pPr>
    </w:p>
    <w:p w14:paraId="07E0FE08" w14:textId="77777777" w:rsidR="0017696F" w:rsidRDefault="00501DF3">
      <w:pPr>
        <w:pStyle w:val="Heading4"/>
        <w:numPr>
          <w:ilvl w:val="0"/>
          <w:numId w:val="0"/>
        </w:numPr>
        <w:ind w:hanging="720"/>
      </w:pPr>
      <w:r>
        <w:t>18</w:t>
      </w:r>
      <w:r>
        <w:tab/>
        <w:t>The Hirer will take the following action in the event of fire</w:t>
      </w:r>
    </w:p>
    <w:p w14:paraId="5D7E37EB" w14:textId="77777777" w:rsidR="0017696F" w:rsidRDefault="0017696F">
      <w:pPr>
        <w:rPr>
          <w:sz w:val="24"/>
        </w:rPr>
      </w:pPr>
    </w:p>
    <w:p w14:paraId="4E34295B" w14:textId="77777777" w:rsidR="0017696F" w:rsidRDefault="00501DF3">
      <w:pPr>
        <w:ind w:left="720" w:hanging="11"/>
        <w:rPr>
          <w:sz w:val="24"/>
        </w:rPr>
      </w:pPr>
      <w:r>
        <w:rPr>
          <w:sz w:val="24"/>
        </w:rPr>
        <w:t>Evacuate the Hall and assemble on the footpath to the right of the hall</w:t>
      </w:r>
    </w:p>
    <w:p w14:paraId="422372FB" w14:textId="77777777" w:rsidR="0017696F" w:rsidRDefault="00501DF3">
      <w:pPr>
        <w:ind w:left="709"/>
        <w:rPr>
          <w:sz w:val="24"/>
        </w:rPr>
      </w:pPr>
      <w:r>
        <w:rPr>
          <w:sz w:val="24"/>
        </w:rPr>
        <w:t>Call the fire brigade.  The nearest public telephone box is on the corner of Potton Road/High Street. The Hall address is Church Lane Wrestlingworth SG19 2EU</w:t>
      </w:r>
    </w:p>
    <w:p w14:paraId="64FEE8BD" w14:textId="77777777" w:rsidR="0017696F" w:rsidRDefault="00501DF3">
      <w:pPr>
        <w:ind w:left="709"/>
        <w:rPr>
          <w:sz w:val="24"/>
        </w:rPr>
      </w:pPr>
      <w:r>
        <w:rPr>
          <w:sz w:val="24"/>
        </w:rPr>
        <w:t>Give details to the management committee</w:t>
      </w:r>
    </w:p>
    <w:p w14:paraId="22338788" w14:textId="77777777" w:rsidR="0017696F" w:rsidRDefault="0017696F">
      <w:pPr>
        <w:ind w:left="1440"/>
        <w:rPr>
          <w:sz w:val="24"/>
        </w:rPr>
      </w:pPr>
    </w:p>
    <w:p w14:paraId="2DE34353" w14:textId="77777777" w:rsidR="0017696F" w:rsidRDefault="00501DF3">
      <w:pPr>
        <w:pStyle w:val="Heading1"/>
        <w:ind w:hanging="720"/>
      </w:pPr>
      <w:proofErr w:type="gramStart"/>
      <w:r>
        <w:t xml:space="preserve">19  </w:t>
      </w:r>
      <w:r>
        <w:tab/>
      </w:r>
      <w:proofErr w:type="gramEnd"/>
      <w:r>
        <w:t xml:space="preserve">There must be minimum of two competent attendants, both 18 years or over on the premises during the period of hire, to assist people entering and leaving the premises.  Attendants must be instructed in their essential responsibilities in the event of fire or other emergencies, including attention to disabled persons and children, the location and use of the </w:t>
      </w:r>
      <w:proofErr w:type="spellStart"/>
      <w:r>
        <w:t>fire fighting</w:t>
      </w:r>
      <w:proofErr w:type="spellEnd"/>
      <w:r>
        <w:t xml:space="preserve"> equipment available, how to call the fire brigade and the evacuation procedures.</w:t>
      </w:r>
    </w:p>
    <w:p w14:paraId="029A959B" w14:textId="77777777" w:rsidR="0017696F" w:rsidRDefault="0017696F">
      <w:pPr>
        <w:ind w:left="720" w:hanging="720"/>
        <w:rPr>
          <w:sz w:val="24"/>
        </w:rPr>
      </w:pPr>
    </w:p>
    <w:p w14:paraId="7F6A1599" w14:textId="77777777" w:rsidR="0017696F" w:rsidRDefault="00501DF3">
      <w:pPr>
        <w:ind w:left="720" w:hanging="720"/>
        <w:rPr>
          <w:sz w:val="24"/>
        </w:rPr>
      </w:pPr>
      <w:r>
        <w:rPr>
          <w:sz w:val="24"/>
        </w:rPr>
        <w:t>MEANS OF ESCAPE</w:t>
      </w:r>
    </w:p>
    <w:p w14:paraId="23CB9AED" w14:textId="77777777" w:rsidR="0017696F" w:rsidRDefault="0017696F">
      <w:pPr>
        <w:ind w:left="720" w:hanging="720"/>
        <w:rPr>
          <w:sz w:val="24"/>
        </w:rPr>
      </w:pPr>
    </w:p>
    <w:p w14:paraId="550348BE" w14:textId="77777777" w:rsidR="0017696F" w:rsidRDefault="00501DF3">
      <w:pPr>
        <w:pStyle w:val="Heading1"/>
        <w:numPr>
          <w:ilvl w:val="0"/>
          <w:numId w:val="7"/>
        </w:numPr>
        <w:ind w:hanging="720"/>
      </w:pPr>
      <w:r>
        <w:t>All exits from the premises must be kept free from obstruction and immediately available for instant free exit.</w:t>
      </w:r>
    </w:p>
    <w:p w14:paraId="7A0A8845" w14:textId="77777777" w:rsidR="0017696F" w:rsidRDefault="0017696F"/>
    <w:p w14:paraId="011ACAD0" w14:textId="77777777" w:rsidR="0017696F" w:rsidRDefault="0017696F">
      <w:pPr>
        <w:pStyle w:val="Heading2"/>
      </w:pPr>
    </w:p>
    <w:p w14:paraId="7BE337E5" w14:textId="77777777" w:rsidR="0017696F" w:rsidRDefault="0017696F">
      <w:pPr>
        <w:pStyle w:val="Heading2"/>
      </w:pPr>
    </w:p>
    <w:p w14:paraId="56E43E15" w14:textId="77777777" w:rsidR="0017696F" w:rsidRDefault="00501DF3">
      <w:pPr>
        <w:pStyle w:val="Heading2"/>
      </w:pPr>
      <w:r>
        <w:t>DANGEROUS PERFORMANCES</w:t>
      </w:r>
    </w:p>
    <w:p w14:paraId="0D2E949B" w14:textId="77777777" w:rsidR="0017696F" w:rsidRDefault="0017696F"/>
    <w:p w14:paraId="4F07C424" w14:textId="77777777" w:rsidR="0017696F" w:rsidRDefault="00501DF3">
      <w:pPr>
        <w:pStyle w:val="Heading1"/>
        <w:numPr>
          <w:ilvl w:val="0"/>
          <w:numId w:val="7"/>
        </w:numPr>
        <w:ind w:hanging="720"/>
      </w:pPr>
      <w:r>
        <w:t>Performances involving danger to the public must not be given.</w:t>
      </w:r>
    </w:p>
    <w:p w14:paraId="77FC7E01" w14:textId="77777777" w:rsidR="0017696F" w:rsidRDefault="0017696F"/>
    <w:p w14:paraId="2C7ADFE7" w14:textId="77777777" w:rsidR="0017696F" w:rsidRDefault="00501DF3">
      <w:pPr>
        <w:pStyle w:val="Heading2"/>
      </w:pPr>
      <w:r>
        <w:lastRenderedPageBreak/>
        <w:t>EXPLOSIVE AND FLAMMABLE SUBSTANCES</w:t>
      </w:r>
    </w:p>
    <w:p w14:paraId="00EC7E5C" w14:textId="77777777" w:rsidR="0017696F" w:rsidRDefault="0017696F">
      <w:pPr>
        <w:rPr>
          <w:sz w:val="24"/>
        </w:rPr>
      </w:pPr>
    </w:p>
    <w:p w14:paraId="0BB82FF2" w14:textId="77777777" w:rsidR="0017696F" w:rsidRDefault="00501DF3">
      <w:pPr>
        <w:pStyle w:val="Heading1"/>
        <w:numPr>
          <w:ilvl w:val="0"/>
          <w:numId w:val="7"/>
        </w:numPr>
        <w:ind w:hanging="720"/>
      </w:pPr>
      <w:r>
        <w:t xml:space="preserve">Flammable substances must not be brought </w:t>
      </w:r>
      <w:proofErr w:type="gramStart"/>
      <w:r>
        <w:t>into, or</w:t>
      </w:r>
      <w:proofErr w:type="gramEnd"/>
      <w:r>
        <w:t xml:space="preserve"> used on the premises.</w:t>
      </w:r>
    </w:p>
    <w:p w14:paraId="341403F3" w14:textId="77777777" w:rsidR="0017696F" w:rsidRDefault="0017696F">
      <w:pPr>
        <w:rPr>
          <w:sz w:val="24"/>
        </w:rPr>
      </w:pPr>
    </w:p>
    <w:p w14:paraId="7EE8469F" w14:textId="77777777" w:rsidR="0017696F" w:rsidRDefault="00501DF3">
      <w:pPr>
        <w:pStyle w:val="Heading1"/>
        <w:numPr>
          <w:ilvl w:val="0"/>
          <w:numId w:val="7"/>
        </w:numPr>
        <w:ind w:hanging="720"/>
      </w:pPr>
      <w:r>
        <w:t>No internal decorations of a combustible nature shall be erected without the consent of the management committee.</w:t>
      </w:r>
    </w:p>
    <w:p w14:paraId="2FEA32F1" w14:textId="77777777" w:rsidR="0017696F" w:rsidRDefault="0017696F">
      <w:pPr>
        <w:rPr>
          <w:sz w:val="24"/>
        </w:rPr>
      </w:pPr>
    </w:p>
    <w:p w14:paraId="46B11C72" w14:textId="77777777" w:rsidR="0017696F" w:rsidRDefault="00501DF3">
      <w:pPr>
        <w:pStyle w:val="Heading2"/>
      </w:pPr>
      <w:r>
        <w:t>HEATING</w:t>
      </w:r>
    </w:p>
    <w:p w14:paraId="139D138A" w14:textId="77777777" w:rsidR="0017696F" w:rsidRDefault="0017696F">
      <w:pPr>
        <w:rPr>
          <w:sz w:val="24"/>
        </w:rPr>
      </w:pPr>
    </w:p>
    <w:p w14:paraId="0C034B9C" w14:textId="77777777" w:rsidR="0017696F" w:rsidRDefault="00501DF3">
      <w:pPr>
        <w:pStyle w:val="Heading1"/>
        <w:numPr>
          <w:ilvl w:val="0"/>
          <w:numId w:val="7"/>
        </w:numPr>
        <w:ind w:hanging="720"/>
      </w:pPr>
      <w:r>
        <w:t>No additional heating appliances shall be used on the premises without the consent of the management committee.</w:t>
      </w:r>
    </w:p>
    <w:p w14:paraId="7578552B" w14:textId="77777777" w:rsidR="0017696F" w:rsidRDefault="0017696F">
      <w:pPr>
        <w:rPr>
          <w:sz w:val="24"/>
        </w:rPr>
      </w:pPr>
    </w:p>
    <w:p w14:paraId="246846FD" w14:textId="77777777" w:rsidR="0017696F" w:rsidRDefault="00501DF3">
      <w:pPr>
        <w:pStyle w:val="Heading1"/>
        <w:numPr>
          <w:ilvl w:val="0"/>
          <w:numId w:val="7"/>
        </w:numPr>
        <w:ind w:hanging="720"/>
      </w:pPr>
      <w:r>
        <w:t>Portable liquified propane gas (LPG) heating appliances must not be used.</w:t>
      </w:r>
    </w:p>
    <w:p w14:paraId="4F780ED5" w14:textId="77777777" w:rsidR="0017696F" w:rsidRDefault="0017696F">
      <w:pPr>
        <w:rPr>
          <w:sz w:val="24"/>
        </w:rPr>
      </w:pPr>
    </w:p>
    <w:p w14:paraId="4BDDE0B0" w14:textId="77777777" w:rsidR="0017696F" w:rsidRDefault="00501DF3">
      <w:pPr>
        <w:rPr>
          <w:sz w:val="24"/>
        </w:rPr>
      </w:pPr>
      <w:r>
        <w:rPr>
          <w:sz w:val="24"/>
        </w:rPr>
        <w:t>CAPACITY</w:t>
      </w:r>
    </w:p>
    <w:p w14:paraId="1A019B94" w14:textId="77777777" w:rsidR="0017696F" w:rsidRDefault="0017696F">
      <w:pPr>
        <w:rPr>
          <w:sz w:val="24"/>
        </w:rPr>
      </w:pPr>
    </w:p>
    <w:p w14:paraId="4ABA35DC" w14:textId="77777777" w:rsidR="0017696F" w:rsidRDefault="00501DF3">
      <w:pPr>
        <w:ind w:left="720" w:hanging="720"/>
        <w:rPr>
          <w:sz w:val="24"/>
        </w:rPr>
      </w:pPr>
      <w:r>
        <w:rPr>
          <w:sz w:val="24"/>
        </w:rPr>
        <w:t xml:space="preserve">27 </w:t>
      </w:r>
      <w:r>
        <w:rPr>
          <w:sz w:val="24"/>
        </w:rPr>
        <w:tab/>
        <w:t>No more than 110 persons shall be allowed in the hall during the period of hire</w:t>
      </w:r>
    </w:p>
    <w:p w14:paraId="64B1227E" w14:textId="77777777" w:rsidR="0017696F" w:rsidRDefault="0017696F">
      <w:pPr>
        <w:rPr>
          <w:sz w:val="24"/>
        </w:rPr>
      </w:pPr>
    </w:p>
    <w:p w14:paraId="7A85395A" w14:textId="77777777" w:rsidR="0017696F" w:rsidRDefault="00501DF3">
      <w:pPr>
        <w:rPr>
          <w:b/>
          <w:bCs/>
          <w:sz w:val="24"/>
        </w:rPr>
      </w:pPr>
      <w:r>
        <w:rPr>
          <w:b/>
          <w:bCs/>
          <w:sz w:val="24"/>
        </w:rPr>
        <w:t>ADDITIONAL CONDITIONS TO COMPLY WITH THE PUBLIC ENTERTAINMENTS LICENCE</w:t>
      </w:r>
    </w:p>
    <w:p w14:paraId="63F61C04" w14:textId="77777777" w:rsidR="0017696F" w:rsidRDefault="00501DF3">
      <w:pPr>
        <w:rPr>
          <w:b/>
          <w:bCs/>
          <w:sz w:val="24"/>
        </w:rPr>
      </w:pPr>
      <w:r>
        <w:rPr>
          <w:b/>
          <w:bCs/>
          <w:sz w:val="24"/>
        </w:rPr>
        <w:t>Under schedule 1 Local Government (Miscellaneous Provisions) Act 1982.</w:t>
      </w:r>
    </w:p>
    <w:p w14:paraId="739DBC10" w14:textId="77777777" w:rsidR="0017696F" w:rsidRDefault="0017696F">
      <w:pPr>
        <w:rPr>
          <w:b/>
          <w:bCs/>
          <w:sz w:val="24"/>
        </w:rPr>
      </w:pPr>
    </w:p>
    <w:p w14:paraId="0544A043" w14:textId="77777777" w:rsidR="0017696F" w:rsidRDefault="00501DF3">
      <w:pPr>
        <w:rPr>
          <w:sz w:val="24"/>
        </w:rPr>
      </w:pPr>
      <w:r>
        <w:rPr>
          <w:sz w:val="24"/>
        </w:rPr>
        <w:t>CAPACITY/HOURS OF OPENING</w:t>
      </w:r>
    </w:p>
    <w:p w14:paraId="34C4D3ED" w14:textId="77777777" w:rsidR="0017696F" w:rsidRDefault="0017696F">
      <w:pPr>
        <w:rPr>
          <w:sz w:val="24"/>
        </w:rPr>
      </w:pPr>
    </w:p>
    <w:p w14:paraId="7E02FDAA" w14:textId="77777777" w:rsidR="0017696F" w:rsidRDefault="00501DF3">
      <w:pPr>
        <w:rPr>
          <w:sz w:val="24"/>
        </w:rPr>
      </w:pPr>
      <w:r>
        <w:rPr>
          <w:sz w:val="24"/>
        </w:rPr>
        <w:t>1</w:t>
      </w:r>
      <w:r>
        <w:rPr>
          <w:sz w:val="24"/>
        </w:rPr>
        <w:tab/>
        <w:t>The number of people on the premises must not exceed 110</w:t>
      </w:r>
    </w:p>
    <w:p w14:paraId="53CA6967" w14:textId="77777777" w:rsidR="0017696F" w:rsidRDefault="0017696F">
      <w:pPr>
        <w:pStyle w:val="Heading4"/>
        <w:numPr>
          <w:ilvl w:val="0"/>
          <w:numId w:val="0"/>
        </w:numPr>
        <w:ind w:firstLine="720"/>
      </w:pPr>
    </w:p>
    <w:p w14:paraId="173A7DFF" w14:textId="77777777" w:rsidR="0017696F" w:rsidRDefault="00501DF3">
      <w:pPr>
        <w:pStyle w:val="Heading4"/>
        <w:numPr>
          <w:ilvl w:val="0"/>
          <w:numId w:val="0"/>
        </w:numPr>
        <w:ind w:hanging="720"/>
      </w:pPr>
      <w:r>
        <w:t>2</w:t>
      </w:r>
      <w:r>
        <w:tab/>
        <w:t xml:space="preserve">The premises can only be used for public </w:t>
      </w:r>
      <w:proofErr w:type="gramStart"/>
      <w:r>
        <w:t>entertainment :</w:t>
      </w:r>
      <w:proofErr w:type="gramEnd"/>
      <w:r>
        <w:t>-</w:t>
      </w:r>
    </w:p>
    <w:p w14:paraId="3A00507E" w14:textId="77777777" w:rsidR="0017696F" w:rsidRDefault="00501DF3">
      <w:pPr>
        <w:ind w:left="720"/>
        <w:rPr>
          <w:sz w:val="24"/>
        </w:rPr>
      </w:pPr>
      <w:r>
        <w:rPr>
          <w:sz w:val="24"/>
        </w:rPr>
        <w:t xml:space="preserve">On Mondays, Tuesdays, Wednesdays, Thursdays and Saturdays, between 09.00hrs and 24.00hrs. </w:t>
      </w:r>
    </w:p>
    <w:p w14:paraId="391CB5BC" w14:textId="77777777" w:rsidR="0017696F" w:rsidRDefault="00501DF3">
      <w:pPr>
        <w:ind w:left="720"/>
        <w:rPr>
          <w:sz w:val="24"/>
        </w:rPr>
      </w:pPr>
      <w:r>
        <w:rPr>
          <w:sz w:val="24"/>
        </w:rPr>
        <w:t>On Fridays, between 09.00hrs to 01.00hrs.</w:t>
      </w:r>
    </w:p>
    <w:p w14:paraId="1D74BD79" w14:textId="77777777" w:rsidR="0017696F" w:rsidRDefault="00501DF3">
      <w:pPr>
        <w:ind w:left="720"/>
        <w:rPr>
          <w:sz w:val="24"/>
        </w:rPr>
      </w:pPr>
      <w:r>
        <w:rPr>
          <w:sz w:val="24"/>
        </w:rPr>
        <w:t xml:space="preserve">On Sundays between 12.00hrs to 24.00 hrs. </w:t>
      </w:r>
    </w:p>
    <w:p w14:paraId="22958C12" w14:textId="77777777" w:rsidR="0017696F" w:rsidRDefault="0017696F">
      <w:pPr>
        <w:rPr>
          <w:sz w:val="24"/>
        </w:rPr>
      </w:pPr>
    </w:p>
    <w:p w14:paraId="5E2B6275" w14:textId="77777777" w:rsidR="0017696F" w:rsidRDefault="00501DF3">
      <w:pPr>
        <w:rPr>
          <w:sz w:val="24"/>
        </w:rPr>
      </w:pPr>
      <w:r>
        <w:rPr>
          <w:sz w:val="24"/>
        </w:rPr>
        <w:t>CONDITIONS</w:t>
      </w:r>
    </w:p>
    <w:p w14:paraId="416D0D21" w14:textId="77777777" w:rsidR="0017696F" w:rsidRDefault="0017696F">
      <w:pPr>
        <w:rPr>
          <w:sz w:val="24"/>
        </w:rPr>
      </w:pPr>
    </w:p>
    <w:p w14:paraId="0F9D70AD" w14:textId="77777777" w:rsidR="0017696F" w:rsidRDefault="00501DF3">
      <w:pPr>
        <w:numPr>
          <w:ilvl w:val="0"/>
          <w:numId w:val="5"/>
        </w:numPr>
        <w:tabs>
          <w:tab w:val="left" w:pos="0"/>
        </w:tabs>
        <w:ind w:hanging="720"/>
        <w:rPr>
          <w:sz w:val="24"/>
        </w:rPr>
      </w:pPr>
      <w:r>
        <w:rPr>
          <w:sz w:val="24"/>
        </w:rPr>
        <w:t xml:space="preserve">The hirer, a person 18 years or over, </w:t>
      </w:r>
      <w:proofErr w:type="gramStart"/>
      <w:r>
        <w:rPr>
          <w:sz w:val="24"/>
        </w:rPr>
        <w:t>must be on the premises at all times</w:t>
      </w:r>
      <w:proofErr w:type="gramEnd"/>
      <w:r>
        <w:rPr>
          <w:sz w:val="24"/>
        </w:rPr>
        <w:t xml:space="preserve"> and agrees to accept responsibility for being in charge when the public are present and for ensuring that all conditions of the Public Entertainment Licence are met. (A copy of which is available for inspection, upon request).</w:t>
      </w:r>
    </w:p>
    <w:p w14:paraId="25F84D7A" w14:textId="77777777" w:rsidR="0017696F" w:rsidRDefault="0017696F">
      <w:pPr>
        <w:rPr>
          <w:sz w:val="24"/>
        </w:rPr>
      </w:pPr>
    </w:p>
    <w:p w14:paraId="41C116BD" w14:textId="77777777" w:rsidR="0017696F" w:rsidRDefault="0017696F">
      <w:pPr>
        <w:pStyle w:val="Heading2"/>
      </w:pPr>
    </w:p>
    <w:p w14:paraId="27922D33" w14:textId="77777777" w:rsidR="0017696F" w:rsidRDefault="00501DF3">
      <w:pPr>
        <w:pStyle w:val="Heading2"/>
      </w:pPr>
      <w:r>
        <w:t>Explanations:</w:t>
      </w:r>
    </w:p>
    <w:p w14:paraId="2DDCBD84" w14:textId="77777777" w:rsidR="0017696F" w:rsidRDefault="0017696F">
      <w:pPr>
        <w:rPr>
          <w:sz w:val="24"/>
        </w:rPr>
      </w:pPr>
    </w:p>
    <w:p w14:paraId="085F4F71" w14:textId="77777777" w:rsidR="0017696F" w:rsidRDefault="00501DF3">
      <w:pPr>
        <w:pStyle w:val="Heading2"/>
      </w:pPr>
      <w:r>
        <w:rPr>
          <w:b/>
          <w:bCs/>
        </w:rPr>
        <w:t>Standard conditions of Hire</w:t>
      </w:r>
      <w:r>
        <w:t xml:space="preserve"> apply to all hirers, regular bookings or otherwise, including private events/parties (where the public are not invited)</w:t>
      </w:r>
    </w:p>
    <w:p w14:paraId="4B775766" w14:textId="77777777" w:rsidR="0017696F" w:rsidRDefault="0017696F">
      <w:pPr>
        <w:rPr>
          <w:sz w:val="24"/>
        </w:rPr>
      </w:pPr>
    </w:p>
    <w:p w14:paraId="3C60CA7B" w14:textId="77777777" w:rsidR="0017696F" w:rsidRDefault="0017696F">
      <w:pPr>
        <w:rPr>
          <w:sz w:val="24"/>
        </w:rPr>
      </w:pPr>
    </w:p>
    <w:p w14:paraId="6844B622" w14:textId="77777777" w:rsidR="0017696F" w:rsidRDefault="00501DF3">
      <w:r>
        <w:rPr>
          <w:b/>
          <w:bCs/>
          <w:sz w:val="24"/>
        </w:rPr>
        <w:t>Additional Conditions for Public Entertainment</w:t>
      </w:r>
      <w:r>
        <w:rPr>
          <w:sz w:val="24"/>
        </w:rPr>
        <w:t xml:space="preserve"> will also apply, when you intend to entertain the public. </w:t>
      </w:r>
    </w:p>
    <w:sectPr w:rsidR="0017696F">
      <w:footerReference w:type="default" r:id="rId8"/>
      <w:pgSz w:w="11906" w:h="16838"/>
      <w:pgMar w:top="1134" w:right="1474" w:bottom="851" w:left="1797" w:header="0" w:footer="709"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6F74D" w14:textId="77777777" w:rsidR="00003F03" w:rsidRDefault="00003F03">
      <w:r>
        <w:separator/>
      </w:r>
    </w:p>
  </w:endnote>
  <w:endnote w:type="continuationSeparator" w:id="0">
    <w:p w14:paraId="20C0544B" w14:textId="77777777" w:rsidR="00003F03" w:rsidRDefault="00003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E3C15" w14:textId="70F5E00F" w:rsidR="0017696F" w:rsidRDefault="00003F03">
    <w:pPr>
      <w:pStyle w:val="Footer"/>
    </w:pPr>
    <w:r>
      <w:rPr>
        <w:noProof/>
      </w:rPr>
      <w:pict w14:anchorId="1ECB1BCA">
        <v:shapetype id="_x0000_t202" coordsize="21600,21600" o:spt="202" path="m,l,21600r21600,l21600,xe">
          <v:stroke joinstyle="miter"/>
          <v:path gradientshapeok="t" o:connecttype="rect"/>
        </v:shapetype>
        <v:shape id="Frame1" o:spid="_x0000_s2049" type="#_x0000_t202" style="position:absolute;margin-left:0;margin-top:.05pt;width:5.6pt;height:11.5pt;z-index: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" stroked="f">
          <v:fill opacity="0"/>
          <v:textbox style="mso-fit-shape-to-text:t" inset="0,0,0,0">
            <w:txbxContent>
              <w:p w14:paraId="66EB1F5F" w14:textId="77777777" w:rsidR="0017696F" w:rsidRDefault="00501DF3">
                <w:pPr>
                  <w:pStyle w:val="Footer"/>
                </w:pPr>
                <w:r>
                  <w:rPr>
                    <w:rStyle w:val="PageNumber"/>
                  </w:rPr>
                  <w:fldChar w:fldCharType="begin"/>
                </w:r>
                <w:r>
                  <w:instrText>PAGE</w:instrText>
                </w:r>
                <w:r>
                  <w:fldChar w:fldCharType="separate"/>
                </w:r>
                <w:r>
                  <w:t>5</w:t>
                </w:r>
                <w:r>
                  <w:fldChar w:fldCharType="end"/>
                </w:r>
              </w:p>
            </w:txbxContent>
          </v:textbox>
          <w10:wrap type="square" side="largest"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E8C61" w14:textId="77777777" w:rsidR="00003F03" w:rsidRDefault="00003F03">
      <w:r>
        <w:separator/>
      </w:r>
    </w:p>
  </w:footnote>
  <w:footnote w:type="continuationSeparator" w:id="0">
    <w:p w14:paraId="0D9306C4" w14:textId="77777777" w:rsidR="00003F03" w:rsidRDefault="00003F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93F54"/>
    <w:multiLevelType w:val="multilevel"/>
    <w:tmpl w:val="90709F56"/>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4BF6968"/>
    <w:multiLevelType w:val="multilevel"/>
    <w:tmpl w:val="28B2A67C"/>
    <w:lvl w:ilvl="0">
      <w:start w:val="2"/>
      <w:numFmt w:val="decimal"/>
      <w:lvlText w:val="%1."/>
      <w:lvlJc w:val="left"/>
      <w:pPr>
        <w:tabs>
          <w:tab w:val="num" w:pos="720"/>
        </w:tabs>
        <w:ind w:left="720" w:hanging="66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2" w15:restartNumberingAfterBreak="0">
    <w:nsid w:val="28126C63"/>
    <w:multiLevelType w:val="multilevel"/>
    <w:tmpl w:val="AE8812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B272986"/>
    <w:multiLevelType w:val="multilevel"/>
    <w:tmpl w:val="4A2C03A0"/>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AFF0BAC"/>
    <w:multiLevelType w:val="multilevel"/>
    <w:tmpl w:val="0CC8A744"/>
    <w:lvl w:ilvl="0">
      <w:start w:val="1"/>
      <w:numFmt w:val="decimal"/>
      <w:pStyle w:val="Heading4"/>
      <w:lvlText w:val="%1"/>
      <w:lvlJc w:val="left"/>
      <w:pPr>
        <w:tabs>
          <w:tab w:val="num" w:pos="720"/>
        </w:tabs>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F072A9C"/>
    <w:multiLevelType w:val="multilevel"/>
    <w:tmpl w:val="BC06E70C"/>
    <w:lvl w:ilvl="0">
      <w:start w:val="4"/>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77D33731"/>
    <w:multiLevelType w:val="multilevel"/>
    <w:tmpl w:val="35CC4FCC"/>
    <w:lvl w:ilvl="0">
      <w:start w:val="20"/>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1"/>
  </w:num>
  <w:num w:numId="3">
    <w:abstractNumId w:val="5"/>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7696F"/>
    <w:rsid w:val="00003F03"/>
    <w:rsid w:val="00142EA1"/>
    <w:rsid w:val="0017696F"/>
    <w:rsid w:val="002D1985"/>
    <w:rsid w:val="00501DF3"/>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9A7CAE"/>
  <w15:docId w15:val="{39E0F5D6-D324-49E8-93D7-CF7CB4F3A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61AB"/>
    <w:rPr>
      <w:rFonts w:ascii="Arial" w:hAnsi="Arial"/>
      <w:lang w:eastAsia="en-US"/>
    </w:rPr>
  </w:style>
  <w:style w:type="paragraph" w:styleId="Heading1">
    <w:name w:val="heading 1"/>
    <w:basedOn w:val="Normal"/>
    <w:next w:val="Normal"/>
    <w:qFormat/>
    <w:rsid w:val="00E161AB"/>
    <w:pPr>
      <w:keepNext/>
      <w:tabs>
        <w:tab w:val="left" w:pos="720"/>
      </w:tabs>
      <w:ind w:left="720" w:hanging="1080"/>
      <w:outlineLvl w:val="0"/>
    </w:pPr>
    <w:rPr>
      <w:sz w:val="24"/>
    </w:rPr>
  </w:style>
  <w:style w:type="paragraph" w:styleId="Heading2">
    <w:name w:val="heading 2"/>
    <w:basedOn w:val="Normal"/>
    <w:next w:val="Normal"/>
    <w:qFormat/>
    <w:rsid w:val="00E161AB"/>
    <w:pPr>
      <w:keepNext/>
      <w:outlineLvl w:val="1"/>
    </w:pPr>
    <w:rPr>
      <w:sz w:val="24"/>
    </w:rPr>
  </w:style>
  <w:style w:type="paragraph" w:styleId="Heading3">
    <w:name w:val="heading 3"/>
    <w:basedOn w:val="Normal"/>
    <w:next w:val="Normal"/>
    <w:qFormat/>
    <w:rsid w:val="00E161AB"/>
    <w:pPr>
      <w:keepNext/>
      <w:jc w:val="center"/>
      <w:outlineLvl w:val="2"/>
    </w:pPr>
    <w:rPr>
      <w:b/>
      <w:bCs/>
      <w:sz w:val="24"/>
    </w:rPr>
  </w:style>
  <w:style w:type="paragraph" w:styleId="Heading4">
    <w:name w:val="heading 4"/>
    <w:basedOn w:val="Normal"/>
    <w:next w:val="Normal"/>
    <w:qFormat/>
    <w:rsid w:val="00E161AB"/>
    <w:pPr>
      <w:keepNext/>
      <w:numPr>
        <w:numId w:val="1"/>
      </w:numPr>
      <w:ind w:hanging="720"/>
      <w:outlineLvl w:val="3"/>
    </w:pPr>
    <w:rPr>
      <w:sz w:val="24"/>
    </w:rPr>
  </w:style>
  <w:style w:type="paragraph" w:styleId="Heading5">
    <w:name w:val="heading 5"/>
    <w:basedOn w:val="Normal"/>
    <w:next w:val="Normal"/>
    <w:qFormat/>
    <w:rsid w:val="00E161AB"/>
    <w:pPr>
      <w:keepNext/>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E161AB"/>
  </w:style>
  <w:style w:type="character" w:customStyle="1" w:styleId="PlainTextChar">
    <w:name w:val="Plain Text Char"/>
    <w:basedOn w:val="DefaultParagraphFont"/>
    <w:link w:val="PlainText"/>
    <w:uiPriority w:val="99"/>
    <w:qFormat/>
    <w:rsid w:val="00D703D4"/>
    <w:rPr>
      <w:rFonts w:ascii="Consolas" w:eastAsiaTheme="minorHAnsi" w:hAnsi="Consolas" w:cstheme="minorBidi"/>
      <w:sz w:val="21"/>
      <w:szCs w:val="21"/>
      <w:lang w:eastAsia="en-US"/>
    </w:rPr>
  </w:style>
  <w:style w:type="character" w:customStyle="1" w:styleId="InternetLink">
    <w:name w:val="Internet Link"/>
    <w:basedOn w:val="DefaultParagraphFont"/>
    <w:uiPriority w:val="99"/>
    <w:unhideWhenUsed/>
    <w:rsid w:val="002A42E8"/>
    <w:rPr>
      <w:color w:val="0000FF" w:themeColor="hyperlink"/>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rsid w:val="00E161AB"/>
    <w:rPr>
      <w:sz w:val="24"/>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Title">
    <w:name w:val="Title"/>
    <w:basedOn w:val="Normal"/>
    <w:qFormat/>
    <w:rsid w:val="00E161AB"/>
    <w:pPr>
      <w:jc w:val="center"/>
    </w:pPr>
    <w:rPr>
      <w:b/>
      <w:bCs/>
      <w:sz w:val="24"/>
    </w:rPr>
  </w:style>
  <w:style w:type="paragraph" w:styleId="Subtitle">
    <w:name w:val="Subtitle"/>
    <w:basedOn w:val="Normal"/>
    <w:qFormat/>
    <w:rsid w:val="00E161AB"/>
    <w:pPr>
      <w:jc w:val="center"/>
    </w:pPr>
    <w:rPr>
      <w:sz w:val="24"/>
    </w:rPr>
  </w:style>
  <w:style w:type="paragraph" w:styleId="BodyTextIndent">
    <w:name w:val="Body Text Indent"/>
    <w:basedOn w:val="Normal"/>
    <w:rsid w:val="00E161AB"/>
    <w:pPr>
      <w:ind w:left="720" w:hanging="720"/>
    </w:pPr>
    <w:rPr>
      <w:sz w:val="24"/>
    </w:rPr>
  </w:style>
  <w:style w:type="paragraph" w:styleId="Footer">
    <w:name w:val="footer"/>
    <w:basedOn w:val="Normal"/>
    <w:rsid w:val="00E161AB"/>
    <w:pPr>
      <w:tabs>
        <w:tab w:val="center" w:pos="4153"/>
        <w:tab w:val="right" w:pos="8306"/>
      </w:tabs>
    </w:pPr>
  </w:style>
  <w:style w:type="paragraph" w:styleId="BalloonText">
    <w:name w:val="Balloon Text"/>
    <w:basedOn w:val="Normal"/>
    <w:semiHidden/>
    <w:qFormat/>
    <w:rsid w:val="00990A52"/>
    <w:rPr>
      <w:rFonts w:ascii="Tahoma" w:hAnsi="Tahoma" w:cs="Tahoma"/>
      <w:sz w:val="16"/>
      <w:szCs w:val="16"/>
    </w:rPr>
  </w:style>
  <w:style w:type="paragraph" w:styleId="PlainText">
    <w:name w:val="Plain Text"/>
    <w:basedOn w:val="Normal"/>
    <w:link w:val="PlainTextChar"/>
    <w:uiPriority w:val="99"/>
    <w:unhideWhenUsed/>
    <w:qFormat/>
    <w:rsid w:val="00D703D4"/>
    <w:rPr>
      <w:rFonts w:ascii="Consolas" w:eastAsiaTheme="minorHAnsi" w:hAnsi="Consolas" w:cstheme="minorBidi"/>
      <w:sz w:val="21"/>
      <w:szCs w:val="21"/>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restlingworthmemorialhal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1244</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HIRING AGREEMENT</vt:lpstr>
    </vt:vector>
  </TitlesOfParts>
  <Company>millard</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HIRING AGREEMENT</dc:title>
  <dc:subject/>
  <dc:creator>kevin</dc:creator>
  <dc:description/>
  <cp:lastModifiedBy>Sebastian Kirkpatrick (Student)</cp:lastModifiedBy>
  <cp:revision>2</cp:revision>
  <cp:lastPrinted>2012-07-13T12:10:00Z</cp:lastPrinted>
  <dcterms:created xsi:type="dcterms:W3CDTF">2018-09-06T16:41:00Z</dcterms:created>
  <dcterms:modified xsi:type="dcterms:W3CDTF">2018-09-06T16:41:00Z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millard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